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2704" w:rsidRPr="00B93B8C" w:rsidRDefault="00B12704" w:rsidP="00B93B8C">
      <w:pPr>
        <w:pStyle w:val="BodyText"/>
        <w:spacing w:line="100" w:lineRule="atLeast"/>
        <w:ind w:left="-180"/>
        <w:jc w:val="center"/>
        <w:rPr>
          <w:rFonts w:ascii="Times New Roman" w:hAnsi="Times New Roman"/>
          <w:sz w:val="24"/>
          <w:szCs w:val="24"/>
        </w:rPr>
      </w:pPr>
      <w:r w:rsidRPr="00B93B8C">
        <w:rPr>
          <w:rFonts w:ascii="Times New Roman" w:hAnsi="Times New Roman"/>
          <w:bCs/>
          <w:sz w:val="24"/>
          <w:szCs w:val="24"/>
        </w:rPr>
        <w:t>Министерство образования и науки Алтайского края</w:t>
      </w:r>
    </w:p>
    <w:p w:rsidR="00B12704" w:rsidRPr="00B93B8C" w:rsidRDefault="00B12704" w:rsidP="00B93B8C">
      <w:pPr>
        <w:pStyle w:val="BodyText"/>
        <w:ind w:left="-180"/>
        <w:jc w:val="center"/>
        <w:rPr>
          <w:rFonts w:ascii="Times New Roman" w:hAnsi="Times New Roman"/>
          <w:sz w:val="24"/>
          <w:szCs w:val="24"/>
        </w:rPr>
      </w:pPr>
      <w:r w:rsidRPr="00B93B8C">
        <w:rPr>
          <w:rFonts w:ascii="Times New Roman" w:hAnsi="Times New Roman"/>
          <w:sz w:val="24"/>
          <w:szCs w:val="24"/>
        </w:rPr>
        <w:t xml:space="preserve">краевое государственное бюджетное профессиональное образовательное учреждение </w:t>
      </w:r>
    </w:p>
    <w:p w:rsidR="00B12704" w:rsidRPr="00B93B8C" w:rsidRDefault="00B12704" w:rsidP="00B93B8C">
      <w:pPr>
        <w:pStyle w:val="BodyText"/>
        <w:ind w:left="-180"/>
        <w:jc w:val="center"/>
        <w:rPr>
          <w:rFonts w:ascii="Times New Roman" w:hAnsi="Times New Roman"/>
          <w:b/>
          <w:sz w:val="24"/>
          <w:szCs w:val="24"/>
        </w:rPr>
      </w:pPr>
      <w:r w:rsidRPr="00B93B8C">
        <w:rPr>
          <w:rFonts w:ascii="Times New Roman" w:hAnsi="Times New Roman"/>
          <w:b/>
          <w:sz w:val="24"/>
          <w:szCs w:val="24"/>
        </w:rPr>
        <w:t>«Троицкий агротехнический техникум»</w:t>
      </w:r>
    </w:p>
    <w:p w:rsidR="00B12704" w:rsidRPr="00B93B8C" w:rsidRDefault="00B12704" w:rsidP="00B93B8C">
      <w:pPr>
        <w:pStyle w:val="BodyText"/>
        <w:ind w:left="-180"/>
        <w:jc w:val="center"/>
        <w:rPr>
          <w:rFonts w:ascii="Times New Roman" w:hAnsi="Times New Roman"/>
          <w:sz w:val="24"/>
          <w:szCs w:val="24"/>
        </w:rPr>
      </w:pPr>
      <w:r w:rsidRPr="00B93B8C">
        <w:rPr>
          <w:rFonts w:ascii="Times New Roman" w:hAnsi="Times New Roman"/>
          <w:b/>
          <w:sz w:val="24"/>
          <w:szCs w:val="24"/>
        </w:rPr>
        <w:t>(КГБПОУ «ТАТТ»)</w:t>
      </w:r>
    </w:p>
    <w:p w:rsidR="00B12704" w:rsidRDefault="00B12704" w:rsidP="00B93B8C">
      <w:pPr>
        <w:spacing w:line="200" w:lineRule="exact"/>
        <w:ind w:left="-180"/>
        <w:rPr>
          <w:rFonts w:ascii="Times New Roman" w:hAnsi="Times New Roman"/>
          <w:sz w:val="24"/>
        </w:rPr>
      </w:pPr>
    </w:p>
    <w:p w:rsidR="00B12704" w:rsidRDefault="00B12704" w:rsidP="00B93B8C">
      <w:pPr>
        <w:spacing w:line="200" w:lineRule="exact"/>
        <w:rPr>
          <w:rFonts w:ascii="Times New Roman" w:hAnsi="Times New Roman"/>
          <w:sz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  <w:r w:rsidRPr="00C554C8">
        <w:rPr>
          <w:rFonts w:ascii="Times New Roman" w:hAnsi="Times New Roman"/>
          <w:b/>
          <w:sz w:val="28"/>
          <w:szCs w:val="24"/>
        </w:rPr>
        <w:t>МЕТОДИЧЕСКОЕ ПОСОБИЕ</w:t>
      </w:r>
    </w:p>
    <w:p w:rsidR="00B12704" w:rsidRPr="00C554C8" w:rsidRDefault="00B12704" w:rsidP="00C554C8">
      <w:pPr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  <w:r w:rsidRPr="00C554C8">
        <w:rPr>
          <w:rFonts w:ascii="Times New Roman" w:hAnsi="Times New Roman"/>
          <w:b/>
          <w:sz w:val="28"/>
          <w:szCs w:val="24"/>
        </w:rPr>
        <w:t>ПО ВЫПОЛНЕНИЮ КУРСОВОГО ПРОЕКТА</w:t>
      </w:r>
    </w:p>
    <w:p w:rsidR="00B12704" w:rsidRPr="00C554C8" w:rsidRDefault="00B12704" w:rsidP="00C554C8">
      <w:pPr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  <w:r w:rsidRPr="00C554C8">
        <w:rPr>
          <w:rFonts w:ascii="Times New Roman" w:hAnsi="Times New Roman"/>
          <w:b/>
          <w:sz w:val="28"/>
          <w:szCs w:val="24"/>
        </w:rPr>
        <w:t xml:space="preserve">ПРОФЕССИОЛНАЛЬНОГО МОДУЛЯ </w:t>
      </w:r>
    </w:p>
    <w:p w:rsidR="00B12704" w:rsidRPr="00C554C8" w:rsidRDefault="00B12704" w:rsidP="00C554C8">
      <w:pPr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  <w:r w:rsidRPr="00C554C8">
        <w:rPr>
          <w:rFonts w:ascii="Times New Roman" w:hAnsi="Times New Roman"/>
          <w:b/>
          <w:sz w:val="28"/>
          <w:szCs w:val="24"/>
        </w:rPr>
        <w:t>ПМ.01 Участие в проектировании зданий и сооружений</w:t>
      </w:r>
    </w:p>
    <w:p w:rsidR="00B12704" w:rsidRPr="00C554C8" w:rsidRDefault="00B12704" w:rsidP="00C554C8">
      <w:pPr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  <w:r w:rsidRPr="00C554C8">
        <w:rPr>
          <w:rFonts w:ascii="Times New Roman" w:hAnsi="Times New Roman"/>
          <w:b/>
          <w:sz w:val="28"/>
          <w:szCs w:val="24"/>
        </w:rPr>
        <w:t>МДК01.01 Проектирование зданий и сооружений</w:t>
      </w: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b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  <w:r w:rsidRPr="00C554C8">
        <w:rPr>
          <w:rFonts w:ascii="Times New Roman" w:hAnsi="Times New Roman"/>
          <w:sz w:val="28"/>
          <w:szCs w:val="24"/>
        </w:rPr>
        <w:t>для специальност</w:t>
      </w:r>
      <w:r>
        <w:rPr>
          <w:rFonts w:ascii="Times New Roman" w:hAnsi="Times New Roman"/>
          <w:sz w:val="28"/>
          <w:szCs w:val="24"/>
        </w:rPr>
        <w:t>и</w:t>
      </w: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  <w:r w:rsidRPr="00C554C8">
        <w:rPr>
          <w:rFonts w:ascii="Times New Roman" w:hAnsi="Times New Roman"/>
          <w:sz w:val="28"/>
          <w:szCs w:val="24"/>
        </w:rPr>
        <w:t>08</w:t>
      </w:r>
      <w:r>
        <w:rPr>
          <w:rFonts w:ascii="Times New Roman" w:hAnsi="Times New Roman"/>
          <w:sz w:val="28"/>
          <w:szCs w:val="24"/>
        </w:rPr>
        <w:t>.</w:t>
      </w:r>
      <w:r w:rsidRPr="00C554C8">
        <w:rPr>
          <w:rFonts w:ascii="Times New Roman" w:hAnsi="Times New Roman"/>
          <w:sz w:val="28"/>
          <w:szCs w:val="24"/>
        </w:rPr>
        <w:t>02</w:t>
      </w:r>
      <w:r>
        <w:rPr>
          <w:rFonts w:ascii="Times New Roman" w:hAnsi="Times New Roman"/>
          <w:sz w:val="28"/>
          <w:szCs w:val="24"/>
        </w:rPr>
        <w:t>.01</w:t>
      </w:r>
      <w:r w:rsidRPr="00C554C8">
        <w:rPr>
          <w:rFonts w:ascii="Times New Roman" w:hAnsi="Times New Roman"/>
          <w:sz w:val="28"/>
          <w:szCs w:val="24"/>
        </w:rPr>
        <w:t xml:space="preserve"> Строительство и эксплуатация зданий и сооружений</w:t>
      </w: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2C1718" w:rsidRDefault="00B12704" w:rsidP="00C554C8">
      <w:pPr>
        <w:spacing w:after="0"/>
        <w:rPr>
          <w:rFonts w:ascii="Times New Roman" w:hAnsi="Times New Roman"/>
          <w:sz w:val="28"/>
          <w:szCs w:val="24"/>
        </w:rPr>
      </w:pPr>
    </w:p>
    <w:p w:rsidR="00B12704" w:rsidRPr="002C1718" w:rsidRDefault="00B12704" w:rsidP="00C554C8">
      <w:pPr>
        <w:spacing w:after="0"/>
        <w:rPr>
          <w:rFonts w:ascii="Times New Roman" w:hAnsi="Times New Roman"/>
          <w:sz w:val="28"/>
          <w:szCs w:val="24"/>
        </w:rPr>
      </w:pPr>
    </w:p>
    <w:p w:rsidR="00B12704" w:rsidRPr="002C1718" w:rsidRDefault="00B12704" w:rsidP="00C554C8">
      <w:pPr>
        <w:spacing w:after="0"/>
        <w:rPr>
          <w:rFonts w:ascii="Times New Roman" w:hAnsi="Times New Roman"/>
          <w:sz w:val="28"/>
          <w:szCs w:val="24"/>
        </w:rPr>
      </w:pPr>
    </w:p>
    <w:p w:rsidR="00B12704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Default="00B12704" w:rsidP="00C554C8">
      <w:pPr>
        <w:spacing w:after="0"/>
        <w:jc w:val="center"/>
        <w:rPr>
          <w:rFonts w:ascii="Times New Roman" w:hAnsi="Times New Roman"/>
          <w:sz w:val="28"/>
          <w:szCs w:val="24"/>
        </w:rPr>
      </w:pPr>
    </w:p>
    <w:p w:rsidR="00B12704" w:rsidRPr="00C554C8" w:rsidRDefault="00B12704" w:rsidP="00B93B8C">
      <w:pPr>
        <w:spacing w:after="0"/>
        <w:jc w:val="center"/>
        <w:rPr>
          <w:rFonts w:ascii="Times New Roman" w:hAnsi="Times New Roman"/>
          <w:sz w:val="28"/>
          <w:szCs w:val="24"/>
        </w:rPr>
      </w:pPr>
      <w:bookmarkStart w:id="0" w:name="_GoBack"/>
      <w:bookmarkEnd w:id="0"/>
      <w:r>
        <w:rPr>
          <w:rFonts w:ascii="Times New Roman" w:hAnsi="Times New Roman"/>
          <w:sz w:val="28"/>
          <w:szCs w:val="24"/>
        </w:rPr>
        <w:t>Троицкое 2017</w:t>
      </w:r>
    </w:p>
    <w:p w:rsidR="00B12704" w:rsidRDefault="00B12704">
      <w:pPr>
        <w:rPr>
          <w:rFonts w:ascii="Times New Roman" w:hAnsi="Times New Roman"/>
          <w:b/>
          <w:i/>
          <w:color w:val="000000"/>
          <w:sz w:val="24"/>
          <w:szCs w:val="24"/>
          <w:lang w:eastAsia="en-US"/>
        </w:rPr>
      </w:pP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  <w:r w:rsidRPr="00882A00">
        <w:rPr>
          <w:rFonts w:ascii="Times New Roman" w:hAnsi="Times New Roman"/>
          <w:sz w:val="24"/>
          <w:szCs w:val="24"/>
        </w:rPr>
        <w:t xml:space="preserve">РАССМОТРЕНО </w:t>
      </w: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  <w:r w:rsidRPr="00882A00">
        <w:rPr>
          <w:rFonts w:ascii="Times New Roman" w:hAnsi="Times New Roman"/>
          <w:sz w:val="24"/>
          <w:szCs w:val="24"/>
        </w:rPr>
        <w:t>на заседании ЦМК Общетехнических и специальных дисциплин</w:t>
      </w: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  <w:r w:rsidRPr="00882A00">
        <w:rPr>
          <w:rFonts w:ascii="Times New Roman" w:hAnsi="Times New Roman"/>
          <w:sz w:val="24"/>
          <w:szCs w:val="24"/>
        </w:rPr>
        <w:t>«__»_________20___г., протокол №__</w:t>
      </w: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  <w:r w:rsidRPr="00882A00">
        <w:rPr>
          <w:rFonts w:ascii="Times New Roman" w:hAnsi="Times New Roman"/>
          <w:sz w:val="24"/>
          <w:szCs w:val="24"/>
        </w:rPr>
        <w:t>Председатель ЦМК Общетехнических и специальных дисциплин</w:t>
      </w:r>
    </w:p>
    <w:p w:rsidR="00B12704" w:rsidRPr="00BC238B" w:rsidRDefault="00B12704" w:rsidP="00680A35">
      <w:pPr>
        <w:rPr>
          <w:rFonts w:ascii="Times New Roman" w:hAnsi="Times New Roman"/>
          <w:sz w:val="24"/>
          <w:szCs w:val="24"/>
        </w:rPr>
      </w:pPr>
      <w:r w:rsidRPr="00882A00">
        <w:rPr>
          <w:rFonts w:ascii="Times New Roman" w:hAnsi="Times New Roman"/>
          <w:sz w:val="24"/>
          <w:szCs w:val="24"/>
        </w:rPr>
        <w:t>____</w:t>
      </w:r>
      <w:r>
        <w:rPr>
          <w:rFonts w:ascii="Times New Roman" w:hAnsi="Times New Roman"/>
          <w:sz w:val="24"/>
          <w:szCs w:val="24"/>
        </w:rPr>
        <w:t>_________________Е.А.Иванова</w:t>
      </w: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  <w:r w:rsidRPr="00882A00">
        <w:rPr>
          <w:rFonts w:ascii="Times New Roman" w:hAnsi="Times New Roman"/>
          <w:sz w:val="24"/>
          <w:szCs w:val="24"/>
        </w:rPr>
        <w:t>СРГЛАСОВАНО</w:t>
      </w: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  <w:r w:rsidRPr="00882A00">
        <w:rPr>
          <w:rFonts w:ascii="Times New Roman" w:hAnsi="Times New Roman"/>
          <w:sz w:val="24"/>
          <w:szCs w:val="24"/>
        </w:rPr>
        <w:t xml:space="preserve">Председатель МС </w:t>
      </w: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  <w:r w:rsidRPr="00882A00">
        <w:rPr>
          <w:rFonts w:ascii="Times New Roman" w:hAnsi="Times New Roman"/>
          <w:sz w:val="24"/>
          <w:szCs w:val="24"/>
        </w:rPr>
        <w:t>«__»________20___г. протокол №___</w:t>
      </w: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  <w:r w:rsidRPr="00882A00">
        <w:rPr>
          <w:rFonts w:ascii="Times New Roman" w:hAnsi="Times New Roman"/>
          <w:sz w:val="24"/>
          <w:szCs w:val="24"/>
        </w:rPr>
        <w:t>__________________А.В.Семёнова</w:t>
      </w: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  <w:r w:rsidRPr="00882A00">
        <w:rPr>
          <w:rFonts w:ascii="Times New Roman" w:hAnsi="Times New Roman"/>
          <w:sz w:val="24"/>
          <w:szCs w:val="24"/>
        </w:rPr>
        <w:t xml:space="preserve">УТВЕРЖДАЮ </w:t>
      </w: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  <w:r w:rsidRPr="00882A00">
        <w:rPr>
          <w:rFonts w:ascii="Times New Roman" w:hAnsi="Times New Roman"/>
          <w:sz w:val="24"/>
          <w:szCs w:val="24"/>
        </w:rPr>
        <w:t>Зам. дир</w:t>
      </w:r>
      <w:r>
        <w:rPr>
          <w:rFonts w:ascii="Times New Roman" w:hAnsi="Times New Roman"/>
          <w:sz w:val="24"/>
          <w:szCs w:val="24"/>
        </w:rPr>
        <w:t>ектора по УР _______Г.И. Кошкарова</w:t>
      </w:r>
      <w:r w:rsidRPr="00882A00">
        <w:rPr>
          <w:rFonts w:ascii="Times New Roman" w:hAnsi="Times New Roman"/>
          <w:sz w:val="24"/>
          <w:szCs w:val="24"/>
        </w:rPr>
        <w:t xml:space="preserve"> </w:t>
      </w:r>
    </w:p>
    <w:p w:rsidR="00B12704" w:rsidRPr="00882A00" w:rsidRDefault="00B12704" w:rsidP="00680A35">
      <w:pPr>
        <w:rPr>
          <w:rFonts w:ascii="Times New Roman" w:hAnsi="Times New Roman"/>
          <w:sz w:val="24"/>
          <w:szCs w:val="24"/>
        </w:rPr>
      </w:pPr>
    </w:p>
    <w:p w:rsidR="00B12704" w:rsidRPr="00882A00" w:rsidRDefault="00B12704" w:rsidP="00680A35">
      <w:pPr>
        <w:ind w:left="180"/>
        <w:rPr>
          <w:rFonts w:ascii="Times New Roman" w:hAnsi="Times New Roman"/>
          <w:sz w:val="24"/>
          <w:szCs w:val="24"/>
        </w:rPr>
      </w:pPr>
      <w:r w:rsidRPr="00882A00">
        <w:rPr>
          <w:rFonts w:ascii="Times New Roman" w:hAnsi="Times New Roman"/>
          <w:sz w:val="24"/>
          <w:szCs w:val="24"/>
        </w:rPr>
        <w:t>«___»___________20__г.</w:t>
      </w:r>
    </w:p>
    <w:p w:rsidR="00B12704" w:rsidRDefault="00B12704" w:rsidP="00680A35">
      <w:pPr>
        <w:rPr>
          <w:sz w:val="24"/>
          <w:szCs w:val="24"/>
        </w:rPr>
      </w:pPr>
    </w:p>
    <w:p w:rsidR="00B12704" w:rsidRDefault="00B12704" w:rsidP="00680A35">
      <w:pPr>
        <w:spacing w:line="200" w:lineRule="exact"/>
        <w:rPr>
          <w:rFonts w:ascii="Times New Roman" w:hAnsi="Times New Roman"/>
        </w:rPr>
      </w:pPr>
    </w:p>
    <w:p w:rsidR="00B12704" w:rsidRDefault="00B12704" w:rsidP="00680A35">
      <w:pPr>
        <w:spacing w:line="200" w:lineRule="exact"/>
        <w:rPr>
          <w:rFonts w:ascii="Times New Roman" w:hAnsi="Times New Roman"/>
        </w:rPr>
      </w:pPr>
    </w:p>
    <w:p w:rsidR="00B12704" w:rsidRDefault="00B12704" w:rsidP="00680A35">
      <w:pPr>
        <w:spacing w:line="200" w:lineRule="exact"/>
        <w:rPr>
          <w:rFonts w:ascii="Times New Roman" w:hAnsi="Times New Roman"/>
        </w:rPr>
      </w:pPr>
    </w:p>
    <w:p w:rsidR="00B12704" w:rsidRDefault="00B12704" w:rsidP="00680A35">
      <w:pPr>
        <w:spacing w:line="200" w:lineRule="exact"/>
        <w:rPr>
          <w:rFonts w:ascii="Times New Roman" w:hAnsi="Times New Roman"/>
        </w:rPr>
      </w:pPr>
    </w:p>
    <w:p w:rsidR="00B12704" w:rsidRDefault="00B12704" w:rsidP="00680A35">
      <w:pPr>
        <w:spacing w:line="200" w:lineRule="exact"/>
        <w:rPr>
          <w:rFonts w:ascii="Times New Roman" w:hAnsi="Times New Roman"/>
        </w:rPr>
      </w:pPr>
    </w:p>
    <w:p w:rsidR="00B12704" w:rsidRDefault="00B12704" w:rsidP="00680A35">
      <w:pPr>
        <w:spacing w:line="200" w:lineRule="exact"/>
        <w:rPr>
          <w:rFonts w:ascii="Times New Roman" w:hAnsi="Times New Roman"/>
        </w:rPr>
      </w:pPr>
    </w:p>
    <w:p w:rsidR="00B12704" w:rsidRDefault="00B12704" w:rsidP="00680A35">
      <w:pPr>
        <w:spacing w:line="200" w:lineRule="exact"/>
        <w:rPr>
          <w:rFonts w:ascii="Times New Roman" w:hAnsi="Times New Roman"/>
        </w:rPr>
      </w:pPr>
    </w:p>
    <w:p w:rsidR="00B12704" w:rsidRDefault="00B12704" w:rsidP="00680A35">
      <w:pPr>
        <w:spacing w:line="200" w:lineRule="exact"/>
        <w:rPr>
          <w:rFonts w:ascii="Times New Roman" w:hAnsi="Times New Roman"/>
        </w:rPr>
      </w:pPr>
    </w:p>
    <w:p w:rsidR="00B12704" w:rsidRDefault="00B12704" w:rsidP="00680A35">
      <w:pPr>
        <w:spacing w:line="200" w:lineRule="exact"/>
        <w:rPr>
          <w:rFonts w:ascii="Times New Roman" w:hAnsi="Times New Roman"/>
        </w:rPr>
      </w:pPr>
    </w:p>
    <w:p w:rsidR="00B12704" w:rsidRDefault="00B12704" w:rsidP="00680A35">
      <w:pPr>
        <w:spacing w:line="200" w:lineRule="exact"/>
        <w:ind w:left="360" w:firstLine="180"/>
        <w:rPr>
          <w:rFonts w:ascii="Times New Roman" w:hAnsi="Times New Roman"/>
        </w:rPr>
      </w:pPr>
    </w:p>
    <w:p w:rsidR="00B12704" w:rsidRDefault="00B12704" w:rsidP="00680A35">
      <w:pPr>
        <w:spacing w:line="200" w:lineRule="exact"/>
        <w:ind w:left="360" w:firstLine="180"/>
        <w:rPr>
          <w:rFonts w:ascii="Times New Roman" w:hAnsi="Times New Roman"/>
        </w:rPr>
      </w:pPr>
    </w:p>
    <w:p w:rsidR="00B12704" w:rsidRPr="00882A00" w:rsidRDefault="00B12704" w:rsidP="00680A35">
      <w:pPr>
        <w:spacing w:line="240" w:lineRule="atLeast"/>
        <w:ind w:left="360" w:firstLine="180"/>
        <w:rPr>
          <w:rFonts w:ascii="Times New Roman" w:hAnsi="Times New Roman"/>
          <w:sz w:val="24"/>
        </w:rPr>
        <w:sectPr w:rsidR="00B12704" w:rsidRPr="00882A00">
          <w:pgSz w:w="11900" w:h="16838"/>
          <w:pgMar w:top="1264" w:right="840" w:bottom="718" w:left="860" w:header="0" w:footer="0" w:gutter="0"/>
          <w:cols w:space="0" w:equalWidth="0">
            <w:col w:w="10200"/>
          </w:cols>
          <w:docGrid w:linePitch="360"/>
        </w:sectPr>
      </w:pPr>
      <w:r>
        <w:rPr>
          <w:rFonts w:ascii="Times New Roman" w:hAnsi="Times New Roman"/>
          <w:sz w:val="24"/>
        </w:rPr>
        <w:t xml:space="preserve">Разработал  преподаватель спец. дисциплин КГБПОУ «ТАТТ» ___________  В.И.Высоцкий </w:t>
      </w:r>
    </w:p>
    <w:p w:rsidR="00B12704" w:rsidRPr="00680A35" w:rsidRDefault="00B12704" w:rsidP="00B93B8C">
      <w:pPr>
        <w:pStyle w:val="Default"/>
        <w:ind w:left="-567" w:right="-419"/>
        <w:jc w:val="center"/>
        <w:rPr>
          <w:b/>
          <w:lang w:val="ru-RU"/>
        </w:rPr>
      </w:pPr>
      <w:r w:rsidRPr="00680A35">
        <w:rPr>
          <w:b/>
          <w:lang w:val="ru-RU"/>
        </w:rPr>
        <w:t>ВВЕДЕНИЕ</w:t>
      </w:r>
    </w:p>
    <w:p w:rsidR="00B12704" w:rsidRPr="005527A1" w:rsidRDefault="00B12704" w:rsidP="00B93B8C">
      <w:pPr>
        <w:pStyle w:val="Default"/>
        <w:ind w:left="-567" w:right="-419"/>
        <w:jc w:val="both"/>
        <w:rPr>
          <w:lang w:val="ru-RU"/>
        </w:rPr>
      </w:pPr>
    </w:p>
    <w:p w:rsidR="00B12704" w:rsidRPr="005527A1" w:rsidRDefault="00B12704" w:rsidP="00B93B8C">
      <w:pPr>
        <w:pStyle w:val="a"/>
        <w:spacing w:line="276" w:lineRule="auto"/>
        <w:ind w:left="-567" w:right="-419" w:firstLine="851"/>
        <w:jc w:val="both"/>
        <w:rPr>
          <w:color w:val="000000"/>
          <w:lang w:val="ru-RU"/>
        </w:rPr>
      </w:pPr>
      <w:r w:rsidRPr="005527A1">
        <w:rPr>
          <w:color w:val="000000"/>
          <w:lang w:val="ru-RU"/>
        </w:rPr>
        <w:t xml:space="preserve">Настоящие "Методические указания" разработаны отделением  </w:t>
      </w:r>
      <w:r w:rsidRPr="005527A1">
        <w:rPr>
          <w:lang w:val="ru-RU"/>
        </w:rPr>
        <w:t>градостроительных дисциплин</w:t>
      </w:r>
      <w:r w:rsidRPr="005527A1">
        <w:rPr>
          <w:color w:val="000000"/>
          <w:lang w:val="ru-RU"/>
        </w:rPr>
        <w:t xml:space="preserve"> </w:t>
      </w:r>
      <w:r w:rsidRPr="005527A1">
        <w:rPr>
          <w:lang w:val="ru-RU"/>
        </w:rPr>
        <w:t>Новороссийского колледжа строительства и экономики,</w:t>
      </w:r>
      <w:r w:rsidRPr="005527A1">
        <w:rPr>
          <w:color w:val="000000"/>
          <w:lang w:val="ru-RU"/>
        </w:rPr>
        <w:t xml:space="preserve"> для специальности </w:t>
      </w:r>
      <w:r w:rsidRPr="005527A1">
        <w:rPr>
          <w:lang w:val="ru-RU"/>
        </w:rPr>
        <w:t xml:space="preserve">270103 «Строительство и эксплуатация зданий и сооружений». </w:t>
      </w:r>
    </w:p>
    <w:p w:rsidR="00B12704" w:rsidRPr="005527A1" w:rsidRDefault="00B12704" w:rsidP="00B93B8C">
      <w:pPr>
        <w:pStyle w:val="Default"/>
        <w:spacing w:line="276" w:lineRule="auto"/>
        <w:ind w:left="-567" w:right="-419" w:firstLine="851"/>
        <w:jc w:val="both"/>
        <w:rPr>
          <w:lang w:val="ru-RU"/>
        </w:rPr>
      </w:pPr>
      <w:r w:rsidRPr="005527A1">
        <w:rPr>
          <w:lang w:val="ru-RU"/>
        </w:rPr>
        <w:t xml:space="preserve">Цель "Методических указаний" - изложить в сжатой форме основные требования и задачи, решение которых составляет содержание комплексного курсового проекта. </w:t>
      </w:r>
    </w:p>
    <w:p w:rsidR="00B12704" w:rsidRPr="005527A1" w:rsidRDefault="00B12704" w:rsidP="00B93B8C">
      <w:pPr>
        <w:pStyle w:val="Default"/>
        <w:spacing w:line="276" w:lineRule="auto"/>
        <w:ind w:left="-567" w:right="-419" w:firstLine="851"/>
        <w:jc w:val="both"/>
        <w:rPr>
          <w:lang w:val="ru-RU"/>
        </w:rPr>
      </w:pPr>
      <w:r w:rsidRPr="005527A1">
        <w:rPr>
          <w:lang w:val="ru-RU"/>
        </w:rPr>
        <w:t xml:space="preserve">В "Методических указаниях" изложены в зависимости от специализации последовательные этапы проектирования, основное их содержание и требования к результатам каждого этапа. В них также определены состав проекта, масштабы и объемы основных разделов и частей проекта. </w:t>
      </w:r>
    </w:p>
    <w:p w:rsidR="00B12704" w:rsidRPr="005527A1" w:rsidRDefault="00B12704" w:rsidP="00B93B8C">
      <w:pPr>
        <w:pStyle w:val="BodyTextIndent"/>
        <w:spacing w:after="0" w:line="276" w:lineRule="auto"/>
        <w:ind w:left="-567" w:right="-419" w:firstLine="851"/>
        <w:jc w:val="both"/>
        <w:rPr>
          <w:szCs w:val="24"/>
        </w:rPr>
      </w:pPr>
      <w:r w:rsidRPr="005527A1">
        <w:rPr>
          <w:szCs w:val="24"/>
        </w:rPr>
        <w:t>Комплексный курсовой проект ставит своей целью, углубить и закрепить теоретические знания, полученные студентами при изучении строительных дисциплин.</w:t>
      </w:r>
    </w:p>
    <w:p w:rsidR="00B12704" w:rsidRPr="005527A1" w:rsidRDefault="00B12704" w:rsidP="00B93B8C">
      <w:pPr>
        <w:pStyle w:val="BodyTextIndent"/>
        <w:spacing w:after="0" w:line="276" w:lineRule="auto"/>
        <w:ind w:left="-567" w:right="-419" w:firstLine="851"/>
        <w:jc w:val="both"/>
        <w:rPr>
          <w:szCs w:val="24"/>
        </w:rPr>
      </w:pPr>
      <w:r w:rsidRPr="005527A1">
        <w:rPr>
          <w:szCs w:val="24"/>
        </w:rPr>
        <w:t>Основными задачами проектирования являются:</w:t>
      </w:r>
    </w:p>
    <w:p w:rsidR="00B12704" w:rsidRPr="005527A1" w:rsidRDefault="00B12704" w:rsidP="00B93B8C">
      <w:pPr>
        <w:pStyle w:val="Default"/>
        <w:spacing w:line="276" w:lineRule="auto"/>
        <w:ind w:left="-567" w:right="-419" w:firstLine="851"/>
        <w:jc w:val="both"/>
        <w:rPr>
          <w:lang w:val="ru-RU"/>
        </w:rPr>
      </w:pPr>
      <w:r w:rsidRPr="005527A1">
        <w:rPr>
          <w:lang w:val="ru-RU"/>
        </w:rPr>
        <w:t xml:space="preserve">- способность студента к самостоятельному профессиональному мышлению в работе; </w:t>
      </w:r>
    </w:p>
    <w:p w:rsidR="00B12704" w:rsidRPr="005527A1" w:rsidRDefault="00B12704" w:rsidP="00B93B8C">
      <w:pPr>
        <w:pStyle w:val="Default"/>
        <w:spacing w:line="276" w:lineRule="auto"/>
        <w:ind w:left="-567" w:right="-419" w:firstLine="851"/>
        <w:jc w:val="both"/>
        <w:rPr>
          <w:lang w:val="ru-RU"/>
        </w:rPr>
      </w:pPr>
      <w:r w:rsidRPr="005527A1">
        <w:rPr>
          <w:lang w:val="ru-RU"/>
        </w:rPr>
        <w:t xml:space="preserve">-   способность к решению технических, социальных и художественных проблем; </w:t>
      </w:r>
    </w:p>
    <w:p w:rsidR="00B12704" w:rsidRPr="005527A1" w:rsidRDefault="00B12704" w:rsidP="00B93B8C">
      <w:pPr>
        <w:pStyle w:val="BodyTextIndent"/>
        <w:numPr>
          <w:ilvl w:val="0"/>
          <w:numId w:val="1"/>
        </w:numPr>
        <w:tabs>
          <w:tab w:val="clear" w:pos="1060"/>
          <w:tab w:val="num" w:pos="0"/>
        </w:tabs>
        <w:overflowPunct/>
        <w:autoSpaceDE/>
        <w:autoSpaceDN/>
        <w:adjustRightInd/>
        <w:spacing w:after="0" w:line="276" w:lineRule="auto"/>
        <w:ind w:left="-567" w:right="-419" w:firstLine="851"/>
        <w:jc w:val="both"/>
        <w:textAlignment w:val="auto"/>
        <w:rPr>
          <w:szCs w:val="24"/>
        </w:rPr>
      </w:pPr>
      <w:r w:rsidRPr="005527A1">
        <w:rPr>
          <w:szCs w:val="24"/>
        </w:rPr>
        <w:t>освоение методики и приобретение навыков проектирования зданий и сооружений;</w:t>
      </w:r>
    </w:p>
    <w:p w:rsidR="00B12704" w:rsidRPr="00F411AF" w:rsidRDefault="00B12704" w:rsidP="00B93B8C">
      <w:pPr>
        <w:pStyle w:val="BodyTextIndent"/>
        <w:numPr>
          <w:ilvl w:val="0"/>
          <w:numId w:val="1"/>
        </w:numPr>
        <w:tabs>
          <w:tab w:val="clear" w:pos="1060"/>
          <w:tab w:val="num" w:pos="0"/>
        </w:tabs>
        <w:overflowPunct/>
        <w:autoSpaceDE/>
        <w:autoSpaceDN/>
        <w:adjustRightInd/>
        <w:spacing w:after="0" w:line="276" w:lineRule="auto"/>
        <w:ind w:left="-567" w:right="-419" w:firstLine="851"/>
        <w:jc w:val="both"/>
        <w:textAlignment w:val="auto"/>
        <w:rPr>
          <w:szCs w:val="24"/>
        </w:rPr>
      </w:pPr>
      <w:r w:rsidRPr="005527A1">
        <w:rPr>
          <w:szCs w:val="24"/>
        </w:rPr>
        <w:t>правильный выбор конструктивных элементов зданий и сооружений.</w:t>
      </w:r>
    </w:p>
    <w:p w:rsidR="00B12704" w:rsidRPr="005527A1" w:rsidRDefault="00B12704" w:rsidP="00B93B8C">
      <w:pPr>
        <w:pStyle w:val="BodyTextIndent"/>
        <w:spacing w:after="0" w:line="276" w:lineRule="auto"/>
        <w:ind w:left="-567" w:right="-419" w:firstLine="851"/>
        <w:jc w:val="both"/>
        <w:rPr>
          <w:szCs w:val="24"/>
        </w:rPr>
      </w:pPr>
      <w:r w:rsidRPr="005527A1">
        <w:rPr>
          <w:szCs w:val="24"/>
        </w:rPr>
        <w:t>Курсовое проектирование способствует развитию у студентов творческого инженерного мышления, способности анализировать и оценивать возможные производственные ситуации.</w:t>
      </w:r>
    </w:p>
    <w:p w:rsidR="00B12704" w:rsidRPr="005527A1" w:rsidRDefault="00B12704" w:rsidP="00B93B8C">
      <w:pPr>
        <w:pStyle w:val="BodyTextIndent"/>
        <w:spacing w:after="0" w:line="276" w:lineRule="auto"/>
        <w:ind w:left="-567" w:right="-419" w:firstLine="851"/>
        <w:jc w:val="both"/>
        <w:rPr>
          <w:szCs w:val="24"/>
        </w:rPr>
      </w:pPr>
      <w:r w:rsidRPr="005527A1">
        <w:rPr>
          <w:szCs w:val="24"/>
        </w:rPr>
        <w:t>Основными задачами курсового проекта является проектирование жилых, общественных, административных и промышленных зданий, по заданию.</w:t>
      </w:r>
    </w:p>
    <w:p w:rsidR="00B12704" w:rsidRPr="005527A1" w:rsidRDefault="00B12704" w:rsidP="00B93B8C">
      <w:pPr>
        <w:pStyle w:val="BodyTextIndent"/>
        <w:spacing w:after="0" w:line="276" w:lineRule="auto"/>
        <w:ind w:left="-567" w:right="-419" w:firstLine="851"/>
        <w:jc w:val="both"/>
        <w:rPr>
          <w:szCs w:val="24"/>
        </w:rPr>
      </w:pPr>
      <w:r w:rsidRPr="005527A1">
        <w:rPr>
          <w:szCs w:val="24"/>
        </w:rPr>
        <w:t>График выполнения курсового проекта разрабатывается учебным заведением в соответствии с рабочим учебным планом и порядком разработки разделов проекта.</w:t>
      </w:r>
    </w:p>
    <w:p w:rsidR="00B12704" w:rsidRPr="005527A1" w:rsidRDefault="00B12704" w:rsidP="00B93B8C">
      <w:pPr>
        <w:pStyle w:val="BodyTextIndent"/>
        <w:spacing w:after="0" w:line="276" w:lineRule="auto"/>
        <w:ind w:left="-567" w:right="-419" w:firstLine="851"/>
        <w:jc w:val="both"/>
        <w:rPr>
          <w:szCs w:val="24"/>
        </w:rPr>
      </w:pPr>
      <w:r w:rsidRPr="005527A1">
        <w:rPr>
          <w:szCs w:val="24"/>
        </w:rPr>
        <w:t>Курсовой проект выполняется под руководством преподавателя и также предусматривается дополнительная, самостоятельная работа.</w:t>
      </w:r>
    </w:p>
    <w:p w:rsidR="00B12704" w:rsidRPr="005527A1" w:rsidRDefault="00B12704" w:rsidP="00B93B8C">
      <w:pPr>
        <w:pStyle w:val="BodyTextIndent"/>
        <w:spacing w:after="0" w:line="276" w:lineRule="auto"/>
        <w:ind w:left="-567" w:right="-419" w:firstLine="851"/>
        <w:jc w:val="both"/>
        <w:rPr>
          <w:szCs w:val="24"/>
        </w:rPr>
      </w:pPr>
      <w:r w:rsidRPr="005527A1">
        <w:rPr>
          <w:szCs w:val="24"/>
        </w:rPr>
        <w:t>Каждый раздел курсового проекта должен быть представлен пояснительной запиской и графической частью.</w:t>
      </w:r>
    </w:p>
    <w:p w:rsidR="00B12704" w:rsidRPr="00FE12DF" w:rsidRDefault="00B12704" w:rsidP="00B93B8C">
      <w:pPr>
        <w:pStyle w:val="BodyTextIndent"/>
        <w:spacing w:after="0" w:line="276" w:lineRule="auto"/>
        <w:ind w:left="-567" w:right="-419" w:firstLine="851"/>
        <w:jc w:val="both"/>
        <w:rPr>
          <w:szCs w:val="24"/>
        </w:rPr>
      </w:pPr>
      <w:r w:rsidRPr="00FE12DF">
        <w:rPr>
          <w:szCs w:val="24"/>
        </w:rPr>
        <w:t>Пояснительная записка выполняется на одной стороне писчей бумаги формата А-4. Объем пояснительной записки 30-40 страниц. Графическая часть  выполняется на листах ватмата формата А1-А3 . Все чертежи выполняются с соблюдением требований ГОСТов, ЕСКД и СПДС.</w:t>
      </w:r>
    </w:p>
    <w:p w:rsidR="00B12704" w:rsidRPr="005527A1" w:rsidRDefault="00B12704" w:rsidP="00B93B8C">
      <w:pPr>
        <w:pStyle w:val="BodyTextIndent"/>
        <w:spacing w:after="0" w:line="276" w:lineRule="auto"/>
        <w:ind w:left="-567" w:right="-419" w:firstLine="851"/>
        <w:jc w:val="both"/>
        <w:rPr>
          <w:szCs w:val="24"/>
        </w:rPr>
      </w:pPr>
      <w:r w:rsidRPr="00FE12DF">
        <w:rPr>
          <w:szCs w:val="24"/>
        </w:rPr>
        <w:t>Для выполнения курсового</w:t>
      </w:r>
      <w:r w:rsidRPr="005527A1">
        <w:rPr>
          <w:szCs w:val="24"/>
        </w:rPr>
        <w:t xml:space="preserve"> проекта студент получает задание, которое включает в себя следующие исходные данные:</w:t>
      </w:r>
    </w:p>
    <w:p w:rsidR="00B12704" w:rsidRPr="005527A1" w:rsidRDefault="00B12704" w:rsidP="00B93B8C">
      <w:pPr>
        <w:pStyle w:val="BodyTextIndent"/>
        <w:spacing w:after="0" w:line="276" w:lineRule="auto"/>
        <w:ind w:left="-567" w:right="-419" w:firstLine="851"/>
        <w:jc w:val="both"/>
        <w:rPr>
          <w:szCs w:val="24"/>
        </w:rPr>
      </w:pPr>
      <w:r w:rsidRPr="005527A1">
        <w:rPr>
          <w:szCs w:val="24"/>
        </w:rPr>
        <w:t>- задание с описанием состава проекта</w:t>
      </w:r>
    </w:p>
    <w:p w:rsidR="00B12704" w:rsidRPr="005527A1" w:rsidRDefault="00B12704" w:rsidP="00B93B8C">
      <w:pPr>
        <w:pStyle w:val="BodyTextIndent"/>
        <w:spacing w:after="0" w:line="276" w:lineRule="auto"/>
        <w:ind w:left="-567" w:right="-419" w:firstLine="851"/>
        <w:jc w:val="both"/>
        <w:rPr>
          <w:szCs w:val="24"/>
        </w:rPr>
      </w:pPr>
      <w:r w:rsidRPr="005527A1">
        <w:rPr>
          <w:szCs w:val="24"/>
        </w:rPr>
        <w:t>- технический паспорт здания или сооружения;</w:t>
      </w:r>
    </w:p>
    <w:p w:rsidR="00B12704" w:rsidRPr="005527A1" w:rsidRDefault="00B12704" w:rsidP="00B93B8C">
      <w:pPr>
        <w:pStyle w:val="BodyTextIndent"/>
        <w:spacing w:after="0" w:line="276" w:lineRule="auto"/>
        <w:ind w:left="-567" w:right="-419" w:firstLine="851"/>
        <w:jc w:val="both"/>
        <w:rPr>
          <w:szCs w:val="24"/>
        </w:rPr>
      </w:pPr>
      <w:r w:rsidRPr="005527A1">
        <w:rPr>
          <w:szCs w:val="24"/>
        </w:rPr>
        <w:t>В задании должны быть указаны дата выдачи задания и защиты проекта.</w:t>
      </w:r>
    </w:p>
    <w:p w:rsidR="00B12704" w:rsidRDefault="00B12704" w:rsidP="00B93B8C">
      <w:pPr>
        <w:ind w:left="-567" w:right="-419" w:firstLine="144"/>
        <w:jc w:val="both"/>
        <w:rPr>
          <w:b/>
          <w:sz w:val="20"/>
        </w:rPr>
      </w:pPr>
    </w:p>
    <w:p w:rsidR="00B12704" w:rsidRPr="00F411AF" w:rsidRDefault="00B12704" w:rsidP="00680A35">
      <w:pPr>
        <w:ind w:left="-567" w:right="-419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  <w:r w:rsidRPr="00F411AF">
        <w:rPr>
          <w:rFonts w:ascii="Times New Roman" w:hAnsi="Times New Roman"/>
          <w:b/>
          <w:i/>
          <w:sz w:val="24"/>
          <w:szCs w:val="24"/>
        </w:rPr>
        <w:t>НАИМЕНОВАНИЕ И ШИФРЫ РАЗДЕЛОВ ПРОЕКТНОЙ И РАБОЧЕЙ ДОКУМЕНТАЦИИ</w:t>
      </w:r>
    </w:p>
    <w:p w:rsidR="00B12704" w:rsidRDefault="00B12704" w:rsidP="00B93B8C">
      <w:pPr>
        <w:spacing w:line="240" w:lineRule="auto"/>
        <w:ind w:left="-567" w:right="-419" w:firstLine="851"/>
        <w:jc w:val="both"/>
        <w:rPr>
          <w:rFonts w:ascii="Times New Roman" w:hAnsi="Times New Roman"/>
          <w:b/>
          <w:sz w:val="24"/>
          <w:szCs w:val="24"/>
          <w:lang w:val="en-US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3" o:spid="_x0000_i1025" type="#_x0000_t75" style="width:427.5pt;height:337.5pt;visibility:visible">
            <v:imagedata r:id="rId7" o:title="" gain="1.25" blacklevel="-3277f"/>
          </v:shape>
        </w:pict>
      </w:r>
    </w:p>
    <w:p w:rsidR="00B12704" w:rsidRPr="00F411AF" w:rsidRDefault="00B12704" w:rsidP="00B93B8C">
      <w:pPr>
        <w:spacing w:line="240" w:lineRule="auto"/>
        <w:ind w:left="-567" w:right="-419" w:firstLine="851"/>
        <w:jc w:val="both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pict>
          <v:shape id="Picture 5" o:spid="_x0000_i1026" type="#_x0000_t75" style="width:429.75pt;height:117pt;visibility:visible">
            <v:imagedata r:id="rId8" o:title="" gain="1.25" blacklevel="-3277f"/>
          </v:shape>
        </w:pict>
      </w:r>
    </w:p>
    <w:p w:rsidR="00B12704" w:rsidRDefault="00B12704" w:rsidP="00B93B8C">
      <w:pPr>
        <w:ind w:left="-567" w:right="-419" w:firstLine="710"/>
        <w:jc w:val="both"/>
        <w:rPr>
          <w:rFonts w:ascii="Times New Roman" w:hAnsi="Times New Roman"/>
          <w:b/>
          <w:sz w:val="24"/>
          <w:szCs w:val="24"/>
        </w:rPr>
      </w:pPr>
      <w:r w:rsidRPr="00960FCF">
        <w:rPr>
          <w:rFonts w:ascii="Times New Roman" w:hAnsi="Times New Roman"/>
          <w:b/>
          <w:noProof/>
          <w:sz w:val="24"/>
          <w:szCs w:val="24"/>
        </w:rPr>
        <w:pict>
          <v:shape id="Picture 6" o:spid="_x0000_i1027" type="#_x0000_t75" style="width:443.25pt;height:303pt;visibility:visible">
            <v:imagedata r:id="rId9" o:title="" gain="1.25" blacklevel="-3277f"/>
          </v:shape>
        </w:pict>
      </w:r>
    </w:p>
    <w:p w:rsidR="00B12704" w:rsidRPr="00045A7A" w:rsidRDefault="00B12704" w:rsidP="00680A35">
      <w:pPr>
        <w:autoSpaceDE w:val="0"/>
        <w:autoSpaceDN w:val="0"/>
        <w:adjustRightInd w:val="0"/>
        <w:spacing w:after="0"/>
        <w:ind w:left="-567" w:right="-419"/>
        <w:jc w:val="center"/>
        <w:rPr>
          <w:rFonts w:ascii="Times New Roman" w:hAnsi="Times New Roman"/>
          <w:b/>
          <w:sz w:val="32"/>
          <w:szCs w:val="32"/>
          <w:lang w:val="en-US"/>
        </w:rPr>
      </w:pPr>
    </w:p>
    <w:p w:rsidR="00B12704" w:rsidRPr="0074432C" w:rsidRDefault="00B12704" w:rsidP="00680A35">
      <w:pPr>
        <w:autoSpaceDE w:val="0"/>
        <w:autoSpaceDN w:val="0"/>
        <w:adjustRightInd w:val="0"/>
        <w:spacing w:after="0"/>
        <w:ind w:left="-567" w:right="-419" w:firstLine="850"/>
        <w:jc w:val="center"/>
        <w:rPr>
          <w:rFonts w:ascii="Times New Roman" w:hAnsi="Times New Roman"/>
          <w:b/>
          <w:i/>
          <w:sz w:val="28"/>
          <w:szCs w:val="28"/>
        </w:rPr>
      </w:pPr>
      <w:r w:rsidRPr="0074432C">
        <w:rPr>
          <w:rFonts w:ascii="Times New Roman" w:hAnsi="Times New Roman"/>
          <w:b/>
          <w:i/>
          <w:sz w:val="28"/>
          <w:szCs w:val="28"/>
        </w:rPr>
        <w:t>3. ОБЩИЕ ПРАВИЛА ГРАФИЧЕСКОГО ОФОРМЛЕНИЯ</w:t>
      </w:r>
    </w:p>
    <w:p w:rsidR="00B12704" w:rsidRPr="0074432C" w:rsidRDefault="00B12704" w:rsidP="00680A35">
      <w:pPr>
        <w:autoSpaceDE w:val="0"/>
        <w:autoSpaceDN w:val="0"/>
        <w:adjustRightInd w:val="0"/>
        <w:spacing w:after="0"/>
        <w:ind w:left="-567" w:right="-419" w:firstLine="850"/>
        <w:jc w:val="center"/>
        <w:rPr>
          <w:rFonts w:ascii="Times New Roman" w:hAnsi="Times New Roman"/>
          <w:b/>
          <w:i/>
          <w:sz w:val="28"/>
          <w:szCs w:val="28"/>
        </w:rPr>
      </w:pPr>
      <w:r w:rsidRPr="0074432C">
        <w:rPr>
          <w:rFonts w:ascii="Times New Roman" w:hAnsi="Times New Roman"/>
          <w:b/>
          <w:i/>
          <w:sz w:val="28"/>
          <w:szCs w:val="28"/>
        </w:rPr>
        <w:t>СТРОИТЕЛЬНЫХ ЧЕРТЕЖЕЙ</w:t>
      </w:r>
    </w:p>
    <w:p w:rsidR="00B12704" w:rsidRPr="00E74A67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b/>
          <w:sz w:val="24"/>
          <w:szCs w:val="24"/>
        </w:rPr>
      </w:pPr>
    </w:p>
    <w:p w:rsidR="00B12704" w:rsidRPr="005527A1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5527A1">
        <w:rPr>
          <w:rFonts w:ascii="Times New Roman" w:hAnsi="Times New Roman"/>
          <w:sz w:val="24"/>
          <w:szCs w:val="24"/>
        </w:rPr>
        <w:t>При выполнении и оформлении строительных чертежей следует руководствоваться системы ГОСТами “Системы проектной документации для строительства” (СПДС</w:t>
      </w:r>
      <w:r>
        <w:rPr>
          <w:rFonts w:ascii="Times New Roman" w:hAnsi="Times New Roman"/>
          <w:sz w:val="24"/>
          <w:szCs w:val="24"/>
        </w:rPr>
        <w:t xml:space="preserve">) и </w:t>
      </w:r>
      <w:r w:rsidRPr="005527A1">
        <w:rPr>
          <w:rFonts w:ascii="Times New Roman" w:hAnsi="Times New Roman"/>
          <w:sz w:val="24"/>
          <w:szCs w:val="24"/>
        </w:rPr>
        <w:t>ГОСТами “Единой конструкторской документации” (ЕСКД</w:t>
      </w:r>
      <w:r>
        <w:rPr>
          <w:rFonts w:ascii="Times New Roman" w:hAnsi="Times New Roman"/>
          <w:sz w:val="24"/>
          <w:szCs w:val="24"/>
        </w:rPr>
        <w:t>).</w:t>
      </w:r>
    </w:p>
    <w:p w:rsidR="00B12704" w:rsidRPr="005527A1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</w:p>
    <w:p w:rsidR="00B12704" w:rsidRPr="00045A7A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b/>
          <w:sz w:val="28"/>
          <w:szCs w:val="28"/>
        </w:rPr>
      </w:pPr>
      <w:r w:rsidRPr="00045A7A">
        <w:rPr>
          <w:rFonts w:ascii="Times New Roman" w:hAnsi="Times New Roman"/>
          <w:b/>
          <w:sz w:val="28"/>
          <w:szCs w:val="28"/>
        </w:rPr>
        <w:t>3.1. Форматы</w:t>
      </w:r>
    </w:p>
    <w:p w:rsidR="00B12704" w:rsidRPr="008334C2" w:rsidRDefault="00B12704" w:rsidP="00B93B8C">
      <w:pPr>
        <w:autoSpaceDE w:val="0"/>
        <w:autoSpaceDN w:val="0"/>
        <w:adjustRightInd w:val="0"/>
        <w:spacing w:after="0"/>
        <w:ind w:left="-567" w:right="-419"/>
        <w:jc w:val="both"/>
        <w:rPr>
          <w:rFonts w:ascii="Times New Roman" w:hAnsi="Times New Roman"/>
          <w:b/>
          <w:sz w:val="24"/>
          <w:szCs w:val="24"/>
        </w:rPr>
      </w:pP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Pr="005527A1">
        <w:rPr>
          <w:rFonts w:ascii="Times New Roman" w:hAnsi="Times New Roman"/>
          <w:sz w:val="24"/>
          <w:szCs w:val="24"/>
        </w:rPr>
        <w:t>Размеры форматов листов чертежей и других документов устанавливает ГОСТ 2.301-68*.</w:t>
      </w: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 w:firstLine="425"/>
        <w:jc w:val="both"/>
        <w:rPr>
          <w:rFonts w:ascii="Times New Roman" w:hAnsi="Times New Roman"/>
          <w:b/>
          <w:sz w:val="24"/>
          <w:szCs w:val="24"/>
        </w:rPr>
      </w:pPr>
      <w:r w:rsidRPr="00960FCF">
        <w:rPr>
          <w:rFonts w:ascii="Times New Roman" w:hAnsi="Times New Roman"/>
          <w:b/>
          <w:noProof/>
          <w:sz w:val="24"/>
          <w:szCs w:val="24"/>
        </w:rPr>
        <w:pict>
          <v:shape id="Рисунок 25" o:spid="_x0000_i1028" type="#_x0000_t75" style="width:468pt;height:158.25pt;visibility:visible">
            <v:imagedata r:id="rId10" o:title="" gain="93623f"/>
          </v:shape>
        </w:pict>
      </w:r>
    </w:p>
    <w:p w:rsidR="00B12704" w:rsidRPr="002A0ABB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2A0ABB">
        <w:rPr>
          <w:rFonts w:ascii="Times New Roman" w:hAnsi="Times New Roman"/>
          <w:sz w:val="24"/>
          <w:szCs w:val="24"/>
        </w:rPr>
        <w:t>Рис.1</w:t>
      </w:r>
    </w:p>
    <w:p w:rsidR="00B12704" w:rsidRDefault="00B12704" w:rsidP="00B93B8C">
      <w:pPr>
        <w:ind w:left="-567" w:right="-419" w:firstLine="850"/>
        <w:jc w:val="both"/>
        <w:rPr>
          <w:rFonts w:ascii="Times New Roman" w:hAnsi="Times New Roman"/>
          <w:b/>
          <w:sz w:val="28"/>
          <w:szCs w:val="28"/>
        </w:rPr>
      </w:pPr>
    </w:p>
    <w:p w:rsidR="00B12704" w:rsidRPr="00045A7A" w:rsidRDefault="00B12704" w:rsidP="00B93B8C">
      <w:pPr>
        <w:ind w:left="-567" w:right="-419" w:firstLine="850"/>
        <w:jc w:val="both"/>
        <w:rPr>
          <w:rFonts w:ascii="Times New Roman" w:hAnsi="Times New Roman"/>
          <w:b/>
          <w:sz w:val="28"/>
          <w:szCs w:val="28"/>
        </w:rPr>
      </w:pPr>
      <w:r w:rsidRPr="00045A7A">
        <w:rPr>
          <w:rFonts w:ascii="Times New Roman" w:hAnsi="Times New Roman"/>
          <w:b/>
          <w:sz w:val="28"/>
          <w:szCs w:val="28"/>
        </w:rPr>
        <w:t>3.2. Масштабы</w:t>
      </w:r>
    </w:p>
    <w:p w:rsidR="00B12704" w:rsidRDefault="00B12704" w:rsidP="00B93B8C">
      <w:pPr>
        <w:autoSpaceDE w:val="0"/>
        <w:autoSpaceDN w:val="0"/>
        <w:adjustRightInd w:val="0"/>
        <w:spacing w:after="0" w:line="240" w:lineRule="auto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D50DB0">
        <w:rPr>
          <w:rFonts w:ascii="Times New Roman" w:hAnsi="Times New Roman"/>
          <w:sz w:val="24"/>
          <w:szCs w:val="24"/>
        </w:rPr>
        <w:t>Изображения на чертежах планов, фасадов, разрезов, конструкций деталей и других элементов зданий выполняют в масштабах, установленных ГОСТ 2.303-68*</w:t>
      </w:r>
      <w:r>
        <w:rPr>
          <w:rFonts w:ascii="Times New Roman" w:hAnsi="Times New Roman"/>
          <w:sz w:val="24"/>
          <w:szCs w:val="24"/>
        </w:rPr>
        <w:t xml:space="preserve">. </w:t>
      </w:r>
      <w:r w:rsidRPr="00313F44">
        <w:rPr>
          <w:rFonts w:ascii="Times New Roman" w:hAnsi="Times New Roman"/>
          <w:sz w:val="24"/>
          <w:szCs w:val="24"/>
        </w:rPr>
        <w:t xml:space="preserve">Масштаб изображения следует принимать минимальным, но учитывающим сложность изображения. </w:t>
      </w:r>
      <w:r w:rsidRPr="007259A3">
        <w:rPr>
          <w:rFonts w:ascii="Times New Roman" w:hAnsi="Times New Roman"/>
          <w:sz w:val="24"/>
          <w:szCs w:val="24"/>
        </w:rPr>
        <w:t>Масштабы строительных чертежей гражданских, промышленных и сельскохозяйственных зданий принимаются с учётом требований ГОСТ 21.501–93</w:t>
      </w:r>
      <w:r>
        <w:rPr>
          <w:rFonts w:ascii="Times New Roman" w:hAnsi="Times New Roman"/>
          <w:sz w:val="24"/>
          <w:szCs w:val="24"/>
        </w:rPr>
        <w:t>.</w:t>
      </w:r>
      <w:r w:rsidRPr="007259A3">
        <w:rPr>
          <w:rFonts w:ascii="Times New Roman" w:hAnsi="Times New Roman"/>
          <w:sz w:val="24"/>
          <w:szCs w:val="24"/>
        </w:rPr>
        <w:t xml:space="preserve"> </w:t>
      </w:r>
    </w:p>
    <w:p w:rsidR="00B12704" w:rsidRDefault="00B12704" w:rsidP="00680A35">
      <w:pPr>
        <w:autoSpaceDE w:val="0"/>
        <w:autoSpaceDN w:val="0"/>
        <w:adjustRightInd w:val="0"/>
        <w:spacing w:after="0" w:line="240" w:lineRule="auto"/>
        <w:ind w:left="-567" w:right="-419"/>
        <w:jc w:val="both"/>
        <w:rPr>
          <w:rFonts w:ascii="Times New Roman" w:hAnsi="Times New Roman"/>
          <w:b/>
          <w:sz w:val="24"/>
          <w:szCs w:val="24"/>
        </w:rPr>
      </w:pPr>
      <w:r w:rsidRPr="00313F44">
        <w:rPr>
          <w:rFonts w:ascii="Times New Roman" w:hAnsi="Times New Roman"/>
          <w:sz w:val="24"/>
          <w:szCs w:val="24"/>
        </w:rPr>
        <w:t xml:space="preserve">Рекомендуемые масштабы для различных изображений на чертежах приведены в </w:t>
      </w:r>
      <w:r>
        <w:rPr>
          <w:rFonts w:ascii="Times New Roman" w:hAnsi="Times New Roman"/>
          <w:b/>
          <w:sz w:val="24"/>
          <w:szCs w:val="24"/>
        </w:rPr>
        <w:t>табл. 1</w:t>
      </w:r>
    </w:p>
    <w:p w:rsidR="00B12704" w:rsidRDefault="00B12704" w:rsidP="00B93B8C">
      <w:pPr>
        <w:autoSpaceDE w:val="0"/>
        <w:autoSpaceDN w:val="0"/>
        <w:adjustRightInd w:val="0"/>
        <w:spacing w:after="0" w:line="240" w:lineRule="auto"/>
        <w:ind w:left="-567" w:right="-419" w:firstLine="850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pPr w:leftFromText="180" w:rightFromText="180" w:vertAnchor="text" w:horzAnchor="margin" w:tblpY="599"/>
        <w:tblW w:w="94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838"/>
        <w:gridCol w:w="4616"/>
      </w:tblGrid>
      <w:tr w:rsidR="00B12704" w:rsidRPr="00E0085D" w:rsidTr="00B93B8C">
        <w:trPr>
          <w:trHeight w:val="328"/>
        </w:trPr>
        <w:tc>
          <w:tcPr>
            <w:tcW w:w="4838" w:type="dxa"/>
          </w:tcPr>
          <w:p w:rsidR="00B12704" w:rsidRPr="00E0085D" w:rsidRDefault="00B12704" w:rsidP="00B93B8C">
            <w:pPr>
              <w:tabs>
                <w:tab w:val="left" w:pos="1725"/>
              </w:tabs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Наименование чертежа</w:t>
            </w:r>
          </w:p>
        </w:tc>
        <w:tc>
          <w:tcPr>
            <w:tcW w:w="4616" w:type="dxa"/>
          </w:tcPr>
          <w:p w:rsidR="00B12704" w:rsidRPr="00E0085D" w:rsidRDefault="00B12704" w:rsidP="00B93B8C">
            <w:pPr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Масштаб</w:t>
            </w:r>
          </w:p>
        </w:tc>
      </w:tr>
      <w:tr w:rsidR="00B12704" w:rsidRPr="00E0085D" w:rsidTr="00B93B8C">
        <w:trPr>
          <w:trHeight w:val="656"/>
        </w:trPr>
        <w:tc>
          <w:tcPr>
            <w:tcW w:w="4838" w:type="dxa"/>
          </w:tcPr>
          <w:p w:rsidR="00B12704" w:rsidRPr="00E0085D" w:rsidRDefault="00B12704" w:rsidP="00B93B8C">
            <w:pPr>
              <w:tabs>
                <w:tab w:val="left" w:pos="1725"/>
              </w:tabs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Генеральные  планы</w:t>
            </w:r>
          </w:p>
        </w:tc>
        <w:tc>
          <w:tcPr>
            <w:tcW w:w="4616" w:type="dxa"/>
          </w:tcPr>
          <w:p w:rsidR="00B12704" w:rsidRPr="00E0085D" w:rsidRDefault="00B12704" w:rsidP="00B93B8C">
            <w:pPr>
              <w:tabs>
                <w:tab w:val="left" w:pos="552"/>
              </w:tabs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1:5000; 1:2000</w:t>
            </w:r>
          </w:p>
          <w:p w:rsidR="00B12704" w:rsidRPr="00E0085D" w:rsidRDefault="00B12704" w:rsidP="00B93B8C">
            <w:pPr>
              <w:autoSpaceDE w:val="0"/>
              <w:autoSpaceDN w:val="0"/>
              <w:adjustRightInd w:val="0"/>
              <w:spacing w:after="0" w:line="240" w:lineRule="auto"/>
              <w:ind w:left="-567" w:right="-419" w:firstLine="159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1:1000;1:500</w:t>
            </w:r>
          </w:p>
        </w:tc>
      </w:tr>
      <w:tr w:rsidR="00B12704" w:rsidRPr="00E0085D" w:rsidTr="00B93B8C">
        <w:trPr>
          <w:trHeight w:val="1002"/>
        </w:trPr>
        <w:tc>
          <w:tcPr>
            <w:tcW w:w="4838" w:type="dxa"/>
          </w:tcPr>
          <w:p w:rsidR="00B12704" w:rsidRPr="00E0085D" w:rsidRDefault="00B12704" w:rsidP="00B93B8C">
            <w:pPr>
              <w:tabs>
                <w:tab w:val="left" w:pos="1725"/>
              </w:tabs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Планы этажей, разрезы, фасады,</w:t>
            </w:r>
          </w:p>
          <w:p w:rsidR="00B12704" w:rsidRPr="00E0085D" w:rsidRDefault="00B12704" w:rsidP="00B93B8C">
            <w:pPr>
              <w:tabs>
                <w:tab w:val="left" w:pos="1725"/>
              </w:tabs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планы кровли, полов, технических этажей,</w:t>
            </w:r>
          </w:p>
          <w:p w:rsidR="00B12704" w:rsidRPr="00E0085D" w:rsidRDefault="00B12704" w:rsidP="00B93B8C">
            <w:pPr>
              <w:tabs>
                <w:tab w:val="left" w:pos="1725"/>
              </w:tabs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монтажные планы каркасов, перекрытий</w:t>
            </w:r>
          </w:p>
        </w:tc>
        <w:tc>
          <w:tcPr>
            <w:tcW w:w="4616" w:type="dxa"/>
          </w:tcPr>
          <w:p w:rsidR="00B12704" w:rsidRPr="00E0085D" w:rsidRDefault="00B12704" w:rsidP="00B93B8C">
            <w:pPr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1:100; 1:200;</w:t>
            </w:r>
          </w:p>
          <w:p w:rsidR="00B12704" w:rsidRPr="00E0085D" w:rsidRDefault="00B12704" w:rsidP="00B93B8C">
            <w:pPr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1:400</w:t>
            </w:r>
          </w:p>
        </w:tc>
      </w:tr>
      <w:tr w:rsidR="00B12704" w:rsidRPr="00E0085D" w:rsidTr="00B93B8C">
        <w:trPr>
          <w:trHeight w:val="1330"/>
        </w:trPr>
        <w:tc>
          <w:tcPr>
            <w:tcW w:w="4838" w:type="dxa"/>
          </w:tcPr>
          <w:p w:rsidR="00B12704" w:rsidRPr="00E0085D" w:rsidRDefault="00B12704" w:rsidP="00B93B8C">
            <w:pPr>
              <w:tabs>
                <w:tab w:val="left" w:pos="0"/>
                <w:tab w:val="left" w:pos="142"/>
                <w:tab w:val="left" w:pos="1725"/>
              </w:tabs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Планы фундаментов, перекрытий, планы расположения перегородок, проемов,</w:t>
            </w:r>
          </w:p>
          <w:p w:rsidR="00B12704" w:rsidRPr="00E0085D" w:rsidRDefault="00B12704" w:rsidP="00B93B8C">
            <w:pPr>
              <w:tabs>
                <w:tab w:val="left" w:pos="1725"/>
              </w:tabs>
              <w:autoSpaceDE w:val="0"/>
              <w:autoSpaceDN w:val="0"/>
              <w:adjustRightInd w:val="0"/>
              <w:spacing w:after="0" w:line="240" w:lineRule="auto"/>
              <w:ind w:left="-567" w:right="-419" w:firstLine="5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кладочные планы, фрагменты планов,</w:t>
            </w:r>
          </w:p>
          <w:p w:rsidR="00B12704" w:rsidRPr="00E0085D" w:rsidRDefault="00B12704" w:rsidP="00B93B8C">
            <w:pPr>
              <w:tabs>
                <w:tab w:val="left" w:pos="1725"/>
              </w:tabs>
              <w:autoSpaceDE w:val="0"/>
              <w:autoSpaceDN w:val="0"/>
              <w:adjustRightInd w:val="0"/>
              <w:spacing w:after="0" w:line="240" w:lineRule="auto"/>
              <w:ind w:left="-567" w:right="-419" w:firstLine="5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разрезов, фасадов</w:t>
            </w:r>
          </w:p>
        </w:tc>
        <w:tc>
          <w:tcPr>
            <w:tcW w:w="4616" w:type="dxa"/>
          </w:tcPr>
          <w:p w:rsidR="00B12704" w:rsidRPr="00E0085D" w:rsidRDefault="00B12704" w:rsidP="00B93B8C">
            <w:pPr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1:50; 1:100</w:t>
            </w:r>
          </w:p>
        </w:tc>
      </w:tr>
      <w:tr w:rsidR="00B12704" w:rsidRPr="00E0085D" w:rsidTr="00B93B8C">
        <w:trPr>
          <w:trHeight w:val="674"/>
        </w:trPr>
        <w:tc>
          <w:tcPr>
            <w:tcW w:w="4838" w:type="dxa"/>
          </w:tcPr>
          <w:p w:rsidR="00B12704" w:rsidRPr="00E0085D" w:rsidRDefault="00B12704" w:rsidP="00B93B8C">
            <w:pPr>
              <w:tabs>
                <w:tab w:val="left" w:pos="0"/>
                <w:tab w:val="left" w:pos="1725"/>
              </w:tabs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Изделия, узлы</w:t>
            </w:r>
          </w:p>
        </w:tc>
        <w:tc>
          <w:tcPr>
            <w:tcW w:w="4616" w:type="dxa"/>
          </w:tcPr>
          <w:p w:rsidR="00B12704" w:rsidRPr="00E0085D" w:rsidRDefault="00B12704" w:rsidP="00B93B8C">
            <w:pPr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1:5; 1:10;</w:t>
            </w:r>
          </w:p>
          <w:p w:rsidR="00B12704" w:rsidRPr="00E0085D" w:rsidRDefault="00B12704" w:rsidP="00B93B8C">
            <w:pPr>
              <w:autoSpaceDE w:val="0"/>
              <w:autoSpaceDN w:val="0"/>
              <w:adjustRightInd w:val="0"/>
              <w:spacing w:after="0" w:line="240" w:lineRule="auto"/>
              <w:ind w:left="-567" w:right="-4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085D">
              <w:rPr>
                <w:rFonts w:ascii="Times New Roman" w:hAnsi="Times New Roman"/>
                <w:sz w:val="24"/>
                <w:szCs w:val="24"/>
              </w:rPr>
              <w:t>1:20; 1:25</w:t>
            </w:r>
          </w:p>
        </w:tc>
      </w:tr>
    </w:tbl>
    <w:p w:rsidR="00B12704" w:rsidRPr="00AC60F1" w:rsidRDefault="00B12704" w:rsidP="00B93B8C">
      <w:pPr>
        <w:ind w:left="-567" w:right="-41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Таблица 1</w:t>
      </w:r>
      <w:r w:rsidRPr="00AC60F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313F44">
        <w:rPr>
          <w:rFonts w:ascii="Times New Roman" w:hAnsi="Times New Roman"/>
          <w:sz w:val="24"/>
          <w:szCs w:val="24"/>
        </w:rPr>
        <w:t>Рекомендуемые масштабы для различных изображений на чертежах</w:t>
      </w:r>
    </w:p>
    <w:p w:rsidR="00B12704" w:rsidRPr="00313F44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</w:p>
    <w:p w:rsidR="00B12704" w:rsidRPr="007259A3" w:rsidRDefault="00B12704" w:rsidP="00B93B8C">
      <w:pPr>
        <w:autoSpaceDE w:val="0"/>
        <w:autoSpaceDN w:val="0"/>
        <w:adjustRightInd w:val="0"/>
        <w:spacing w:after="0" w:line="240" w:lineRule="auto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</w:p>
    <w:p w:rsidR="00B12704" w:rsidRPr="00045A7A" w:rsidRDefault="00B12704" w:rsidP="00B93B8C">
      <w:pPr>
        <w:ind w:left="-567" w:right="-419" w:firstLine="851"/>
        <w:jc w:val="both"/>
        <w:rPr>
          <w:rFonts w:ascii="Times New Roman" w:hAnsi="Times New Roman"/>
          <w:b/>
          <w:sz w:val="28"/>
          <w:szCs w:val="28"/>
        </w:rPr>
      </w:pPr>
      <w:r w:rsidRPr="00045A7A">
        <w:rPr>
          <w:rFonts w:ascii="Times New Roman" w:hAnsi="Times New Roman"/>
          <w:b/>
          <w:sz w:val="28"/>
          <w:szCs w:val="28"/>
        </w:rPr>
        <w:t>3.3. Последовательность выполнения проекта</w:t>
      </w:r>
    </w:p>
    <w:p w:rsidR="00B12704" w:rsidRPr="00B06A0A" w:rsidRDefault="00B12704" w:rsidP="00B93B8C">
      <w:pPr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Изначально</w:t>
      </w:r>
      <w:r w:rsidRPr="00B06A0A">
        <w:rPr>
          <w:rFonts w:ascii="Times New Roman" w:hAnsi="Times New Roman"/>
          <w:sz w:val="24"/>
          <w:szCs w:val="24"/>
        </w:rPr>
        <w:t xml:space="preserve"> необходимо выполнить эскиз плана здания. План здания является основой для последующей разработки разрезов фасада, планов фундаментов, перекрытия и кровли.</w:t>
      </w:r>
    </w:p>
    <w:p w:rsidR="00B12704" w:rsidRPr="00B06A0A" w:rsidRDefault="00B12704" w:rsidP="00B93B8C">
      <w:pPr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Последовательность выполнения </w:t>
      </w:r>
      <w:r w:rsidRPr="00B06A0A">
        <w:rPr>
          <w:rFonts w:ascii="Times New Roman" w:hAnsi="Times New Roman"/>
          <w:b/>
          <w:sz w:val="24"/>
          <w:szCs w:val="24"/>
        </w:rPr>
        <w:t xml:space="preserve">планов </w:t>
      </w:r>
      <w:r>
        <w:rPr>
          <w:rFonts w:ascii="Times New Roman" w:hAnsi="Times New Roman"/>
          <w:b/>
          <w:sz w:val="24"/>
          <w:szCs w:val="24"/>
        </w:rPr>
        <w:t>здания</w:t>
      </w:r>
      <w:r w:rsidRPr="00B06A0A">
        <w:rPr>
          <w:rFonts w:ascii="Times New Roman" w:hAnsi="Times New Roman"/>
          <w:b/>
          <w:sz w:val="24"/>
          <w:szCs w:val="24"/>
        </w:rPr>
        <w:t xml:space="preserve">. </w:t>
      </w:r>
      <w:r w:rsidRPr="00B06A0A">
        <w:rPr>
          <w:rFonts w:ascii="Times New Roman" w:hAnsi="Times New Roman"/>
          <w:sz w:val="24"/>
          <w:szCs w:val="24"/>
        </w:rPr>
        <w:t>Вычерчивание планов начинают с разметки координатных осей основных несущих конструкций здания (стен).  В соответствии с конструктивной схемой здания выбирается привязка конструктивных элементов к разбивочным осям.</w:t>
      </w:r>
    </w:p>
    <w:p w:rsidR="00B12704" w:rsidRPr="00B06A0A" w:rsidRDefault="00B12704" w:rsidP="00B93B8C">
      <w:pPr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B06A0A">
        <w:rPr>
          <w:rFonts w:ascii="Times New Roman" w:hAnsi="Times New Roman"/>
          <w:sz w:val="24"/>
          <w:szCs w:val="24"/>
        </w:rPr>
        <w:t xml:space="preserve">В зданиях со стенами из кирпича и мелких блоков привязка внутренней плоскости наружных стен к модульным осям составляет </w:t>
      </w:r>
      <w:smartTag w:uri="urn:schemas-microsoft-com:office:smarttags" w:element="metricconverter">
        <w:smartTagPr>
          <w:attr w:name="ProductID" w:val="200 мм"/>
        </w:smartTagPr>
        <w:r w:rsidRPr="00B06A0A">
          <w:rPr>
            <w:rFonts w:ascii="Times New Roman" w:hAnsi="Times New Roman"/>
            <w:sz w:val="24"/>
            <w:szCs w:val="24"/>
          </w:rPr>
          <w:t>200 мм</w:t>
        </w:r>
      </w:smartTag>
      <w:r w:rsidRPr="00B06A0A">
        <w:rPr>
          <w:rFonts w:ascii="Times New Roman" w:hAnsi="Times New Roman"/>
          <w:sz w:val="24"/>
          <w:szCs w:val="24"/>
        </w:rPr>
        <w:t>. Внутренние несущие стены привязывают к разбивочным осям центрально.</w:t>
      </w:r>
    </w:p>
    <w:p w:rsidR="00B12704" w:rsidRPr="00B06A0A" w:rsidRDefault="00B12704" w:rsidP="00B93B8C">
      <w:pPr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B06A0A">
        <w:rPr>
          <w:rFonts w:ascii="Times New Roman" w:hAnsi="Times New Roman"/>
          <w:sz w:val="24"/>
          <w:szCs w:val="24"/>
        </w:rPr>
        <w:t>Толщина наружных стен определяется теплотехническим расчетом.</w:t>
      </w:r>
    </w:p>
    <w:p w:rsidR="00B12704" w:rsidRPr="00B06A0A" w:rsidRDefault="00B12704" w:rsidP="00B93B8C">
      <w:pPr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B06A0A">
        <w:rPr>
          <w:rFonts w:ascii="Times New Roman" w:hAnsi="Times New Roman"/>
          <w:sz w:val="24"/>
          <w:szCs w:val="24"/>
        </w:rPr>
        <w:t>Необходимо также четко представить себе, какие конструктивные элементы и их сочетания обеспечивают пространственную жесткость здания.</w:t>
      </w:r>
    </w:p>
    <w:p w:rsidR="00B12704" w:rsidRPr="00B06A0A" w:rsidRDefault="00B12704" w:rsidP="00B93B8C">
      <w:pPr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B06A0A">
        <w:rPr>
          <w:rFonts w:ascii="Times New Roman" w:hAnsi="Times New Roman"/>
          <w:sz w:val="24"/>
          <w:szCs w:val="24"/>
        </w:rPr>
        <w:t>Назначаются размеры оконных и дверных проемов.</w:t>
      </w:r>
    </w:p>
    <w:p w:rsidR="00B12704" w:rsidRPr="00B06A0A" w:rsidRDefault="00B12704" w:rsidP="00B93B8C">
      <w:pPr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B06A0A">
        <w:rPr>
          <w:rFonts w:ascii="Times New Roman" w:hAnsi="Times New Roman"/>
          <w:sz w:val="24"/>
          <w:szCs w:val="24"/>
        </w:rPr>
        <w:t>Кухни, ванные комнаты, душевые, санузлы должны иметь естественную вытяжную вентиляцию, для чего необходимо предусмотреть вентканалы в стенах или отдельными блоками в зависимости от этажности и конструктивной схемы здания.</w:t>
      </w:r>
    </w:p>
    <w:p w:rsidR="00B12704" w:rsidRPr="00B06A0A" w:rsidRDefault="00B12704" w:rsidP="00B93B8C">
      <w:pPr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B06A0A">
        <w:rPr>
          <w:rFonts w:ascii="Times New Roman" w:hAnsi="Times New Roman"/>
          <w:sz w:val="24"/>
          <w:szCs w:val="24"/>
        </w:rPr>
        <w:t>Конструкцию и количество лестниц необходимо принимать с учетом требований соответствующих норм проектирования.</w:t>
      </w:r>
    </w:p>
    <w:p w:rsidR="00B12704" w:rsidRPr="00B06A0A" w:rsidRDefault="00B12704" w:rsidP="00B93B8C">
      <w:pPr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B06A0A">
        <w:rPr>
          <w:rFonts w:ascii="Times New Roman" w:hAnsi="Times New Roman"/>
          <w:sz w:val="24"/>
          <w:szCs w:val="24"/>
        </w:rPr>
        <w:t>Размеры помещений (жилых и подсобных), коридоров, тамбуров должны соответствовать нормах проектирования.</w:t>
      </w:r>
    </w:p>
    <w:p w:rsidR="00B12704" w:rsidRPr="00B06A0A" w:rsidRDefault="00B12704" w:rsidP="00B93B8C">
      <w:pPr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B06A0A">
        <w:rPr>
          <w:rFonts w:ascii="Times New Roman" w:hAnsi="Times New Roman"/>
          <w:sz w:val="24"/>
          <w:szCs w:val="24"/>
        </w:rPr>
        <w:t xml:space="preserve">Последовательность вычерчивания плана здания смотри </w:t>
      </w:r>
      <w:r w:rsidRPr="00D50DB0">
        <w:rPr>
          <w:rFonts w:ascii="Times New Roman" w:hAnsi="Times New Roman"/>
          <w:b/>
          <w:sz w:val="24"/>
          <w:szCs w:val="24"/>
        </w:rPr>
        <w:t>рис.2</w:t>
      </w:r>
    </w:p>
    <w:p w:rsidR="00B12704" w:rsidRDefault="00B12704" w:rsidP="00B93B8C">
      <w:pPr>
        <w:tabs>
          <w:tab w:val="num" w:pos="0"/>
        </w:tabs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5168B0">
        <w:rPr>
          <w:rFonts w:ascii="Times New Roman" w:hAnsi="Times New Roman"/>
          <w:b/>
          <w:i/>
          <w:sz w:val="24"/>
          <w:szCs w:val="24"/>
        </w:rPr>
        <w:t>ПЛАН ЭТАЖА</w:t>
      </w:r>
      <w:r w:rsidRPr="00B06A0A">
        <w:rPr>
          <w:rFonts w:ascii="Times New Roman" w:hAnsi="Times New Roman"/>
          <w:sz w:val="24"/>
          <w:szCs w:val="24"/>
        </w:rPr>
        <w:t xml:space="preserve"> изображают в виде горизонтального разреза на уровне, находящемся в пределах оконных и дверных проемов.</w:t>
      </w:r>
    </w:p>
    <w:p w:rsidR="00B12704" w:rsidRPr="00FD357C" w:rsidRDefault="00B12704" w:rsidP="00B93B8C">
      <w:pPr>
        <w:pStyle w:val="ListParagraph"/>
        <w:numPr>
          <w:ilvl w:val="0"/>
          <w:numId w:val="4"/>
        </w:numPr>
        <w:tabs>
          <w:tab w:val="num" w:pos="-426"/>
          <w:tab w:val="left" w:pos="284"/>
        </w:tabs>
        <w:spacing w:after="0"/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AA757D">
        <w:rPr>
          <w:rFonts w:ascii="Times New Roman" w:hAnsi="Times New Roman"/>
          <w:sz w:val="24"/>
          <w:szCs w:val="24"/>
        </w:rPr>
        <w:t xml:space="preserve">Наносят и маркируют координационные оси </w:t>
      </w:r>
      <w:r w:rsidRPr="00B06A0A">
        <w:rPr>
          <w:rFonts w:ascii="Times New Roman" w:hAnsi="Times New Roman"/>
          <w:sz w:val="24"/>
          <w:szCs w:val="24"/>
        </w:rPr>
        <w:t>здания</w:t>
      </w:r>
      <w:r>
        <w:rPr>
          <w:rFonts w:ascii="Times New Roman" w:hAnsi="Times New Roman"/>
          <w:sz w:val="24"/>
          <w:szCs w:val="24"/>
        </w:rPr>
        <w:t>, которые</w:t>
      </w:r>
      <w:r w:rsidRPr="00B06A0A">
        <w:rPr>
          <w:rFonts w:ascii="Times New Roman" w:hAnsi="Times New Roman"/>
          <w:sz w:val="24"/>
          <w:szCs w:val="24"/>
        </w:rPr>
        <w:t xml:space="preserve"> изображают тонкими штрихпунктирными линиями с</w:t>
      </w:r>
      <w:r>
        <w:rPr>
          <w:rFonts w:ascii="Times New Roman" w:hAnsi="Times New Roman"/>
          <w:sz w:val="24"/>
          <w:szCs w:val="24"/>
        </w:rPr>
        <w:t xml:space="preserve"> </w:t>
      </w:r>
      <w:r w:rsidRPr="00FD357C">
        <w:rPr>
          <w:rFonts w:ascii="Times New Roman" w:hAnsi="Times New Roman"/>
          <w:sz w:val="24"/>
          <w:szCs w:val="24"/>
        </w:rPr>
        <w:t>длинными штрихами и обозначают: поперечные оси - арабскими цифрами, продольные оси – заглавными буквами русского алфавита, в кружках диаметром:</w:t>
      </w:r>
    </w:p>
    <w:p w:rsidR="00B12704" w:rsidRPr="00FD357C" w:rsidRDefault="00B12704" w:rsidP="00B93B8C">
      <w:pPr>
        <w:pStyle w:val="ListParagraph"/>
        <w:tabs>
          <w:tab w:val="num" w:pos="0"/>
        </w:tabs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smartTag w:uri="urn:schemas-microsoft-com:office:smarttags" w:element="metricconverter">
        <w:smartTagPr>
          <w:attr w:name="ProductID" w:val="8 мм"/>
        </w:smartTagPr>
        <w:r w:rsidRPr="00FD357C">
          <w:rPr>
            <w:rFonts w:ascii="Times New Roman" w:hAnsi="Times New Roman"/>
            <w:sz w:val="24"/>
            <w:szCs w:val="24"/>
          </w:rPr>
          <w:t>8 мм</w:t>
        </w:r>
      </w:smartTag>
      <w:r w:rsidRPr="00FD357C">
        <w:rPr>
          <w:rFonts w:ascii="Times New Roman" w:hAnsi="Times New Roman"/>
          <w:sz w:val="24"/>
          <w:szCs w:val="24"/>
        </w:rPr>
        <w:t xml:space="preserve"> – для масштаба 1;200 и 1:100;</w:t>
      </w:r>
    </w:p>
    <w:p w:rsidR="00B12704" w:rsidRPr="00FD357C" w:rsidRDefault="00B12704" w:rsidP="00B93B8C">
      <w:pPr>
        <w:pStyle w:val="ListParagraph"/>
        <w:tabs>
          <w:tab w:val="num" w:pos="0"/>
        </w:tabs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smartTag w:uri="urn:schemas-microsoft-com:office:smarttags" w:element="metricconverter">
        <w:smartTagPr>
          <w:attr w:name="ProductID" w:val="10 мм"/>
        </w:smartTagPr>
        <w:r w:rsidRPr="00FD357C">
          <w:rPr>
            <w:rFonts w:ascii="Times New Roman" w:hAnsi="Times New Roman"/>
            <w:sz w:val="24"/>
            <w:szCs w:val="24"/>
          </w:rPr>
          <w:t>10 мм</w:t>
        </w:r>
      </w:smartTag>
      <w:r w:rsidRPr="00FD357C">
        <w:rPr>
          <w:rFonts w:ascii="Times New Roman" w:hAnsi="Times New Roman"/>
          <w:sz w:val="24"/>
          <w:szCs w:val="24"/>
        </w:rPr>
        <w:t xml:space="preserve"> – для масштаба 1:50;</w:t>
      </w:r>
    </w:p>
    <w:p w:rsidR="00B12704" w:rsidRPr="00FD357C" w:rsidRDefault="00B12704" w:rsidP="00B93B8C">
      <w:pPr>
        <w:pStyle w:val="ListParagraph"/>
        <w:tabs>
          <w:tab w:val="num" w:pos="0"/>
        </w:tabs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smartTag w:uri="urn:schemas-microsoft-com:office:smarttags" w:element="metricconverter">
        <w:smartTagPr>
          <w:attr w:name="ProductID" w:val="12 мм"/>
        </w:smartTagPr>
        <w:r w:rsidRPr="00FD357C">
          <w:rPr>
            <w:rFonts w:ascii="Times New Roman" w:hAnsi="Times New Roman"/>
            <w:sz w:val="24"/>
            <w:szCs w:val="24"/>
          </w:rPr>
          <w:t>12 мм</w:t>
        </w:r>
      </w:smartTag>
      <w:r w:rsidRPr="00FD357C">
        <w:rPr>
          <w:rFonts w:ascii="Times New Roman" w:hAnsi="Times New Roman"/>
          <w:sz w:val="24"/>
          <w:szCs w:val="24"/>
        </w:rPr>
        <w:t xml:space="preserve"> – 1:25 и крупнее.</w:t>
      </w:r>
    </w:p>
    <w:p w:rsidR="00B12704" w:rsidRPr="00AA757D" w:rsidRDefault="00B12704" w:rsidP="00B93B8C">
      <w:pPr>
        <w:pStyle w:val="ListParagraph"/>
        <w:tabs>
          <w:tab w:val="num" w:pos="-426"/>
          <w:tab w:val="left" w:pos="284"/>
        </w:tabs>
        <w:spacing w:after="0"/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tabs>
          <w:tab w:val="num" w:pos="-426"/>
          <w:tab w:val="left" w:pos="284"/>
        </w:tabs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В</w:t>
      </w:r>
      <w:r w:rsidRPr="00B06A0A">
        <w:rPr>
          <w:rFonts w:ascii="Times New Roman" w:hAnsi="Times New Roman"/>
          <w:sz w:val="24"/>
          <w:szCs w:val="24"/>
        </w:rPr>
        <w:t>се несущие и ненесущие стены и перегородки, санузлы с оборудованием, лестницы с точной разбивкой ступеней и стрелкой, указывающей направление движения вверх, окна и двери, вентблоки, открывание дверных полотен в стенах и перегородках.</w:t>
      </w:r>
    </w:p>
    <w:p w:rsidR="00B12704" w:rsidRDefault="00B12704" w:rsidP="00B93B8C">
      <w:pPr>
        <w:tabs>
          <w:tab w:val="num" w:pos="-426"/>
          <w:tab w:val="left" w:pos="284"/>
        </w:tabs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 </w:t>
      </w:r>
      <w:r w:rsidRPr="00A40761">
        <w:rPr>
          <w:rFonts w:ascii="Times New Roman" w:hAnsi="Times New Roman"/>
          <w:sz w:val="24"/>
          <w:szCs w:val="24"/>
        </w:rPr>
        <w:t xml:space="preserve">Вычерчивают контуры </w:t>
      </w:r>
      <w:r>
        <w:rPr>
          <w:rFonts w:ascii="Times New Roman" w:hAnsi="Times New Roman"/>
          <w:sz w:val="24"/>
          <w:szCs w:val="24"/>
        </w:rPr>
        <w:t xml:space="preserve">стен и </w:t>
      </w:r>
      <w:r w:rsidRPr="00A40761">
        <w:rPr>
          <w:rFonts w:ascii="Times New Roman" w:hAnsi="Times New Roman"/>
          <w:sz w:val="24"/>
          <w:szCs w:val="24"/>
        </w:rPr>
        <w:t>перегородок, обращая внимание на</w:t>
      </w:r>
      <w:r w:rsidRPr="0042678E">
        <w:rPr>
          <w:rFonts w:ascii="Times New Roman" w:hAnsi="Times New Roman"/>
          <w:sz w:val="24"/>
          <w:szCs w:val="24"/>
        </w:rPr>
        <w:t xml:space="preserve"> </w:t>
      </w:r>
      <w:r w:rsidRPr="00A40761">
        <w:rPr>
          <w:rFonts w:ascii="Times New Roman" w:hAnsi="Times New Roman"/>
          <w:sz w:val="24"/>
          <w:szCs w:val="24"/>
        </w:rPr>
        <w:t>различие в присоединении наружных и капитальных внутренних</w:t>
      </w:r>
      <w:r w:rsidRPr="0042678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стен.</w:t>
      </w:r>
    </w:p>
    <w:p w:rsidR="00B12704" w:rsidRDefault="00B12704" w:rsidP="00B93B8C">
      <w:pPr>
        <w:tabs>
          <w:tab w:val="num" w:pos="-426"/>
        </w:tabs>
        <w:autoSpaceDE w:val="0"/>
        <w:autoSpaceDN w:val="0"/>
        <w:adjustRightInd w:val="0"/>
        <w:spacing w:after="0"/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42678E">
        <w:rPr>
          <w:rFonts w:ascii="Times New Roman" w:hAnsi="Times New Roman"/>
          <w:sz w:val="24"/>
          <w:szCs w:val="24"/>
        </w:rPr>
        <w:t>4.</w:t>
      </w:r>
      <w:r>
        <w:rPr>
          <w:rFonts w:ascii="Times New Roman" w:hAnsi="Times New Roman"/>
          <w:sz w:val="24"/>
          <w:szCs w:val="24"/>
        </w:rPr>
        <w:t xml:space="preserve"> Л</w:t>
      </w:r>
      <w:r w:rsidRPr="00B06A0A">
        <w:rPr>
          <w:rFonts w:ascii="Times New Roman" w:hAnsi="Times New Roman"/>
          <w:sz w:val="24"/>
          <w:szCs w:val="24"/>
        </w:rPr>
        <w:t>инии разрезов с соответствующей нумерацией и показом направления проектируемой плоскости;</w:t>
      </w:r>
    </w:p>
    <w:p w:rsidR="00B12704" w:rsidRDefault="00B12704" w:rsidP="00B93B8C">
      <w:pPr>
        <w:tabs>
          <w:tab w:val="num" w:pos="-426"/>
        </w:tabs>
        <w:autoSpaceDE w:val="0"/>
        <w:autoSpaceDN w:val="0"/>
        <w:adjustRightInd w:val="0"/>
        <w:spacing w:after="0" w:line="240" w:lineRule="auto"/>
        <w:ind w:left="-567" w:right="-41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12704" w:rsidRDefault="00B12704" w:rsidP="00B93B8C">
      <w:pPr>
        <w:shd w:val="clear" w:color="auto" w:fill="FFFFFF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8334C2">
        <w:rPr>
          <w:rFonts w:ascii="Times New Roman" w:hAnsi="Times New Roman"/>
          <w:sz w:val="24"/>
          <w:szCs w:val="24"/>
        </w:rPr>
        <w:t>5</w:t>
      </w:r>
      <w:r w:rsidRPr="0042678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42678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О</w:t>
      </w:r>
      <w:r w:rsidRPr="00B06A0A">
        <w:rPr>
          <w:rFonts w:ascii="Times New Roman" w:hAnsi="Times New Roman"/>
          <w:color w:val="000000"/>
          <w:sz w:val="24"/>
          <w:szCs w:val="24"/>
        </w:rPr>
        <w:t>тметки пола при наличии перепада высот в пределах одного этажа;</w:t>
      </w:r>
    </w:p>
    <w:p w:rsidR="00B12704" w:rsidRDefault="00B12704" w:rsidP="00B93B8C">
      <w:pPr>
        <w:shd w:val="clear" w:color="auto" w:fill="FFFFFF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8334C2">
        <w:rPr>
          <w:rFonts w:ascii="Times New Roman" w:hAnsi="Times New Roman"/>
          <w:sz w:val="24"/>
          <w:szCs w:val="24"/>
        </w:rPr>
        <w:t>6</w:t>
      </w:r>
      <w:r w:rsidRPr="0042678E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 xml:space="preserve"> </w:t>
      </w:r>
      <w:r w:rsidRPr="00B67B5F">
        <w:rPr>
          <w:rFonts w:ascii="Times New Roman" w:hAnsi="Times New Roman"/>
          <w:sz w:val="24"/>
          <w:szCs w:val="24"/>
        </w:rPr>
        <w:t>Проставляют необходимые размеры, марки осей и других</w:t>
      </w:r>
      <w:r>
        <w:rPr>
          <w:rFonts w:ascii="Times New Roman" w:hAnsi="Times New Roman"/>
          <w:sz w:val="24"/>
          <w:szCs w:val="24"/>
        </w:rPr>
        <w:t xml:space="preserve"> элементов </w:t>
      </w:r>
      <w:r w:rsidRPr="00045A7A">
        <w:rPr>
          <w:rFonts w:ascii="Times New Roman" w:hAnsi="Times New Roman"/>
          <w:b/>
          <w:sz w:val="24"/>
          <w:szCs w:val="24"/>
        </w:rPr>
        <w:t>рис. 5</w:t>
      </w:r>
    </w:p>
    <w:p w:rsidR="00B12704" w:rsidRDefault="00B12704" w:rsidP="00B93B8C">
      <w:pPr>
        <w:shd w:val="clear" w:color="auto" w:fill="FFFFFF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8334C2">
        <w:rPr>
          <w:rFonts w:ascii="Times New Roman" w:hAnsi="Times New Roman"/>
          <w:sz w:val="24"/>
          <w:szCs w:val="24"/>
        </w:rPr>
        <w:t>7</w:t>
      </w:r>
      <w:r w:rsidRPr="00B67B5F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67B5F">
        <w:rPr>
          <w:rFonts w:ascii="Times New Roman" w:hAnsi="Times New Roman"/>
          <w:sz w:val="24"/>
          <w:szCs w:val="24"/>
        </w:rPr>
        <w:t xml:space="preserve"> Выполняют необходимые надписи и оформляют чертеж.</w:t>
      </w:r>
    </w:p>
    <w:p w:rsidR="00B12704" w:rsidRPr="00B67B5F" w:rsidRDefault="00B12704" w:rsidP="00B93B8C">
      <w:pPr>
        <w:tabs>
          <w:tab w:val="num" w:pos="-426"/>
        </w:tabs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8334C2">
        <w:rPr>
          <w:rFonts w:ascii="Times New Roman" w:hAnsi="Times New Roman"/>
          <w:sz w:val="24"/>
          <w:szCs w:val="24"/>
        </w:rPr>
        <w:t>8</w:t>
      </w:r>
      <w:r w:rsidRPr="00B67B5F">
        <w:rPr>
          <w:rFonts w:ascii="Times New Roman" w:hAnsi="Times New Roman"/>
          <w:sz w:val="24"/>
          <w:szCs w:val="24"/>
        </w:rPr>
        <w:t xml:space="preserve">. Обозначают секущие плоскости разрезов. </w:t>
      </w:r>
      <w:r w:rsidRPr="00B06A0A">
        <w:rPr>
          <w:rFonts w:ascii="Times New Roman" w:hAnsi="Times New Roman"/>
          <w:sz w:val="24"/>
          <w:szCs w:val="24"/>
        </w:rPr>
        <w:t>В наименовании плана указывают отметку, например:</w:t>
      </w:r>
    </w:p>
    <w:p w:rsidR="00B12704" w:rsidRDefault="00B12704" w:rsidP="00B93B8C">
      <w:pPr>
        <w:tabs>
          <w:tab w:val="num" w:pos="-426"/>
        </w:tabs>
        <w:autoSpaceDE w:val="0"/>
        <w:autoSpaceDN w:val="0"/>
        <w:adjustRightInd w:val="0"/>
        <w:spacing w:after="0"/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tabs>
          <w:tab w:val="num" w:pos="-426"/>
        </w:tabs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8334C2">
        <w:rPr>
          <w:rFonts w:ascii="Times New Roman" w:hAnsi="Times New Roman"/>
          <w:sz w:val="24"/>
          <w:szCs w:val="24"/>
        </w:rPr>
        <w:t>9</w:t>
      </w:r>
      <w:r w:rsidRPr="00B67B5F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 xml:space="preserve"> План на отм.</w:t>
      </w:r>
      <w:r w:rsidRPr="00B06A0A">
        <w:rPr>
          <w:rFonts w:ascii="Times New Roman" w:hAnsi="Times New Roman"/>
          <w:sz w:val="24"/>
          <w:szCs w:val="24"/>
        </w:rPr>
        <w:t xml:space="preserve"> 0.000</w:t>
      </w:r>
      <w:r>
        <w:rPr>
          <w:rFonts w:ascii="Times New Roman" w:hAnsi="Times New Roman"/>
          <w:sz w:val="24"/>
          <w:szCs w:val="24"/>
        </w:rPr>
        <w:t xml:space="preserve"> первого этажа.</w:t>
      </w:r>
    </w:p>
    <w:p w:rsidR="00B12704" w:rsidRPr="00B67B5F" w:rsidRDefault="00B12704" w:rsidP="00B93B8C">
      <w:pPr>
        <w:tabs>
          <w:tab w:val="num" w:pos="-426"/>
        </w:tabs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</w:p>
    <w:p w:rsidR="00B12704" w:rsidRPr="00EA79EF" w:rsidRDefault="00B12704" w:rsidP="00B93B8C">
      <w:pPr>
        <w:tabs>
          <w:tab w:val="num" w:pos="0"/>
        </w:tabs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6617B5">
        <w:rPr>
          <w:rFonts w:ascii="Times New Roman" w:hAnsi="Times New Roman"/>
          <w:sz w:val="24"/>
          <w:szCs w:val="24"/>
        </w:rPr>
        <w:t>10</w:t>
      </w:r>
      <w:r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color w:val="000000"/>
          <w:sz w:val="24"/>
          <w:szCs w:val="24"/>
        </w:rPr>
        <w:t>Р</w:t>
      </w:r>
      <w:r w:rsidRPr="00B06A0A">
        <w:rPr>
          <w:rFonts w:ascii="Times New Roman" w:hAnsi="Times New Roman"/>
          <w:color w:val="000000"/>
          <w:sz w:val="24"/>
          <w:szCs w:val="24"/>
        </w:rPr>
        <w:t>азмерные линии, которые на планах должны давать представление о размерах всех    помещений и конструктивных</w:t>
      </w:r>
      <w:r w:rsidRPr="00B06A0A">
        <w:rPr>
          <w:rFonts w:ascii="Times New Roman" w:hAnsi="Times New Roman"/>
          <w:sz w:val="24"/>
          <w:szCs w:val="24"/>
        </w:rPr>
        <w:t xml:space="preserve"> </w:t>
      </w:r>
      <w:r w:rsidRPr="00B06A0A">
        <w:rPr>
          <w:rFonts w:ascii="Times New Roman" w:hAnsi="Times New Roman"/>
          <w:color w:val="000000"/>
          <w:sz w:val="24"/>
          <w:szCs w:val="24"/>
        </w:rPr>
        <w:t xml:space="preserve">элементов </w:t>
      </w:r>
      <w:r>
        <w:rPr>
          <w:rFonts w:ascii="Times New Roman" w:hAnsi="Times New Roman"/>
          <w:color w:val="000000"/>
          <w:sz w:val="24"/>
          <w:szCs w:val="24"/>
        </w:rPr>
        <w:t>зданий.</w:t>
      </w:r>
    </w:p>
    <w:p w:rsidR="00B12704" w:rsidRPr="00B06A0A" w:rsidRDefault="00B12704" w:rsidP="00B93B8C">
      <w:pPr>
        <w:shd w:val="clear" w:color="auto" w:fill="FFFFFF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E74A67">
        <w:rPr>
          <w:rFonts w:ascii="Times New Roman" w:hAnsi="Times New Roman"/>
          <w:b/>
          <w:i/>
          <w:color w:val="000000"/>
          <w:sz w:val="24"/>
          <w:szCs w:val="24"/>
        </w:rPr>
        <w:t>С внешней стороны</w:t>
      </w:r>
      <w:r w:rsidRPr="00B06A0A">
        <w:rPr>
          <w:rFonts w:ascii="Times New Roman" w:hAnsi="Times New Roman"/>
          <w:color w:val="000000"/>
          <w:sz w:val="24"/>
          <w:szCs w:val="24"/>
        </w:rPr>
        <w:t xml:space="preserve"> проставляются три размерные линии: на первой размерной линии указываются размеры оконных проемом, простенков, высот утопающих элементов стен (пилястр, ниш и др.). Она располагается на расстоянии 15-</w:t>
      </w:r>
      <w:smartTag w:uri="urn:schemas-microsoft-com:office:smarttags" w:element="metricconverter">
        <w:smartTagPr>
          <w:attr w:name="ProductID" w:val="20 мм"/>
        </w:smartTagPr>
        <w:r w:rsidRPr="00B06A0A">
          <w:rPr>
            <w:rFonts w:ascii="Times New Roman" w:hAnsi="Times New Roman"/>
            <w:color w:val="000000"/>
            <w:sz w:val="24"/>
            <w:szCs w:val="24"/>
          </w:rPr>
          <w:t>20 мм</w:t>
        </w:r>
      </w:smartTag>
      <w:r w:rsidRPr="00B06A0A">
        <w:rPr>
          <w:rFonts w:ascii="Times New Roman" w:hAnsi="Times New Roman"/>
          <w:color w:val="000000"/>
          <w:sz w:val="24"/>
          <w:szCs w:val="24"/>
        </w:rPr>
        <w:t xml:space="preserve"> от внешнего контура </w:t>
      </w:r>
      <w:r w:rsidRPr="00B06A0A">
        <w:rPr>
          <w:rFonts w:ascii="Times New Roman" w:hAnsi="Times New Roman"/>
          <w:iCs/>
          <w:color w:val="000000"/>
          <w:sz w:val="24"/>
          <w:szCs w:val="24"/>
        </w:rPr>
        <w:t>с</w:t>
      </w:r>
      <w:r w:rsidRPr="00B06A0A">
        <w:rPr>
          <w:rFonts w:ascii="Times New Roman" w:hAnsi="Times New Roman"/>
          <w:color w:val="000000"/>
          <w:sz w:val="24"/>
          <w:szCs w:val="24"/>
        </w:rPr>
        <w:t>тен, причем не должна пересекать, выступающих частей здания. На второй размерной линии указываются размеры между координатными осями. Третья размерная линия определяет общий (габаритный) размер  здания. Расстояние между размерными линиями принимается 7-</w:t>
      </w:r>
      <w:smartTag w:uri="urn:schemas-microsoft-com:office:smarttags" w:element="metricconverter">
        <w:smartTagPr>
          <w:attr w:name="ProductID" w:val="8 мм"/>
        </w:smartTagPr>
        <w:r w:rsidRPr="00B06A0A">
          <w:rPr>
            <w:rFonts w:ascii="Times New Roman" w:hAnsi="Times New Roman"/>
            <w:color w:val="000000"/>
            <w:sz w:val="24"/>
            <w:szCs w:val="24"/>
          </w:rPr>
          <w:t>8 мм</w:t>
        </w:r>
      </w:smartTag>
      <w:r w:rsidRPr="00B06A0A">
        <w:rPr>
          <w:rFonts w:ascii="Times New Roman" w:hAnsi="Times New Roman"/>
          <w:color w:val="000000"/>
          <w:sz w:val="24"/>
          <w:szCs w:val="24"/>
        </w:rPr>
        <w:t>. Наружные размеры, как правило, указываются слева и снизу от чертежа плана</w:t>
      </w:r>
      <w:r w:rsidRPr="00B06A0A">
        <w:rPr>
          <w:rFonts w:ascii="Times New Roman" w:hAnsi="Times New Roman"/>
          <w:sz w:val="24"/>
          <w:szCs w:val="24"/>
        </w:rPr>
        <w:t xml:space="preserve">. Если </w:t>
      </w:r>
      <w:r w:rsidRPr="00B06A0A">
        <w:rPr>
          <w:rFonts w:ascii="Times New Roman" w:hAnsi="Times New Roman"/>
          <w:color w:val="000000"/>
          <w:sz w:val="24"/>
          <w:szCs w:val="24"/>
        </w:rPr>
        <w:t>план несимметричен, то наружные цепочки размеров проставляются с четырех сторон плана здания.</w:t>
      </w:r>
    </w:p>
    <w:p w:rsidR="00B12704" w:rsidRPr="00B06A0A" w:rsidRDefault="00B12704" w:rsidP="00B93B8C">
      <w:pPr>
        <w:shd w:val="clear" w:color="auto" w:fill="FFFFFF"/>
        <w:tabs>
          <w:tab w:val="left" w:pos="9214"/>
        </w:tabs>
        <w:ind w:left="-567" w:right="-419" w:firstLine="850"/>
        <w:jc w:val="both"/>
        <w:rPr>
          <w:rFonts w:ascii="Times New Roman" w:hAnsi="Times New Roman"/>
          <w:color w:val="000000"/>
          <w:sz w:val="24"/>
          <w:szCs w:val="24"/>
        </w:rPr>
      </w:pPr>
      <w:r w:rsidRPr="00E74A67">
        <w:rPr>
          <w:rFonts w:ascii="Times New Roman" w:hAnsi="Times New Roman"/>
          <w:b/>
          <w:i/>
          <w:color w:val="000000"/>
          <w:sz w:val="24"/>
          <w:szCs w:val="24"/>
        </w:rPr>
        <w:t>Внутренние размерные</w:t>
      </w:r>
      <w:r w:rsidRPr="00B06A0A">
        <w:rPr>
          <w:rFonts w:ascii="Times New Roman" w:hAnsi="Times New Roman"/>
          <w:color w:val="000000"/>
          <w:sz w:val="24"/>
          <w:szCs w:val="24"/>
        </w:rPr>
        <w:t xml:space="preserve"> линии проводят в двух взаимно пер</w:t>
      </w:r>
      <w:r w:rsidRPr="00B06A0A">
        <w:rPr>
          <w:rFonts w:ascii="Times New Roman" w:hAnsi="Times New Roman"/>
          <w:bCs/>
          <w:color w:val="000000"/>
          <w:sz w:val="24"/>
          <w:szCs w:val="24"/>
        </w:rPr>
        <w:t xml:space="preserve">пендикулярных </w:t>
      </w:r>
      <w:r w:rsidRPr="00B06A0A">
        <w:rPr>
          <w:rFonts w:ascii="Times New Roman" w:hAnsi="Times New Roman"/>
          <w:color w:val="000000"/>
          <w:sz w:val="24"/>
          <w:szCs w:val="24"/>
        </w:rPr>
        <w:t xml:space="preserve">направлениях на расстоянии не менее 10 мм от стены или перегородки. На них линиях прославляют толщины </w:t>
      </w:r>
      <w:r w:rsidRPr="00B06A0A">
        <w:rPr>
          <w:rFonts w:ascii="Times New Roman" w:hAnsi="Times New Roman"/>
          <w:iCs/>
          <w:color w:val="000000"/>
          <w:sz w:val="24"/>
          <w:szCs w:val="24"/>
        </w:rPr>
        <w:t>стен</w:t>
      </w:r>
      <w:r w:rsidRPr="00B06A0A">
        <w:rPr>
          <w:rFonts w:ascii="Times New Roman" w:hAnsi="Times New Roman"/>
          <w:i/>
          <w:iCs/>
          <w:color w:val="000000"/>
          <w:sz w:val="24"/>
          <w:szCs w:val="24"/>
        </w:rPr>
        <w:t xml:space="preserve">, </w:t>
      </w:r>
      <w:r w:rsidRPr="00B06A0A">
        <w:rPr>
          <w:rFonts w:ascii="Times New Roman" w:hAnsi="Times New Roman"/>
          <w:color w:val="000000"/>
          <w:sz w:val="24"/>
          <w:szCs w:val="24"/>
        </w:rPr>
        <w:t>перегородок</w:t>
      </w:r>
      <w:r w:rsidRPr="00B06A0A">
        <w:rPr>
          <w:rFonts w:ascii="Times New Roman" w:hAnsi="Times New Roman"/>
          <w:sz w:val="24"/>
          <w:szCs w:val="24"/>
        </w:rPr>
        <w:t>, вентблоков</w:t>
      </w:r>
      <w:r w:rsidRPr="00B06A0A">
        <w:rPr>
          <w:rFonts w:ascii="Times New Roman" w:hAnsi="Times New Roman"/>
          <w:color w:val="000000"/>
          <w:sz w:val="24"/>
          <w:szCs w:val="24"/>
        </w:rPr>
        <w:t>, размеры помещений, привязку несущих конструкций к координатным осям. Как правило, на чертежах планов указывают две пары внутренних размерных линий: одна пара по лестничной клетке, вторая - по жилой части.</w:t>
      </w:r>
    </w:p>
    <w:p w:rsidR="00B12704" w:rsidRPr="00B06A0A" w:rsidRDefault="00B12704" w:rsidP="00B93B8C">
      <w:pPr>
        <w:tabs>
          <w:tab w:val="left" w:pos="9214"/>
        </w:tabs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B06A0A">
        <w:rPr>
          <w:rFonts w:ascii="Times New Roman" w:hAnsi="Times New Roman"/>
          <w:sz w:val="24"/>
          <w:szCs w:val="24"/>
        </w:rPr>
        <w:t>Чертежи проекта должны быть разработаны с нанесением нужных размеров. Поясняющих надписей и условных обозначений материалов конструкций.</w:t>
      </w:r>
    </w:p>
    <w:p w:rsidR="00B12704" w:rsidRPr="00B06A0A" w:rsidRDefault="00B12704" w:rsidP="00B93B8C">
      <w:pPr>
        <w:tabs>
          <w:tab w:val="num" w:pos="0"/>
          <w:tab w:val="left" w:pos="9214"/>
        </w:tabs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B06A0A">
        <w:rPr>
          <w:rFonts w:ascii="Times New Roman" w:hAnsi="Times New Roman"/>
          <w:sz w:val="24"/>
          <w:szCs w:val="24"/>
        </w:rPr>
        <w:t xml:space="preserve">Все размеры на чертежах проставляют в </w:t>
      </w:r>
      <w:r w:rsidRPr="00E74A67">
        <w:rPr>
          <w:rFonts w:ascii="Times New Roman" w:hAnsi="Times New Roman"/>
          <w:i/>
          <w:sz w:val="24"/>
          <w:szCs w:val="24"/>
        </w:rPr>
        <w:t>мм</w:t>
      </w:r>
      <w:r w:rsidRPr="00B06A0A">
        <w:rPr>
          <w:rFonts w:ascii="Times New Roman" w:hAnsi="Times New Roman"/>
          <w:sz w:val="24"/>
          <w:szCs w:val="24"/>
        </w:rPr>
        <w:t xml:space="preserve">, кроме чертежа генплана, где размеры проставляют в </w:t>
      </w:r>
      <w:r w:rsidRPr="00E74A67">
        <w:rPr>
          <w:rFonts w:ascii="Times New Roman" w:hAnsi="Times New Roman"/>
          <w:i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.</w:t>
      </w:r>
      <w:r w:rsidRPr="00B06A0A">
        <w:rPr>
          <w:rFonts w:ascii="Times New Roman" w:hAnsi="Times New Roman"/>
          <w:sz w:val="24"/>
          <w:szCs w:val="24"/>
        </w:rPr>
        <w:t xml:space="preserve"> с двумя десятичными знаками. Высотные отметки проставляют в </w:t>
      </w:r>
      <w:r w:rsidRPr="00E74A67">
        <w:rPr>
          <w:rFonts w:ascii="Times New Roman" w:hAnsi="Times New Roman"/>
          <w:i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.</w:t>
      </w:r>
      <w:r w:rsidRPr="00B06A0A">
        <w:rPr>
          <w:rFonts w:ascii="Times New Roman" w:hAnsi="Times New Roman"/>
          <w:sz w:val="24"/>
          <w:szCs w:val="24"/>
        </w:rPr>
        <w:t xml:space="preserve"> с тремя десятичными знаками.</w:t>
      </w:r>
    </w:p>
    <w:p w:rsidR="00B12704" w:rsidRDefault="00B12704" w:rsidP="00B93B8C">
      <w:pPr>
        <w:tabs>
          <w:tab w:val="left" w:pos="9214"/>
        </w:tabs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B06A0A">
        <w:rPr>
          <w:rFonts w:ascii="Times New Roman" w:hAnsi="Times New Roman"/>
          <w:sz w:val="24"/>
          <w:szCs w:val="24"/>
        </w:rPr>
        <w:t>Надписи изображений выполняют одним из стандартных шрифтов</w:t>
      </w:r>
      <w:r>
        <w:rPr>
          <w:rFonts w:ascii="ArialMT" w:hAnsi="ArialMT" w:cs="ArialMT"/>
          <w:sz w:val="28"/>
          <w:szCs w:val="28"/>
        </w:rPr>
        <w:t xml:space="preserve"> </w:t>
      </w:r>
      <w:r w:rsidRPr="00DA0BE2">
        <w:rPr>
          <w:rFonts w:ascii="Times New Roman" w:hAnsi="Times New Roman"/>
          <w:sz w:val="24"/>
          <w:szCs w:val="24"/>
        </w:rPr>
        <w:t xml:space="preserve">по требованию </w:t>
      </w:r>
      <w:r>
        <w:rPr>
          <w:rFonts w:ascii="Times New Roman" w:hAnsi="Times New Roman"/>
          <w:sz w:val="24"/>
          <w:szCs w:val="24"/>
        </w:rPr>
        <w:t xml:space="preserve">                  </w:t>
      </w:r>
      <w:r w:rsidRPr="00DA0BE2">
        <w:rPr>
          <w:rFonts w:ascii="Times New Roman" w:hAnsi="Times New Roman"/>
          <w:sz w:val="24"/>
          <w:szCs w:val="24"/>
        </w:rPr>
        <w:t>ГОСТ 21.101-97. (высотой не менее 3,5 мм) и не подчеркивают.</w:t>
      </w:r>
    </w:p>
    <w:p w:rsidR="00B12704" w:rsidRPr="00EA4B81" w:rsidRDefault="00B12704" w:rsidP="00B93B8C">
      <w:pPr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EA4B81">
        <w:rPr>
          <w:rFonts w:ascii="Times New Roman" w:hAnsi="Times New Roman"/>
          <w:sz w:val="24"/>
          <w:szCs w:val="24"/>
        </w:rPr>
        <w:t>Минимальная ширина передней принимается 1.2м., в целях условия удобного размещения бытовых предметов. Переходы, ведущие в кухню и санузлы, принимаются не менее 0.9м., ведущие в жилые комнаты не менее 1.1м.</w:t>
      </w:r>
    </w:p>
    <w:p w:rsidR="00B12704" w:rsidRPr="008334C2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Pr="009F3E92" w:rsidRDefault="00B12704" w:rsidP="00B93B8C">
      <w:pPr>
        <w:ind w:left="-567" w:right="-419"/>
        <w:jc w:val="both"/>
        <w:rPr>
          <w:rFonts w:ascii="Monotxt" w:hAnsi="Monotxt" w:cs="Monotxt"/>
          <w:i/>
          <w:sz w:val="28"/>
          <w:szCs w:val="28"/>
        </w:rPr>
      </w:pPr>
      <w:r w:rsidRPr="009F3E92">
        <w:rPr>
          <w:rFonts w:ascii="Monotxt" w:hAnsi="Monotxt" w:cs="Monotxt"/>
          <w:i/>
          <w:sz w:val="28"/>
          <w:szCs w:val="28"/>
        </w:rPr>
        <w:t>ОБРАЗЕЦ ПОСЛЕДОВАТЕЛЬНОСТИ ВЫПОЛНЕНИЯ ПЛАНА.</w: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lang w:val="en-US"/>
        </w:rPr>
      </w:pPr>
      <w:r>
        <w:rPr>
          <w:noProof/>
        </w:rPr>
        <w:pict>
          <v:shape id="Picture 7" o:spid="_x0000_i1029" type="#_x0000_t75" style="width:426pt;height:293.25pt;visibility:visible">
            <v:imagedata r:id="rId11" o:title=""/>
          </v:shape>
        </w:pict>
      </w:r>
    </w:p>
    <w:p w:rsidR="00B12704" w:rsidRPr="00153A7E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</w:rPr>
        <w:t>Рис. 2</w:t>
      </w:r>
    </w:p>
    <w:p w:rsidR="00B12704" w:rsidRDefault="00B12704" w:rsidP="00B93B8C">
      <w:pPr>
        <w:tabs>
          <w:tab w:val="left" w:pos="9498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16" o:spid="_x0000_i1030" type="#_x0000_t75" style="width:462.75pt;height:324pt;visibility:visible">
            <v:imagedata r:id="rId12" o:title=""/>
          </v:shape>
        </w:pict>
      </w:r>
    </w:p>
    <w:p w:rsidR="00B12704" w:rsidRPr="002A0ABB" w:rsidRDefault="00B12704" w:rsidP="00B93B8C">
      <w:pPr>
        <w:ind w:left="-567" w:right="-41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Рис. 3</w:t>
      </w:r>
    </w:p>
    <w:p w:rsidR="00B12704" w:rsidRPr="00830420" w:rsidRDefault="00B12704" w:rsidP="00680A35">
      <w:pPr>
        <w:ind w:left="-567" w:right="-419"/>
        <w:jc w:val="center"/>
        <w:rPr>
          <w:rFonts w:ascii="Monotxt" w:hAnsi="Monotxt" w:cs="Monotxt"/>
          <w:i/>
          <w:sz w:val="24"/>
          <w:szCs w:val="24"/>
        </w:rPr>
      </w:pPr>
      <w:r>
        <w:rPr>
          <w:rFonts w:ascii="Monotxt" w:hAnsi="Monotxt" w:cs="Monotxt"/>
          <w:i/>
          <w:sz w:val="24"/>
          <w:szCs w:val="24"/>
        </w:rPr>
        <w:br w:type="page"/>
      </w:r>
      <w:r w:rsidRPr="00830420">
        <w:rPr>
          <w:rFonts w:ascii="Monotxt" w:hAnsi="Monotxt" w:cs="Monotxt"/>
          <w:i/>
          <w:sz w:val="24"/>
          <w:szCs w:val="24"/>
        </w:rPr>
        <w:t>ОБРАЗЕЦ ПОСЛЕДОВАТЕЛЬНОСТИ ВЫПОЛНЕНИЯ ПЛАНА.</w: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32" o:spid="_x0000_i1031" type="#_x0000_t75" style="width:476.25pt;height:344.25pt;visibility:visible">
            <v:imagedata r:id="rId13" o:title=""/>
          </v:shape>
        </w:pict>
      </w:r>
    </w:p>
    <w:p w:rsidR="00B12704" w:rsidRPr="005A2C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4</w:t>
      </w:r>
    </w:p>
    <w:p w:rsidR="00B12704" w:rsidRPr="00153A7E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34" o:spid="_x0000_i1032" type="#_x0000_t75" style="width:486.75pt;height:345pt;visibility:visible">
            <v:imagedata r:id="rId14" o:title=""/>
          </v:shape>
        </w:pict>
      </w:r>
    </w:p>
    <w:p w:rsidR="00B12704" w:rsidRPr="002A0ABB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2A0ABB">
        <w:rPr>
          <w:rFonts w:ascii="Times New Roman" w:hAnsi="Times New Roman"/>
          <w:sz w:val="24"/>
          <w:szCs w:val="24"/>
        </w:rPr>
        <w:t>Рис. 5</w:t>
      </w: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b/>
          <w:sz w:val="24"/>
          <w:szCs w:val="24"/>
        </w:rPr>
      </w:pP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AC60F1">
        <w:rPr>
          <w:rFonts w:ascii="Times New Roman" w:hAnsi="Times New Roman"/>
          <w:b/>
          <w:i/>
          <w:sz w:val="24"/>
          <w:szCs w:val="24"/>
        </w:rPr>
        <w:t>Привязкой</w:t>
      </w:r>
      <w:r w:rsidRPr="00DE00D2">
        <w:rPr>
          <w:rFonts w:ascii="Times New Roman" w:hAnsi="Times New Roman"/>
          <w:sz w:val="24"/>
          <w:szCs w:val="24"/>
        </w:rPr>
        <w:t xml:space="preserve"> называют распределение толщины капитальной стены или другого конструктивного элемента к координационной оси, то есть определение расстояний от этой оси до внутренней или наружной плоскости стены, или до оси элемента. Существуют следующие привязки капитальных стен:</w:t>
      </w:r>
    </w:p>
    <w:p w:rsidR="00B12704" w:rsidRPr="00DE00D2" w:rsidRDefault="00B12704" w:rsidP="00B93B8C">
      <w:pPr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двухсторонняя (</w:t>
      </w:r>
      <w:r w:rsidRPr="00AC60F1">
        <w:rPr>
          <w:rFonts w:ascii="Times New Roman" w:hAnsi="Times New Roman"/>
          <w:b/>
          <w:sz w:val="24"/>
          <w:szCs w:val="24"/>
        </w:rPr>
        <w:t>рис. 6а</w:t>
      </w:r>
      <w:r w:rsidRPr="00DE00D2">
        <w:rPr>
          <w:rFonts w:ascii="Times New Roman" w:hAnsi="Times New Roman"/>
          <w:sz w:val="24"/>
          <w:szCs w:val="24"/>
        </w:rPr>
        <w:t>), когда координационная ось проходит через стену на расстоянии, кратном модулю М, от внутренней плоскости наружной стены (в кирпичных стенах это расстояние обычно принимают равным 200 мм, а в тонких стенах 100 мм);</w:t>
      </w: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 центральная (</w:t>
      </w:r>
      <w:r w:rsidRPr="00AC60F1">
        <w:rPr>
          <w:rFonts w:ascii="Times New Roman" w:hAnsi="Times New Roman"/>
          <w:b/>
          <w:sz w:val="24"/>
          <w:szCs w:val="24"/>
        </w:rPr>
        <w:t>рис. 6б</w:t>
      </w:r>
      <w:r w:rsidRPr="00DE00D2">
        <w:rPr>
          <w:rFonts w:ascii="Times New Roman" w:hAnsi="Times New Roman"/>
          <w:sz w:val="24"/>
          <w:szCs w:val="24"/>
        </w:rPr>
        <w:t>), когда координационная ось проходит посередине стены (используется для внутренних стен);</w:t>
      </w:r>
    </w:p>
    <w:p w:rsidR="00B12704" w:rsidRPr="00DE00D2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</w:p>
    <w:p w:rsidR="00B12704" w:rsidRPr="00C941EA" w:rsidRDefault="00B12704" w:rsidP="00B93B8C">
      <w:pPr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односторонняя (</w:t>
      </w:r>
      <w:r w:rsidRPr="00AC60F1">
        <w:rPr>
          <w:rFonts w:ascii="Times New Roman" w:hAnsi="Times New Roman"/>
          <w:b/>
          <w:sz w:val="24"/>
          <w:szCs w:val="24"/>
        </w:rPr>
        <w:t>рис. 6в</w:t>
      </w:r>
      <w:r w:rsidRPr="00C941EA">
        <w:rPr>
          <w:rFonts w:ascii="Times New Roman" w:hAnsi="Times New Roman"/>
          <w:sz w:val="24"/>
          <w:szCs w:val="24"/>
        </w:rPr>
        <w:t xml:space="preserve">), применяемая для наружных стен, когда координационная ось совмещается с внутренней или наружной плоскостью стены (в последнем случае </w:t>
      </w:r>
      <w:r>
        <w:rPr>
          <w:rFonts w:ascii="Times New Roman" w:hAnsi="Times New Roman"/>
          <w:sz w:val="24"/>
          <w:szCs w:val="24"/>
        </w:rPr>
        <w:t xml:space="preserve">с </w:t>
      </w:r>
      <w:r w:rsidRPr="00C941EA">
        <w:rPr>
          <w:rFonts w:ascii="Times New Roman" w:hAnsi="Times New Roman"/>
          <w:sz w:val="24"/>
          <w:szCs w:val="24"/>
        </w:rPr>
        <w:t>опирание</w:t>
      </w:r>
      <w:r>
        <w:rPr>
          <w:rFonts w:ascii="Times New Roman" w:hAnsi="Times New Roman"/>
          <w:sz w:val="24"/>
          <w:szCs w:val="24"/>
        </w:rPr>
        <w:t>м</w:t>
      </w:r>
      <w:r w:rsidRPr="00C941EA">
        <w:rPr>
          <w:rFonts w:ascii="Times New Roman" w:hAnsi="Times New Roman"/>
          <w:sz w:val="24"/>
          <w:szCs w:val="24"/>
        </w:rPr>
        <w:t xml:space="preserve"> элементов перекрытия осуществляется по всей толщине наружной стены);-</w:t>
      </w:r>
    </w:p>
    <w:p w:rsidR="00B12704" w:rsidRPr="00286B08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-односторонняя с зазором (</w:t>
      </w:r>
      <w:r w:rsidRPr="00AC60F1">
        <w:rPr>
          <w:rFonts w:ascii="Times New Roman" w:hAnsi="Times New Roman"/>
          <w:b/>
          <w:sz w:val="24"/>
          <w:szCs w:val="24"/>
        </w:rPr>
        <w:t>рис. 6г</w:t>
      </w:r>
      <w:r w:rsidRPr="00C941EA">
        <w:rPr>
          <w:rFonts w:ascii="Times New Roman" w:hAnsi="Times New Roman"/>
          <w:sz w:val="24"/>
          <w:szCs w:val="24"/>
        </w:rPr>
        <w:t>), когда координационная ось проходит вне капитальной стены на расстоянии.</w:t>
      </w: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35" o:spid="_x0000_i1033" type="#_x0000_t75" style="width:483.75pt;height:63pt;visibility:visible">
            <v:imagedata r:id="rId15" o:title=""/>
          </v:shape>
        </w:pict>
      </w:r>
    </w:p>
    <w:p w:rsidR="00B12704" w:rsidRPr="00DE00D2" w:rsidRDefault="00B12704" w:rsidP="00B93B8C">
      <w:pPr>
        <w:tabs>
          <w:tab w:val="left" w:pos="274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6</w:t>
      </w:r>
    </w:p>
    <w:p w:rsidR="00B12704" w:rsidRPr="000929BA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0929BA">
        <w:rPr>
          <w:rFonts w:ascii="Times New Roman" w:hAnsi="Times New Roman"/>
          <w:i/>
          <w:sz w:val="24"/>
          <w:szCs w:val="24"/>
        </w:rPr>
        <w:t>В кирпичных стенах</w:t>
      </w:r>
      <w:r w:rsidRPr="000929BA">
        <w:rPr>
          <w:rFonts w:ascii="Times New Roman" w:hAnsi="Times New Roman"/>
          <w:sz w:val="24"/>
          <w:szCs w:val="24"/>
        </w:rPr>
        <w:t xml:space="preserve"> допускается величину привязки </w:t>
      </w:r>
      <w:r>
        <w:rPr>
          <w:rFonts w:ascii="Times New Roman" w:hAnsi="Times New Roman"/>
          <w:sz w:val="24"/>
          <w:szCs w:val="24"/>
        </w:rPr>
        <w:t>координиро</w:t>
      </w:r>
      <w:r w:rsidRPr="000929BA">
        <w:rPr>
          <w:rFonts w:ascii="Times New Roman" w:hAnsi="Times New Roman"/>
          <w:sz w:val="24"/>
          <w:szCs w:val="24"/>
        </w:rPr>
        <w:t>вать с учетом размеров кирпича.</w:t>
      </w:r>
    </w:p>
    <w:p w:rsidR="00B12704" w:rsidRPr="000929BA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0929BA">
        <w:rPr>
          <w:rFonts w:ascii="Times New Roman" w:hAnsi="Times New Roman"/>
          <w:i/>
          <w:sz w:val="24"/>
          <w:szCs w:val="24"/>
        </w:rPr>
        <w:t>В каркасных зданиях</w:t>
      </w:r>
      <w:r w:rsidRPr="000929BA">
        <w:rPr>
          <w:rFonts w:ascii="Times New Roman" w:hAnsi="Times New Roman"/>
          <w:sz w:val="24"/>
          <w:szCs w:val="24"/>
        </w:rPr>
        <w:t xml:space="preserve"> геометрический центр сечения колонны внутреннего ряда совпадает с пересечением модульных координационных осей.</w:t>
      </w:r>
    </w:p>
    <w:p w:rsidR="00B12704" w:rsidRPr="000929BA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0929BA">
        <w:rPr>
          <w:rFonts w:ascii="Times New Roman" w:hAnsi="Times New Roman"/>
          <w:i/>
          <w:sz w:val="24"/>
          <w:szCs w:val="24"/>
        </w:rPr>
        <w:t>В крайних рядах колонн</w:t>
      </w:r>
      <w:r w:rsidRPr="000929BA">
        <w:rPr>
          <w:rFonts w:ascii="Times New Roman" w:hAnsi="Times New Roman"/>
          <w:sz w:val="24"/>
          <w:szCs w:val="24"/>
        </w:rPr>
        <w:t xml:space="preserve"> каркасных зданий координационная ось может проходить:</w:t>
      </w:r>
    </w:p>
    <w:p w:rsidR="00B12704" w:rsidRPr="000929BA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0929BA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0929BA">
        <w:rPr>
          <w:rFonts w:ascii="Times New Roman" w:hAnsi="Times New Roman"/>
          <w:sz w:val="24"/>
          <w:szCs w:val="24"/>
        </w:rPr>
        <w:t xml:space="preserve"> по наружной грани колонны, если ригель, балка или ферма перекрывают колонну;</w:t>
      </w:r>
    </w:p>
    <w:p w:rsidR="00B12704" w:rsidRPr="000929BA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0929BA">
        <w:rPr>
          <w:rFonts w:ascii="Times New Roman" w:hAnsi="Times New Roman"/>
          <w:sz w:val="24"/>
          <w:szCs w:val="24"/>
        </w:rPr>
        <w:t>- на расстоянии, равном половине толщины внутренней колонны, если ригели опираются на консоли колонн или панели перекрытия опираются на консоли ригелей;</w:t>
      </w:r>
    </w:p>
    <w:p w:rsidR="00B12704" w:rsidRPr="000929BA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0929BA">
        <w:rPr>
          <w:rFonts w:ascii="Times New Roman" w:hAnsi="Times New Roman"/>
          <w:sz w:val="24"/>
          <w:szCs w:val="24"/>
        </w:rPr>
        <w:t>- на расстоянии, кратном модулю или его половине, от наружной грани колонн в одноэтажном здании с тяжелыми крановыми нагрузками.</w:t>
      </w:r>
    </w:p>
    <w:p w:rsidR="00B12704" w:rsidRPr="000929BA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AC60F1">
        <w:rPr>
          <w:rFonts w:ascii="Times New Roman" w:hAnsi="Times New Roman"/>
          <w:b/>
          <w:i/>
          <w:sz w:val="24"/>
          <w:szCs w:val="24"/>
        </w:rPr>
        <w:t>Выносные линии</w:t>
      </w:r>
      <w:r>
        <w:rPr>
          <w:rFonts w:ascii="Times New Roman" w:hAnsi="Times New Roman"/>
          <w:sz w:val="24"/>
          <w:szCs w:val="24"/>
        </w:rPr>
        <w:t>, к</w:t>
      </w:r>
      <w:r w:rsidRPr="00FD4B95">
        <w:rPr>
          <w:rFonts w:ascii="Times New Roman" w:hAnsi="Times New Roman"/>
          <w:sz w:val="24"/>
          <w:szCs w:val="24"/>
        </w:rPr>
        <w:t>ак правило, должны выступать за размерные на1-5 мм, но и размерные линии должны выступать за кр</w:t>
      </w:r>
      <w:r>
        <w:rPr>
          <w:rFonts w:ascii="Times New Roman" w:hAnsi="Times New Roman"/>
          <w:sz w:val="24"/>
          <w:szCs w:val="24"/>
        </w:rPr>
        <w:t>айние выносные на 1-3 мм (</w:t>
      </w:r>
      <w:r w:rsidRPr="00AC60F1">
        <w:rPr>
          <w:rFonts w:ascii="Times New Roman" w:hAnsi="Times New Roman"/>
          <w:b/>
          <w:sz w:val="24"/>
          <w:szCs w:val="24"/>
        </w:rPr>
        <w:t>рис. 7</w:t>
      </w:r>
      <w:r w:rsidRPr="00FD4B95">
        <w:rPr>
          <w:rFonts w:ascii="Times New Roman" w:hAnsi="Times New Roman"/>
          <w:sz w:val="24"/>
          <w:szCs w:val="24"/>
        </w:rPr>
        <w:t>).</w:t>
      </w:r>
    </w:p>
    <w:p w:rsidR="00B12704" w:rsidRPr="00C922CB" w:rsidRDefault="00B12704" w:rsidP="00B93B8C">
      <w:pPr>
        <w:autoSpaceDE w:val="0"/>
        <w:autoSpaceDN w:val="0"/>
        <w:adjustRightInd w:val="0"/>
        <w:spacing w:after="0"/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Pr="000929BA" w:rsidRDefault="00B12704" w:rsidP="00B93B8C">
      <w:pPr>
        <w:autoSpaceDE w:val="0"/>
        <w:autoSpaceDN w:val="0"/>
        <w:adjustRightInd w:val="0"/>
        <w:spacing w:after="0"/>
        <w:ind w:left="-567" w:right="-419" w:firstLine="1276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36" o:spid="_x0000_i1034" type="#_x0000_t75" style="width:390pt;height:175.5pt;visibility:visible">
            <v:imagedata r:id="rId16" o:title=""/>
          </v:shape>
        </w:pict>
      </w: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7</w:t>
      </w:r>
      <w:r>
        <w:rPr>
          <w:rFonts w:ascii="Times New Roman" w:hAnsi="Times New Roman"/>
          <w:sz w:val="24"/>
          <w:szCs w:val="24"/>
        </w:rPr>
        <w:tab/>
      </w:r>
    </w:p>
    <w:p w:rsidR="00B12704" w:rsidRDefault="00B12704" w:rsidP="00B93B8C">
      <w:pPr>
        <w:tabs>
          <w:tab w:val="left" w:pos="2745"/>
        </w:tabs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</w:p>
    <w:p w:rsidR="00B12704" w:rsidRPr="00546159" w:rsidRDefault="00B12704" w:rsidP="00B93B8C">
      <w:pPr>
        <w:tabs>
          <w:tab w:val="left" w:pos="2745"/>
        </w:tabs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E74A67">
        <w:rPr>
          <w:rFonts w:ascii="Times New Roman" w:hAnsi="Times New Roman"/>
          <w:sz w:val="24"/>
          <w:szCs w:val="24"/>
        </w:rPr>
        <w:t>На строительных чертежах допускается повторять размеры одного и того же элемента, а также наносить размеры в виде замкнутой цепи (</w:t>
      </w:r>
      <w:r w:rsidRPr="00AC60F1">
        <w:rPr>
          <w:rFonts w:ascii="Times New Roman" w:hAnsi="Times New Roman"/>
          <w:b/>
          <w:sz w:val="24"/>
          <w:szCs w:val="24"/>
        </w:rPr>
        <w:t>рис. 8</w:t>
      </w:r>
      <w:r w:rsidRPr="00E74A67">
        <w:rPr>
          <w:rFonts w:ascii="Times New Roman" w:hAnsi="Times New Roman"/>
          <w:sz w:val="24"/>
          <w:szCs w:val="24"/>
        </w:rPr>
        <w:t>). Напомним здесь, что расстояние от наружного контура изображения до первой размерной линии должно быть не менее 10 мм, а между параллельными размерными линиями не менее 7 мм.</w:t>
      </w: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 w:firstLine="567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37" o:spid="_x0000_i1035" type="#_x0000_t75" style="width:479.25pt;height:204.75pt;visibility:visible">
            <v:imagedata r:id="rId17" o:title=""/>
          </v:shape>
        </w:pict>
      </w:r>
    </w:p>
    <w:p w:rsidR="00B12704" w:rsidRDefault="00B12704" w:rsidP="00B93B8C">
      <w:pPr>
        <w:tabs>
          <w:tab w:val="left" w:pos="4170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8</w:t>
      </w:r>
    </w:p>
    <w:p w:rsidR="00B12704" w:rsidRPr="00C922CB" w:rsidRDefault="00B12704" w:rsidP="00B93B8C">
      <w:pPr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FD4B95">
        <w:rPr>
          <w:rFonts w:ascii="Times New Roman" w:hAnsi="Times New Roman"/>
          <w:sz w:val="24"/>
          <w:szCs w:val="24"/>
        </w:rPr>
        <w:t>На фасадах, разрезах и сечениях</w:t>
      </w:r>
      <w:r>
        <w:rPr>
          <w:rFonts w:ascii="Times New Roman" w:hAnsi="Times New Roman"/>
          <w:sz w:val="24"/>
          <w:szCs w:val="24"/>
        </w:rPr>
        <w:t xml:space="preserve">, </w:t>
      </w:r>
      <w:r w:rsidRPr="00FD4B95">
        <w:rPr>
          <w:rFonts w:ascii="Times New Roman" w:hAnsi="Times New Roman"/>
          <w:sz w:val="24"/>
          <w:szCs w:val="24"/>
        </w:rPr>
        <w:t>наносятся высотные отметки уровней (высоты, глубины) элемента здания или конструкции. Отметки помещают на выносных линиях или линиях контура и обозначают знаком, который представляет собой стрелку с полочкой. Стрелка изображается в виде прямого угла, опирающегося своей вершиной на выносную линию и имеющего стороны, проведенные основными линиями (0,7-0,8 мм) под углом 45</w:t>
      </w:r>
      <w:r>
        <w:rPr>
          <w:rFonts w:ascii="Times New Roman" w:hAnsi="Times New Roman"/>
          <w:sz w:val="24"/>
          <w:szCs w:val="24"/>
          <w:vertAlign w:val="superscript"/>
        </w:rPr>
        <w:t>о</w:t>
      </w:r>
      <w:r w:rsidRPr="00FD4B95">
        <w:rPr>
          <w:rFonts w:ascii="Times New Roman" w:hAnsi="Times New Roman"/>
          <w:sz w:val="24"/>
          <w:szCs w:val="24"/>
        </w:rPr>
        <w:t xml:space="preserve"> к выносной</w:t>
      </w:r>
      <w:r>
        <w:rPr>
          <w:rFonts w:ascii="Times New Roman" w:hAnsi="Times New Roman"/>
          <w:sz w:val="24"/>
          <w:szCs w:val="24"/>
        </w:rPr>
        <w:t xml:space="preserve"> линии или линии контура (</w:t>
      </w:r>
      <w:r w:rsidRPr="00AC60F1">
        <w:rPr>
          <w:rFonts w:ascii="Times New Roman" w:hAnsi="Times New Roman"/>
          <w:b/>
          <w:sz w:val="24"/>
          <w:szCs w:val="24"/>
        </w:rPr>
        <w:t>рис. 9</w:t>
      </w:r>
      <w:r w:rsidRPr="00FD4B95">
        <w:rPr>
          <w:rFonts w:ascii="Times New Roman" w:hAnsi="Times New Roman"/>
          <w:sz w:val="24"/>
          <w:szCs w:val="24"/>
        </w:rPr>
        <w:t>). Вертикальный отрезок, полочка и выносная линия выполняются тонкой сплошной линией (0,2-0,3 мм).</w:t>
      </w:r>
    </w:p>
    <w:p w:rsidR="00B12704" w:rsidRPr="00C922CB" w:rsidRDefault="00B12704" w:rsidP="00B93B8C">
      <w:pPr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tabs>
          <w:tab w:val="left" w:pos="100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38" o:spid="_x0000_i1036" type="#_x0000_t75" style="width:515.25pt;height:109.5pt;visibility:visible">
            <v:imagedata r:id="rId18" o:title=""/>
          </v:shape>
        </w:pict>
      </w:r>
    </w:p>
    <w:p w:rsidR="00B12704" w:rsidRDefault="00B12704" w:rsidP="00B93B8C">
      <w:pPr>
        <w:tabs>
          <w:tab w:val="left" w:pos="388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Рис. 9</w:t>
      </w: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EA79EF">
        <w:rPr>
          <w:rFonts w:ascii="Times New Roman" w:hAnsi="Times New Roman"/>
          <w:sz w:val="24"/>
          <w:szCs w:val="24"/>
        </w:rPr>
        <w:t xml:space="preserve">На планах указывают наименование помещений и их площади, которые допускается также приводить в экспликации (таблице) с указанием нумерации помещений и категории производств. </w:t>
      </w:r>
    </w:p>
    <w:p w:rsidR="00B12704" w:rsidRDefault="00B12704" w:rsidP="00B93B8C">
      <w:pPr>
        <w:shd w:val="clear" w:color="auto" w:fill="FFFFFF"/>
        <w:spacing w:after="0"/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EA79EF">
        <w:rPr>
          <w:rFonts w:ascii="Times New Roman" w:hAnsi="Times New Roman"/>
          <w:sz w:val="24"/>
          <w:szCs w:val="24"/>
        </w:rPr>
        <w:t>На чертеже плана в этом случае в кружках диаметром 6-8 мм проставляют номера помещений</w:t>
      </w:r>
      <w:r>
        <w:rPr>
          <w:rFonts w:ascii="Times New Roman" w:hAnsi="Times New Roman"/>
          <w:sz w:val="24"/>
          <w:szCs w:val="24"/>
        </w:rPr>
        <w:t xml:space="preserve"> (</w:t>
      </w:r>
      <w:r w:rsidRPr="002D0EC5">
        <w:rPr>
          <w:rFonts w:ascii="Times New Roman" w:hAnsi="Times New Roman"/>
          <w:b/>
          <w:sz w:val="24"/>
          <w:szCs w:val="24"/>
        </w:rPr>
        <w:t>рис 11</w:t>
      </w:r>
      <w:r>
        <w:rPr>
          <w:rFonts w:ascii="Times New Roman" w:hAnsi="Times New Roman"/>
          <w:sz w:val="24"/>
          <w:szCs w:val="24"/>
        </w:rPr>
        <w:t>)</w:t>
      </w:r>
      <w:r w:rsidRPr="00EA79EF">
        <w:rPr>
          <w:rFonts w:ascii="Times New Roman" w:hAnsi="Times New Roman"/>
          <w:sz w:val="24"/>
          <w:szCs w:val="24"/>
        </w:rPr>
        <w:t xml:space="preserve">. Форма и размеры таблицы даны на </w:t>
      </w:r>
      <w:r>
        <w:rPr>
          <w:rFonts w:ascii="Times New Roman" w:hAnsi="Times New Roman"/>
          <w:sz w:val="24"/>
          <w:szCs w:val="24"/>
        </w:rPr>
        <w:t>(</w:t>
      </w:r>
      <w:r w:rsidRPr="002D0EC5">
        <w:rPr>
          <w:rFonts w:ascii="Times New Roman" w:hAnsi="Times New Roman"/>
          <w:b/>
          <w:sz w:val="24"/>
          <w:szCs w:val="24"/>
        </w:rPr>
        <w:t>рис. 10</w:t>
      </w:r>
      <w:r w:rsidRPr="002D0EC5">
        <w:rPr>
          <w:rFonts w:ascii="Times New Roman" w:hAnsi="Times New Roman"/>
          <w:sz w:val="24"/>
          <w:szCs w:val="24"/>
        </w:rPr>
        <w:t>).</w:t>
      </w:r>
    </w:p>
    <w:p w:rsidR="00B12704" w:rsidRPr="00C922CB" w:rsidRDefault="00B12704" w:rsidP="00B93B8C">
      <w:pPr>
        <w:autoSpaceDE w:val="0"/>
        <w:autoSpaceDN w:val="0"/>
        <w:adjustRightInd w:val="0"/>
        <w:spacing w:after="0"/>
        <w:ind w:left="-567" w:right="-419" w:firstLine="851"/>
        <w:jc w:val="both"/>
        <w:rPr>
          <w:rFonts w:ascii="Times New Roman" w:hAnsi="Times New Roman"/>
          <w:sz w:val="24"/>
          <w:szCs w:val="24"/>
        </w:rPr>
      </w:pPr>
      <w:r w:rsidRPr="00EA79EF">
        <w:rPr>
          <w:rFonts w:ascii="Times New Roman" w:hAnsi="Times New Roman"/>
          <w:sz w:val="24"/>
          <w:szCs w:val="24"/>
        </w:rPr>
        <w:t>Площади проставляют в нижнем правом углу помещения (технологического участка) и подчеркивают сплошной линией (размер проставляется с точностью до сотых долей</w:t>
      </w:r>
      <w:r>
        <w:rPr>
          <w:rFonts w:ascii="Times New Roman" w:hAnsi="Times New Roman"/>
          <w:sz w:val="24"/>
          <w:szCs w:val="24"/>
        </w:rPr>
        <w:t xml:space="preserve">). </w: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noProof/>
        </w:rPr>
        <w:pict>
          <v:shape id="Picture 39" o:spid="_x0000_i1037" type="#_x0000_t75" style="width:442.5pt;height:252.75pt;visibility:visible">
            <v:imagedata r:id="rId19" o:title="" gain="109227f" blacklevel="-6554f"/>
          </v:shape>
        </w:pic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10</w: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shd w:val="clear" w:color="auto" w:fill="FFFFFF"/>
        <w:ind w:left="-567" w:right="-419" w:firstLine="709"/>
        <w:jc w:val="both"/>
        <w:rPr>
          <w:rFonts w:ascii="Monotxt" w:hAnsi="Monotxt" w:cs="Monotxt"/>
          <w:i/>
          <w:sz w:val="28"/>
          <w:szCs w:val="28"/>
        </w:rPr>
      </w:pPr>
    </w:p>
    <w:p w:rsidR="00B12704" w:rsidRPr="00AC60F1" w:rsidRDefault="00B12704" w:rsidP="00B93B8C">
      <w:pPr>
        <w:shd w:val="clear" w:color="auto" w:fill="FFFFFF"/>
        <w:ind w:left="-567" w:right="-419" w:firstLine="709"/>
        <w:jc w:val="both"/>
        <w:rPr>
          <w:rFonts w:ascii="Monotxt" w:hAnsi="Monotxt" w:cs="Monotxt"/>
          <w:sz w:val="24"/>
          <w:szCs w:val="24"/>
        </w:rPr>
      </w:pPr>
      <w:r>
        <w:rPr>
          <w:rFonts w:ascii="Monotxt" w:hAnsi="Monotxt" w:cs="Monotxt"/>
          <w:i/>
          <w:sz w:val="28"/>
          <w:szCs w:val="28"/>
        </w:rPr>
        <w:tab/>
      </w:r>
      <w:r>
        <w:rPr>
          <w:rFonts w:ascii="Monotxt" w:hAnsi="Monotxt" w:cs="Monotxt"/>
          <w:sz w:val="24"/>
          <w:szCs w:val="24"/>
        </w:rPr>
        <w:t>Таблица 2</w:t>
      </w:r>
      <w:r w:rsidRPr="00AC60F1">
        <w:rPr>
          <w:rFonts w:ascii="Monotxt" w:hAnsi="Monotxt" w:cs="Monotxt"/>
          <w:sz w:val="24"/>
          <w:szCs w:val="24"/>
        </w:rPr>
        <w:t xml:space="preserve">   </w:t>
      </w:r>
      <w:r w:rsidRPr="00AC60F1">
        <w:rPr>
          <w:rFonts w:ascii="Times New Roman" w:hAnsi="Times New Roman"/>
          <w:sz w:val="24"/>
          <w:szCs w:val="24"/>
        </w:rPr>
        <w:t>–</w:t>
      </w:r>
      <w:r w:rsidRPr="00AC60F1">
        <w:rPr>
          <w:rFonts w:ascii="Times New Roman" w:hAnsi="Times New Roman"/>
          <w:b/>
          <w:i/>
          <w:sz w:val="24"/>
          <w:szCs w:val="24"/>
        </w:rPr>
        <w:t>–</w:t>
      </w:r>
      <w:r w:rsidRPr="00AC60F1">
        <w:rPr>
          <w:rFonts w:ascii="Monotxt" w:hAnsi="Monotxt" w:cs="Monotxt"/>
          <w:b/>
          <w:i/>
          <w:sz w:val="24"/>
          <w:szCs w:val="24"/>
        </w:rPr>
        <w:t xml:space="preserve"> </w:t>
      </w:r>
      <w:r w:rsidRPr="00AC60F1">
        <w:rPr>
          <w:rFonts w:ascii="Monotxt" w:hAnsi="Monotxt" w:cs="Monotxt"/>
          <w:i/>
          <w:sz w:val="24"/>
          <w:szCs w:val="24"/>
        </w:rPr>
        <w:t>ЭКСПЛИКАЦИЯ ПОЛОВ</w:t>
      </w:r>
      <w:r>
        <w:rPr>
          <w:rFonts w:ascii="Monotxt" w:hAnsi="Monotxt" w:cs="Monotxt"/>
          <w:i/>
          <w:sz w:val="24"/>
          <w:szCs w:val="24"/>
        </w:rPr>
        <w:t xml:space="preserve"> </w: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960FCF">
        <w:rPr>
          <w:rFonts w:ascii="Times New Roman" w:hAnsi="Times New Roman"/>
          <w:noProof/>
          <w:sz w:val="24"/>
          <w:szCs w:val="24"/>
        </w:rPr>
        <w:pict>
          <v:shape id="Рисунок 7" o:spid="_x0000_i1038" type="#_x0000_t75" style="width:519pt;height:337.5pt;visibility:visible">
            <v:imagedata r:id="rId20" o:title="" gain="1.25" blacklevel="-3277f"/>
          </v:shape>
        </w:pic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Pr="008F4FE9" w:rsidRDefault="00B12704" w:rsidP="00B93B8C">
      <w:pPr>
        <w:ind w:left="-567" w:right="-419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ind w:left="-567" w:right="-419"/>
        <w:jc w:val="both"/>
        <w:rPr>
          <w:rFonts w:ascii="Monotxt" w:hAnsi="Monotxt" w:cs="Monotxt"/>
          <w:i/>
          <w:sz w:val="28"/>
          <w:szCs w:val="28"/>
        </w:rPr>
      </w:pPr>
      <w:r>
        <w:rPr>
          <w:rFonts w:ascii="Monotxt" w:hAnsi="Monotxt" w:cs="Monotxt"/>
          <w:i/>
          <w:sz w:val="28"/>
          <w:szCs w:val="28"/>
        </w:rPr>
        <w:br w:type="page"/>
      </w:r>
    </w:p>
    <w:p w:rsidR="00B12704" w:rsidRDefault="00B12704" w:rsidP="00B93B8C">
      <w:pPr>
        <w:ind w:left="-567" w:right="-419"/>
        <w:jc w:val="both"/>
        <w:rPr>
          <w:rFonts w:ascii="Monotxt" w:hAnsi="Monotxt" w:cs="Monotxt"/>
          <w:i/>
          <w:sz w:val="28"/>
          <w:szCs w:val="28"/>
        </w:rPr>
      </w:pPr>
    </w:p>
    <w:p w:rsidR="00B12704" w:rsidRPr="008F4FE9" w:rsidRDefault="00B12704" w:rsidP="00680A35">
      <w:pPr>
        <w:ind w:left="-567" w:right="-419"/>
        <w:jc w:val="center"/>
        <w:rPr>
          <w:rFonts w:ascii="Monotxt" w:hAnsi="Monotxt" w:cs="Monotxt"/>
          <w:i/>
          <w:sz w:val="28"/>
          <w:szCs w:val="28"/>
        </w:rPr>
      </w:pPr>
      <w:r w:rsidRPr="008F4FE9">
        <w:rPr>
          <w:rFonts w:ascii="Monotxt" w:hAnsi="Monotxt" w:cs="Monotxt"/>
          <w:i/>
          <w:sz w:val="28"/>
          <w:szCs w:val="28"/>
        </w:rPr>
        <w:t>ПЛАН ПЕРВОГО ЭТАЖА</w: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40" o:spid="_x0000_i1039" type="#_x0000_t75" style="width:485.25pt;height:477.75pt;visibility:visible">
            <v:imagedata r:id="rId21" o:title=""/>
          </v:shape>
        </w:pic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11  Пример оформления плана 1-го этажа жилого дома, со стенами из мелкоштучных материалов.</w:t>
      </w:r>
    </w:p>
    <w:p w:rsidR="00B12704" w:rsidRPr="00546159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ind w:left="-567" w:right="-419"/>
        <w:jc w:val="both"/>
        <w:rPr>
          <w:rFonts w:ascii="Monotxt" w:hAnsi="Monotxt" w:cs="Monotxt"/>
          <w:i/>
          <w:sz w:val="24"/>
          <w:szCs w:val="24"/>
        </w:rPr>
      </w:pPr>
    </w:p>
    <w:p w:rsidR="00B12704" w:rsidRDefault="00B12704" w:rsidP="00B93B8C">
      <w:pPr>
        <w:ind w:left="-567" w:right="-419"/>
        <w:jc w:val="both"/>
        <w:rPr>
          <w:rFonts w:ascii="Monotxt" w:hAnsi="Monotxt" w:cs="Monotxt"/>
          <w:i/>
          <w:sz w:val="24"/>
          <w:szCs w:val="24"/>
        </w:rPr>
      </w:pPr>
    </w:p>
    <w:p w:rsidR="00B12704" w:rsidRDefault="00B12704" w:rsidP="00B93B8C">
      <w:pPr>
        <w:ind w:left="-567" w:right="-419"/>
        <w:jc w:val="both"/>
        <w:rPr>
          <w:rFonts w:ascii="Monotxt" w:hAnsi="Monotxt" w:cs="Monotxt"/>
          <w:i/>
          <w:sz w:val="24"/>
          <w:szCs w:val="24"/>
        </w:rPr>
      </w:pPr>
    </w:p>
    <w:p w:rsidR="00B12704" w:rsidRPr="002A0ABB" w:rsidRDefault="00B12704" w:rsidP="00362AEB">
      <w:pPr>
        <w:ind w:left="-567" w:right="-419"/>
        <w:jc w:val="center"/>
        <w:rPr>
          <w:rFonts w:ascii="Monotxt" w:hAnsi="Monotxt" w:cs="Monotxt"/>
          <w:i/>
          <w:sz w:val="28"/>
          <w:szCs w:val="28"/>
        </w:rPr>
      </w:pPr>
      <w:r w:rsidRPr="00A1406B">
        <w:rPr>
          <w:rFonts w:ascii="Monotxt" w:hAnsi="Monotxt" w:cs="Monotxt"/>
          <w:i/>
          <w:sz w:val="28"/>
          <w:szCs w:val="28"/>
        </w:rPr>
        <w:t>ПЛАН ВТОРОГО ЭТАЖА</w: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42" o:spid="_x0000_i1040" type="#_x0000_t75" style="width:450pt;height:459pt;visibility:visible">
            <v:imagedata r:id="rId22" o:title=""/>
          </v:shape>
        </w:pict>
      </w:r>
    </w:p>
    <w:p w:rsidR="00B12704" w:rsidRPr="00546159" w:rsidRDefault="00B12704" w:rsidP="00B93B8C">
      <w:pPr>
        <w:tabs>
          <w:tab w:val="left" w:pos="268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Рис. 12  Пример оформления плана </w:t>
      </w:r>
      <w:r w:rsidRPr="00583CC5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-го этажа жилого дома, со стенами из мелкоштучных материалов.</w:t>
      </w:r>
    </w:p>
    <w:p w:rsidR="00B12704" w:rsidRDefault="00B12704" w:rsidP="00B93B8C">
      <w:pPr>
        <w:tabs>
          <w:tab w:val="left" w:pos="388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Pr="00502936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Pr="00502936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Pr="00FE12DF" w:rsidRDefault="00B12704" w:rsidP="00680A35">
      <w:pPr>
        <w:ind w:left="-567" w:right="-419"/>
        <w:jc w:val="center"/>
        <w:rPr>
          <w:rFonts w:ascii="Monotxt" w:hAnsi="Monotxt" w:cs="Monotxt"/>
          <w:i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br w:type="page"/>
      </w:r>
      <w:r w:rsidRPr="00A1406B">
        <w:rPr>
          <w:rFonts w:ascii="Monotxt" w:hAnsi="Monotxt" w:cs="Monotxt"/>
          <w:i/>
          <w:sz w:val="28"/>
          <w:szCs w:val="28"/>
        </w:rPr>
        <w:t>УСЛОВНОЕ  ИЗОБРАЖЕНИЕ ЭЛЕМЕНТОВ СООРУЖЕНИЙ НА ПЛАНАХ, ФАСАДАХ, РАЗРЕЗАХ.</w:t>
      </w:r>
    </w:p>
    <w:p w:rsidR="00B12704" w:rsidRDefault="00B12704" w:rsidP="00680A35">
      <w:pPr>
        <w:ind w:left="-567" w:right="-419"/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43" o:spid="_x0000_i1041" type="#_x0000_t75" style="width:399pt;height:524.25pt;visibility:visible">
            <v:imagedata r:id="rId23" o:title=""/>
          </v:shape>
        </w:pict>
      </w:r>
    </w:p>
    <w:p w:rsidR="00B12704" w:rsidRDefault="00B12704" w:rsidP="00680A35">
      <w:pPr>
        <w:ind w:left="-567" w:right="-41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13</w: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Pr="00C554C8" w:rsidRDefault="00B12704" w:rsidP="00B93B8C">
      <w:pPr>
        <w:ind w:left="-567" w:right="-419"/>
        <w:jc w:val="both"/>
        <w:rPr>
          <w:rFonts w:ascii="Monotxt" w:hAnsi="Monotxt" w:cs="Monotxt"/>
          <w:i/>
          <w:sz w:val="28"/>
          <w:szCs w:val="28"/>
        </w:rPr>
      </w:pPr>
    </w:p>
    <w:p w:rsidR="00B12704" w:rsidRPr="00C554C8" w:rsidRDefault="00B12704" w:rsidP="00B93B8C">
      <w:pPr>
        <w:ind w:left="-567" w:right="-419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ind w:left="-567" w:right="-419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ind w:left="-567" w:right="-419"/>
        <w:jc w:val="both"/>
        <w:rPr>
          <w:rFonts w:ascii="Monotxt" w:hAnsi="Monotxt" w:cs="Monotxt"/>
          <w:i/>
          <w:sz w:val="28"/>
          <w:szCs w:val="28"/>
        </w:rPr>
      </w:pPr>
    </w:p>
    <w:p w:rsidR="00B12704" w:rsidRPr="00FE12DF" w:rsidRDefault="00B12704" w:rsidP="00680A35">
      <w:pPr>
        <w:ind w:left="-567" w:right="-419"/>
        <w:jc w:val="center"/>
        <w:rPr>
          <w:rFonts w:ascii="Monotxt" w:hAnsi="Monotxt" w:cs="Monotxt"/>
          <w:i/>
          <w:sz w:val="28"/>
          <w:szCs w:val="28"/>
        </w:rPr>
      </w:pPr>
      <w:r w:rsidRPr="00A1406B">
        <w:rPr>
          <w:rFonts w:ascii="Monotxt" w:hAnsi="Monotxt" w:cs="Monotxt"/>
          <w:i/>
          <w:sz w:val="28"/>
          <w:szCs w:val="28"/>
        </w:rPr>
        <w:t>УСЛОВНЫЕ ГРАФИЧЕСКИЕ ОБОЗНАЧЕНИЯ ЭЛЕМЕНТОВ САНИТАРНО - ТЕХНИЧЕСКИХ УСТРОЙСТВ.</w:t>
      </w:r>
    </w:p>
    <w:p w:rsidR="00B12704" w:rsidRDefault="00B12704" w:rsidP="00680A35">
      <w:pPr>
        <w:ind w:left="-567" w:right="-419"/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44" o:spid="_x0000_i1042" type="#_x0000_t75" style="width:405.75pt;height:531.75pt;visibility:visible">
            <v:imagedata r:id="rId24" o:title=""/>
          </v:shape>
        </w:pict>
      </w:r>
    </w:p>
    <w:p w:rsidR="00B12704" w:rsidRDefault="00B12704" w:rsidP="00680A35">
      <w:pPr>
        <w:ind w:left="-567" w:right="-41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Рис.14</w:t>
      </w:r>
      <w:r>
        <w:rPr>
          <w:rFonts w:ascii="Times New Roman" w:hAnsi="Times New Roman"/>
          <w:sz w:val="24"/>
          <w:szCs w:val="24"/>
        </w:rPr>
        <w:br w:type="page"/>
      </w:r>
      <w:r w:rsidRPr="002D0EC5">
        <w:rPr>
          <w:rFonts w:ascii="Times New Roman" w:hAnsi="Times New Roman"/>
          <w:b/>
          <w:i/>
          <w:sz w:val="24"/>
          <w:szCs w:val="24"/>
        </w:rPr>
        <w:t>ОКНА И ДВЕРИ</w:t>
      </w:r>
      <w:r w:rsidRPr="00F14874">
        <w:rPr>
          <w:rFonts w:ascii="Times New Roman" w:hAnsi="Times New Roman"/>
          <w:b/>
          <w:sz w:val="24"/>
          <w:szCs w:val="24"/>
        </w:rPr>
        <w:t>.</w:t>
      </w:r>
      <w:r w:rsidRPr="00F738F2">
        <w:rPr>
          <w:rFonts w:ascii="Times New Roman" w:hAnsi="Times New Roman"/>
          <w:sz w:val="24"/>
          <w:szCs w:val="24"/>
        </w:rPr>
        <w:t xml:space="preserve"> Для удобства установки и уменьшения инфильтрации холодного воздуха кладку простенков между проемами выполняют с </w:t>
      </w:r>
      <w:r w:rsidRPr="00F738F2">
        <w:rPr>
          <w:rFonts w:ascii="Times New Roman" w:hAnsi="Times New Roman"/>
          <w:i/>
          <w:iCs/>
          <w:sz w:val="24"/>
          <w:szCs w:val="24"/>
        </w:rPr>
        <w:t xml:space="preserve">четвертями </w:t>
      </w:r>
      <w:r w:rsidRPr="00F738F2">
        <w:rPr>
          <w:rFonts w:ascii="Times New Roman" w:hAnsi="Times New Roman"/>
          <w:sz w:val="24"/>
          <w:szCs w:val="24"/>
        </w:rPr>
        <w:t>- выступами наружного ряда кладки в сторону проема на четверть длины кирпи</w:t>
      </w:r>
      <w:r w:rsidRPr="00F738F2">
        <w:rPr>
          <w:rFonts w:ascii="Times New Roman" w:hAnsi="Times New Roman"/>
          <w:sz w:val="24"/>
          <w:szCs w:val="24"/>
        </w:rPr>
        <w:softHyphen/>
        <w:t xml:space="preserve">ча. Обязательно должна быть осуществлена </w:t>
      </w:r>
      <w:r w:rsidRPr="00F738F2">
        <w:rPr>
          <w:rFonts w:ascii="Times New Roman" w:hAnsi="Times New Roman"/>
          <w:i/>
          <w:iCs/>
          <w:sz w:val="24"/>
          <w:szCs w:val="24"/>
        </w:rPr>
        <w:t xml:space="preserve">привязка </w:t>
      </w:r>
      <w:r w:rsidRPr="00F738F2">
        <w:rPr>
          <w:rFonts w:ascii="Times New Roman" w:hAnsi="Times New Roman"/>
          <w:sz w:val="24"/>
          <w:szCs w:val="24"/>
        </w:rPr>
        <w:t>оконных и дверных проемов в соответствии с размерами простенков из кирпича.</w:t>
      </w:r>
    </w:p>
    <w:p w:rsidR="00B12704" w:rsidRDefault="00B12704" w:rsidP="00B93B8C">
      <w:pPr>
        <w:shd w:val="clear" w:color="auto" w:fill="FFFFFF"/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F738F2">
        <w:rPr>
          <w:rFonts w:ascii="Times New Roman" w:hAnsi="Times New Roman"/>
          <w:b/>
          <w:sz w:val="24"/>
          <w:szCs w:val="24"/>
        </w:rPr>
        <w:t xml:space="preserve">    </w:t>
      </w:r>
      <w:r w:rsidRPr="00F738F2">
        <w:rPr>
          <w:rFonts w:ascii="Times New Roman" w:hAnsi="Times New Roman"/>
          <w:b/>
          <w:i/>
          <w:iCs/>
          <w:sz w:val="24"/>
          <w:szCs w:val="24"/>
        </w:rPr>
        <w:t>Оконные   проемы</w:t>
      </w:r>
      <w:r w:rsidRPr="00F738F2">
        <w:rPr>
          <w:rFonts w:ascii="Times New Roman" w:hAnsi="Times New Roman"/>
          <w:i/>
          <w:iCs/>
          <w:sz w:val="24"/>
          <w:szCs w:val="24"/>
        </w:rPr>
        <w:t xml:space="preserve">   </w:t>
      </w:r>
      <w:r w:rsidRPr="00F738F2">
        <w:rPr>
          <w:rFonts w:ascii="Times New Roman" w:hAnsi="Times New Roman"/>
          <w:sz w:val="24"/>
          <w:szCs w:val="24"/>
        </w:rPr>
        <w:t>могут   быть   выбраны    следующие:</w:t>
      </w:r>
    </w:p>
    <w:p w:rsidR="00B12704" w:rsidRPr="00F738F2" w:rsidRDefault="00B12704" w:rsidP="00B93B8C">
      <w:pPr>
        <w:shd w:val="clear" w:color="auto" w:fill="FFFFFF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F738F2">
        <w:rPr>
          <w:rFonts w:ascii="Times New Roman" w:hAnsi="Times New Roman"/>
          <w:sz w:val="24"/>
          <w:szCs w:val="24"/>
        </w:rPr>
        <w:t>Высота</w:t>
      </w:r>
      <w:r>
        <w:rPr>
          <w:rFonts w:ascii="Times New Roman" w:hAnsi="Times New Roman"/>
          <w:sz w:val="24"/>
          <w:szCs w:val="24"/>
        </w:rPr>
        <w:t xml:space="preserve"> </w:t>
      </w:r>
      <w:r w:rsidRPr="00F738F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окон </w:t>
      </w:r>
      <w:r w:rsidRPr="00F738F2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F738F2">
        <w:rPr>
          <w:rFonts w:ascii="Times New Roman" w:hAnsi="Times New Roman"/>
          <w:sz w:val="24"/>
          <w:szCs w:val="24"/>
        </w:rPr>
        <w:t>600, 900, 1200,  1500, 1800 мм.</w:t>
      </w:r>
    </w:p>
    <w:p w:rsidR="00B12704" w:rsidRPr="00F738F2" w:rsidRDefault="00B12704" w:rsidP="00B93B8C">
      <w:pPr>
        <w:shd w:val="clear" w:color="auto" w:fill="FFFFFF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F738F2">
        <w:rPr>
          <w:rFonts w:ascii="Times New Roman" w:hAnsi="Times New Roman"/>
          <w:sz w:val="24"/>
          <w:szCs w:val="24"/>
        </w:rPr>
        <w:t xml:space="preserve">Ширина  </w:t>
      </w:r>
      <w:r>
        <w:rPr>
          <w:rFonts w:ascii="Times New Roman" w:hAnsi="Times New Roman"/>
          <w:sz w:val="24"/>
          <w:szCs w:val="24"/>
        </w:rPr>
        <w:t xml:space="preserve">окон </w:t>
      </w:r>
      <w:r w:rsidRPr="00F738F2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F738F2">
        <w:rPr>
          <w:rFonts w:ascii="Times New Roman" w:hAnsi="Times New Roman"/>
          <w:sz w:val="24"/>
          <w:szCs w:val="24"/>
        </w:rPr>
        <w:t>610, 760, 910, 1210,   1360,   1 510,   18 10, 2110, 2410, 2710 мм</w:t>
      </w:r>
    </w:p>
    <w:p w:rsidR="00B12704" w:rsidRPr="00F738F2" w:rsidRDefault="00B12704" w:rsidP="00B93B8C">
      <w:pPr>
        <w:shd w:val="clear" w:color="auto" w:fill="FFFFFF"/>
        <w:ind w:left="-567" w:right="-419"/>
        <w:jc w:val="both"/>
        <w:rPr>
          <w:rFonts w:ascii="Times New Roman" w:hAnsi="Times New Roman"/>
          <w:b/>
          <w:i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   </w:t>
      </w:r>
      <w:r w:rsidRPr="00F738F2">
        <w:rPr>
          <w:rFonts w:ascii="Times New Roman" w:hAnsi="Times New Roman"/>
          <w:b/>
          <w:i/>
          <w:iCs/>
          <w:sz w:val="24"/>
          <w:szCs w:val="24"/>
        </w:rPr>
        <w:t>Двери балконные</w:t>
      </w:r>
      <w:r w:rsidRPr="001E29BD">
        <w:rPr>
          <w:rFonts w:ascii="Times New Roman" w:hAnsi="Times New Roman"/>
          <w:sz w:val="24"/>
          <w:szCs w:val="24"/>
        </w:rPr>
        <w:t xml:space="preserve"> </w:t>
      </w:r>
      <w:r w:rsidRPr="00F738F2">
        <w:rPr>
          <w:rFonts w:ascii="Times New Roman" w:hAnsi="Times New Roman"/>
          <w:sz w:val="24"/>
          <w:szCs w:val="24"/>
        </w:rPr>
        <w:t xml:space="preserve">могут   </w:t>
      </w:r>
      <w:r w:rsidRPr="001E29BD">
        <w:rPr>
          <w:rFonts w:ascii="Times New Roman" w:hAnsi="Times New Roman"/>
          <w:sz w:val="24"/>
          <w:szCs w:val="24"/>
        </w:rPr>
        <w:t>быть</w:t>
      </w:r>
      <w:r w:rsidRPr="001E29BD">
        <w:rPr>
          <w:rFonts w:ascii="Times New Roman" w:hAnsi="Times New Roman"/>
          <w:iCs/>
          <w:sz w:val="24"/>
          <w:szCs w:val="24"/>
        </w:rPr>
        <w:t>:</w:t>
      </w:r>
      <w:r w:rsidRPr="00F738F2">
        <w:rPr>
          <w:rFonts w:ascii="Times New Roman" w:hAnsi="Times New Roman"/>
          <w:b/>
          <w:i/>
          <w:iCs/>
          <w:sz w:val="24"/>
          <w:szCs w:val="24"/>
        </w:rPr>
        <w:t xml:space="preserve"> </w:t>
      </w:r>
    </w:p>
    <w:p w:rsidR="00B12704" w:rsidRPr="00F738F2" w:rsidRDefault="00B12704" w:rsidP="00B93B8C">
      <w:pPr>
        <w:shd w:val="clear" w:color="auto" w:fill="FFFFFF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F738F2">
        <w:rPr>
          <w:rFonts w:ascii="Times New Roman" w:hAnsi="Times New Roman"/>
          <w:sz w:val="24"/>
          <w:szCs w:val="24"/>
        </w:rPr>
        <w:t>Высота</w:t>
      </w:r>
      <w:r>
        <w:rPr>
          <w:rFonts w:ascii="Times New Roman" w:hAnsi="Times New Roman"/>
          <w:sz w:val="24"/>
          <w:szCs w:val="24"/>
        </w:rPr>
        <w:t xml:space="preserve"> дверей </w:t>
      </w:r>
      <w:r w:rsidRPr="00F738F2">
        <w:rPr>
          <w:rFonts w:ascii="Times New Roman" w:hAnsi="Times New Roman"/>
          <w:sz w:val="24"/>
          <w:szCs w:val="24"/>
        </w:rPr>
        <w:t>-2200, 2400 мм.</w:t>
      </w:r>
    </w:p>
    <w:p w:rsidR="00B12704" w:rsidRPr="00F738F2" w:rsidRDefault="00B12704" w:rsidP="00B93B8C">
      <w:pPr>
        <w:shd w:val="clear" w:color="auto" w:fill="FFFFFF"/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Ширина дверей </w:t>
      </w:r>
      <w:r w:rsidRPr="00F738F2">
        <w:rPr>
          <w:rFonts w:ascii="Times New Roman" w:hAnsi="Times New Roman"/>
          <w:sz w:val="24"/>
          <w:szCs w:val="24"/>
        </w:rPr>
        <w:t>-760, 910 мм.</w:t>
      </w:r>
    </w:p>
    <w:p w:rsidR="00B12704" w:rsidRPr="001E29BD" w:rsidRDefault="00B12704" w:rsidP="00B93B8C">
      <w:pPr>
        <w:ind w:left="-567" w:right="-419" w:firstLine="850"/>
        <w:jc w:val="both"/>
        <w:rPr>
          <w:rFonts w:ascii="Times New Roman" w:hAnsi="Times New Roman"/>
          <w:sz w:val="24"/>
          <w:szCs w:val="24"/>
        </w:rPr>
      </w:pPr>
      <w:r w:rsidRPr="001E29BD">
        <w:rPr>
          <w:rFonts w:ascii="Times New Roman" w:hAnsi="Times New Roman"/>
          <w:sz w:val="24"/>
          <w:szCs w:val="24"/>
        </w:rPr>
        <w:t>Окна по ГОСТ 23166-99 «Окна металлопластиковые гражданских зданий».</w:t>
      </w:r>
    </w:p>
    <w:p w:rsidR="00B12704" w:rsidRPr="001E29BD" w:rsidRDefault="00B12704" w:rsidP="00B93B8C">
      <w:pPr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1E29BD">
        <w:rPr>
          <w:rFonts w:ascii="Times New Roman" w:hAnsi="Times New Roman"/>
          <w:sz w:val="24"/>
          <w:szCs w:val="24"/>
        </w:rPr>
        <w:t>Двери наружные по ГОСТ 24698-81* «Двери деревянные наружные для жилых и общественных зданий».</w:t>
      </w:r>
    </w:p>
    <w:p w:rsidR="00B12704" w:rsidRPr="00F738F2" w:rsidRDefault="00B12704" w:rsidP="00B93B8C">
      <w:pPr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1E29BD">
        <w:rPr>
          <w:rFonts w:ascii="Times New Roman" w:hAnsi="Times New Roman"/>
          <w:sz w:val="24"/>
          <w:szCs w:val="24"/>
        </w:rPr>
        <w:t>Двери внутренние</w:t>
      </w:r>
      <w:r w:rsidRPr="00F738F2">
        <w:rPr>
          <w:rFonts w:ascii="Times New Roman" w:hAnsi="Times New Roman"/>
          <w:sz w:val="24"/>
          <w:szCs w:val="24"/>
        </w:rPr>
        <w:t xml:space="preserve"> по ГОСТ 6629-88* «Двери деревянные внутренние для жилых и общественных зданий».</w:t>
      </w:r>
    </w:p>
    <w:p w:rsidR="00B12704" w:rsidRPr="00072A87" w:rsidRDefault="00B12704" w:rsidP="00B93B8C">
      <w:pPr>
        <w:shd w:val="clear" w:color="auto" w:fill="FFFFFF"/>
        <w:ind w:left="-567" w:right="-419"/>
        <w:jc w:val="both"/>
        <w:rPr>
          <w:rFonts w:ascii="Times New Roman" w:hAnsi="Times New Roman"/>
          <w:iCs/>
          <w:sz w:val="24"/>
          <w:szCs w:val="24"/>
        </w:rPr>
      </w:pPr>
      <w:r w:rsidRPr="001E29BD">
        <w:rPr>
          <w:rFonts w:ascii="Times New Roman" w:hAnsi="Times New Roman"/>
          <w:b/>
          <w:i/>
          <w:sz w:val="24"/>
          <w:szCs w:val="24"/>
        </w:rPr>
        <w:t>Двери наружные</w:t>
      </w:r>
      <w:r>
        <w:rPr>
          <w:rFonts w:ascii="Times New Roman" w:hAnsi="Times New Roman"/>
          <w:sz w:val="24"/>
          <w:szCs w:val="24"/>
        </w:rPr>
        <w:t>, их проемы:</w:t>
      </w:r>
      <w:r w:rsidRPr="00F738F2">
        <w:rPr>
          <w:rFonts w:ascii="Times New Roman" w:hAnsi="Times New Roman"/>
          <w:i/>
          <w:iCs/>
          <w:sz w:val="24"/>
          <w:szCs w:val="24"/>
        </w:rPr>
        <w:t xml:space="preserve"> </w:t>
      </w:r>
    </w:p>
    <w:p w:rsidR="00B12704" w:rsidRDefault="00B12704" w:rsidP="00B93B8C">
      <w:pPr>
        <w:shd w:val="clear" w:color="auto" w:fill="FFFFFF"/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Pr="00F738F2">
        <w:rPr>
          <w:rFonts w:ascii="Times New Roman" w:hAnsi="Times New Roman"/>
          <w:sz w:val="24"/>
          <w:szCs w:val="24"/>
        </w:rPr>
        <w:t xml:space="preserve">Высота </w:t>
      </w:r>
      <w:r>
        <w:rPr>
          <w:rFonts w:ascii="Times New Roman" w:hAnsi="Times New Roman"/>
          <w:sz w:val="24"/>
          <w:szCs w:val="24"/>
        </w:rPr>
        <w:t xml:space="preserve">ворот </w:t>
      </w:r>
      <w:r w:rsidRPr="00F738F2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F738F2">
        <w:rPr>
          <w:rFonts w:ascii="Times New Roman" w:hAnsi="Times New Roman"/>
          <w:sz w:val="24"/>
          <w:szCs w:val="24"/>
        </w:rPr>
        <w:t xml:space="preserve">2100, 2400  мм. </w:t>
      </w:r>
    </w:p>
    <w:p w:rsidR="00B12704" w:rsidRPr="00F738F2" w:rsidRDefault="00B12704" w:rsidP="00B93B8C">
      <w:pPr>
        <w:shd w:val="clear" w:color="auto" w:fill="FFFFFF"/>
        <w:ind w:left="-567" w:right="-419"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F738F2">
        <w:rPr>
          <w:rFonts w:ascii="Times New Roman" w:hAnsi="Times New Roman"/>
          <w:sz w:val="24"/>
          <w:szCs w:val="24"/>
        </w:rPr>
        <w:t>Ширина</w:t>
      </w:r>
      <w:r>
        <w:rPr>
          <w:rFonts w:ascii="Times New Roman" w:hAnsi="Times New Roman"/>
          <w:sz w:val="24"/>
          <w:szCs w:val="24"/>
        </w:rPr>
        <w:t xml:space="preserve"> ворот</w:t>
      </w:r>
      <w:r w:rsidRPr="00F738F2">
        <w:rPr>
          <w:rFonts w:ascii="Times New Roman" w:hAnsi="Times New Roman"/>
          <w:sz w:val="24"/>
          <w:szCs w:val="24"/>
        </w:rPr>
        <w:t xml:space="preserve"> – 900, 1000,1300,1500,1900мм.</w:t>
      </w:r>
    </w:p>
    <w:p w:rsidR="00B12704" w:rsidRPr="00072A87" w:rsidRDefault="00B12704" w:rsidP="00B93B8C">
      <w:pPr>
        <w:shd w:val="clear" w:color="auto" w:fill="FFFFFF"/>
        <w:ind w:left="-567" w:right="-419"/>
        <w:jc w:val="both"/>
        <w:rPr>
          <w:rFonts w:ascii="Times New Roman" w:hAnsi="Times New Roman"/>
          <w:iCs/>
          <w:sz w:val="24"/>
          <w:szCs w:val="24"/>
        </w:rPr>
      </w:pPr>
      <w:r w:rsidRPr="001E29BD">
        <w:rPr>
          <w:rFonts w:ascii="Times New Roman" w:hAnsi="Times New Roman"/>
          <w:b/>
          <w:i/>
          <w:iCs/>
          <w:sz w:val="24"/>
          <w:szCs w:val="24"/>
        </w:rPr>
        <w:t>Внутренние   дверей</w:t>
      </w:r>
      <w:r>
        <w:rPr>
          <w:rFonts w:ascii="Times New Roman" w:hAnsi="Times New Roman"/>
          <w:i/>
          <w:iCs/>
          <w:sz w:val="24"/>
          <w:szCs w:val="24"/>
        </w:rPr>
        <w:t>, их проемы</w:t>
      </w:r>
      <w:r w:rsidRPr="00F738F2">
        <w:rPr>
          <w:rFonts w:ascii="Times New Roman" w:hAnsi="Times New Roman"/>
          <w:i/>
          <w:iCs/>
          <w:sz w:val="24"/>
          <w:szCs w:val="24"/>
        </w:rPr>
        <w:t>:</w:t>
      </w:r>
    </w:p>
    <w:p w:rsidR="00B12704" w:rsidRDefault="00B12704" w:rsidP="00B93B8C">
      <w:pPr>
        <w:shd w:val="clear" w:color="auto" w:fill="FFFFFF"/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 xml:space="preserve">            </w:t>
      </w:r>
      <w:r w:rsidRPr="00F738F2">
        <w:rPr>
          <w:rFonts w:ascii="Times New Roman" w:hAnsi="Times New Roman"/>
          <w:sz w:val="24"/>
          <w:szCs w:val="24"/>
        </w:rPr>
        <w:t xml:space="preserve">Высота </w:t>
      </w:r>
      <w:r>
        <w:rPr>
          <w:rFonts w:ascii="Times New Roman" w:hAnsi="Times New Roman"/>
          <w:sz w:val="24"/>
          <w:szCs w:val="24"/>
        </w:rPr>
        <w:t xml:space="preserve">внутренних дверей </w:t>
      </w:r>
      <w:r w:rsidRPr="00F738F2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F738F2">
        <w:rPr>
          <w:rFonts w:ascii="Times New Roman" w:hAnsi="Times New Roman"/>
          <w:sz w:val="24"/>
          <w:szCs w:val="24"/>
        </w:rPr>
        <w:t xml:space="preserve">2100мм. </w:t>
      </w:r>
    </w:p>
    <w:p w:rsidR="00B12704" w:rsidRPr="001E29BD" w:rsidRDefault="00B12704" w:rsidP="00B93B8C">
      <w:pPr>
        <w:shd w:val="clear" w:color="auto" w:fill="FFFFFF"/>
        <w:ind w:left="-567" w:right="-419"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1E29BD">
        <w:rPr>
          <w:rFonts w:ascii="Times New Roman" w:hAnsi="Times New Roman"/>
          <w:sz w:val="24"/>
          <w:szCs w:val="24"/>
        </w:rPr>
        <w:t>Ширина</w:t>
      </w:r>
      <w:r>
        <w:rPr>
          <w:rFonts w:ascii="Times New Roman" w:hAnsi="Times New Roman"/>
          <w:sz w:val="24"/>
          <w:szCs w:val="24"/>
        </w:rPr>
        <w:t xml:space="preserve"> внутренних дверей </w:t>
      </w:r>
      <w:r w:rsidRPr="001E29BD">
        <w:rPr>
          <w:rFonts w:ascii="Times New Roman" w:hAnsi="Times New Roman"/>
          <w:sz w:val="24"/>
          <w:szCs w:val="24"/>
        </w:rPr>
        <w:t xml:space="preserve"> – 700, 800, 900, 1000,1300,1500 мм.</w:t>
      </w:r>
    </w:p>
    <w:p w:rsidR="00B12704" w:rsidRPr="001E29BD" w:rsidRDefault="00B12704" w:rsidP="00B93B8C">
      <w:pPr>
        <w:shd w:val="clear" w:color="auto" w:fill="FFFFFF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1E29BD">
        <w:rPr>
          <w:rFonts w:ascii="Times New Roman" w:hAnsi="Times New Roman"/>
          <w:sz w:val="24"/>
          <w:szCs w:val="24"/>
        </w:rPr>
        <w:t>Для помещений гостиной и кухни двери устанавливаются обязательно остекленные, для  спален,  санузлов и   кладовых -  глухие.</w: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1E29BD">
        <w:rPr>
          <w:rFonts w:ascii="Times New Roman" w:hAnsi="Times New Roman"/>
          <w:sz w:val="24"/>
          <w:szCs w:val="24"/>
        </w:rPr>
        <w:t xml:space="preserve">ДН- дверь наружная; </w:t>
      </w:r>
      <w:r>
        <w:rPr>
          <w:rFonts w:ascii="Times New Roman" w:hAnsi="Times New Roman"/>
          <w:sz w:val="24"/>
          <w:szCs w:val="24"/>
        </w:rPr>
        <w:t xml:space="preserve">   </w:t>
      </w:r>
      <w:r w:rsidRPr="001E29BD">
        <w:rPr>
          <w:rFonts w:ascii="Times New Roman" w:hAnsi="Times New Roman"/>
          <w:sz w:val="24"/>
          <w:szCs w:val="24"/>
        </w:rPr>
        <w:t xml:space="preserve">ДО – дверь остекленная; </w:t>
      </w:r>
      <w:r>
        <w:rPr>
          <w:rFonts w:ascii="Times New Roman" w:hAnsi="Times New Roman"/>
          <w:sz w:val="24"/>
          <w:szCs w:val="24"/>
        </w:rPr>
        <w:t xml:space="preserve">   </w:t>
      </w:r>
      <w:r w:rsidRPr="001E29BD">
        <w:rPr>
          <w:rFonts w:ascii="Times New Roman" w:hAnsi="Times New Roman"/>
          <w:sz w:val="24"/>
          <w:szCs w:val="24"/>
        </w:rPr>
        <w:t xml:space="preserve">ДГ- дверь глухая; </w:t>
      </w:r>
    </w:p>
    <w:p w:rsidR="00B12704" w:rsidRPr="00F738F2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1E29BD">
        <w:rPr>
          <w:rFonts w:ascii="Times New Roman" w:hAnsi="Times New Roman"/>
          <w:sz w:val="24"/>
          <w:szCs w:val="24"/>
        </w:rPr>
        <w:t xml:space="preserve">ДБ – дверь балконная; </w:t>
      </w:r>
      <w:r>
        <w:rPr>
          <w:rFonts w:ascii="Times New Roman" w:hAnsi="Times New Roman"/>
          <w:sz w:val="24"/>
          <w:szCs w:val="24"/>
        </w:rPr>
        <w:t xml:space="preserve">   ОС – оконный блок.</w:t>
      </w:r>
    </w:p>
    <w:p w:rsidR="00B12704" w:rsidRDefault="00B12704" w:rsidP="00B93B8C">
      <w:pPr>
        <w:shd w:val="clear" w:color="auto" w:fill="FFFFFF"/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F738F2">
        <w:rPr>
          <w:rFonts w:ascii="Times New Roman" w:hAnsi="Times New Roman"/>
          <w:sz w:val="24"/>
          <w:szCs w:val="24"/>
        </w:rPr>
        <w:t>Все подобранные элементы заносят в спецификацию проемов.</w:t>
      </w:r>
    </w:p>
    <w:p w:rsidR="00B12704" w:rsidRDefault="00B12704" w:rsidP="00B93B8C">
      <w:pPr>
        <w:shd w:val="clear" w:color="auto" w:fill="FFFFFF"/>
        <w:ind w:left="-567" w:right="-419" w:firstLine="709"/>
        <w:jc w:val="both"/>
        <w:rPr>
          <w:rFonts w:ascii="Monotxt" w:hAnsi="Monotxt" w:cs="Monotxt"/>
          <w:sz w:val="24"/>
          <w:szCs w:val="24"/>
        </w:rPr>
      </w:pPr>
    </w:p>
    <w:p w:rsidR="00B12704" w:rsidRDefault="00B12704" w:rsidP="00B93B8C">
      <w:pPr>
        <w:shd w:val="clear" w:color="auto" w:fill="FFFFFF"/>
        <w:ind w:left="-567" w:right="-419" w:firstLine="709"/>
        <w:jc w:val="both"/>
        <w:rPr>
          <w:rFonts w:ascii="Monotxt" w:hAnsi="Monotxt" w:cs="Monotxt"/>
          <w:sz w:val="24"/>
          <w:szCs w:val="24"/>
        </w:rPr>
      </w:pPr>
    </w:p>
    <w:p w:rsidR="00B12704" w:rsidRDefault="00B12704" w:rsidP="00B93B8C">
      <w:pPr>
        <w:shd w:val="clear" w:color="auto" w:fill="FFFFFF"/>
        <w:ind w:left="-567" w:right="-419" w:firstLine="709"/>
        <w:jc w:val="both"/>
        <w:rPr>
          <w:rFonts w:ascii="Monotxt" w:hAnsi="Monotxt" w:cs="Monotxt"/>
          <w:sz w:val="24"/>
          <w:szCs w:val="24"/>
        </w:rPr>
      </w:pPr>
    </w:p>
    <w:p w:rsidR="00B12704" w:rsidRDefault="00B12704" w:rsidP="00B93B8C">
      <w:pPr>
        <w:shd w:val="clear" w:color="auto" w:fill="FFFFFF"/>
        <w:ind w:left="-567" w:right="-419" w:firstLine="709"/>
        <w:jc w:val="both"/>
        <w:rPr>
          <w:rFonts w:ascii="Monotxt" w:hAnsi="Monotxt" w:cs="Monotxt"/>
          <w:sz w:val="24"/>
          <w:szCs w:val="24"/>
        </w:rPr>
      </w:pPr>
    </w:p>
    <w:p w:rsidR="00B12704" w:rsidRDefault="00B12704" w:rsidP="00B93B8C">
      <w:pPr>
        <w:shd w:val="clear" w:color="auto" w:fill="FFFFFF"/>
        <w:ind w:left="-567" w:right="-419" w:firstLine="709"/>
        <w:jc w:val="both"/>
        <w:rPr>
          <w:rFonts w:ascii="Monotxt" w:hAnsi="Monotxt" w:cs="Monotxt"/>
          <w:sz w:val="24"/>
          <w:szCs w:val="24"/>
        </w:rPr>
      </w:pPr>
    </w:p>
    <w:p w:rsidR="00B12704" w:rsidRPr="002D0EC5" w:rsidRDefault="00B12704" w:rsidP="00362AEB">
      <w:pPr>
        <w:shd w:val="clear" w:color="auto" w:fill="FFFFFF"/>
        <w:ind w:left="-567" w:right="-419" w:firstLine="709"/>
        <w:jc w:val="center"/>
        <w:rPr>
          <w:rFonts w:ascii="Monotxt" w:hAnsi="Monotxt" w:cs="Monotxt"/>
          <w:sz w:val="24"/>
          <w:szCs w:val="24"/>
        </w:rPr>
      </w:pPr>
      <w:r w:rsidRPr="002D0EC5">
        <w:rPr>
          <w:rFonts w:ascii="Monotxt" w:hAnsi="Monotxt" w:cs="Monotxt"/>
          <w:sz w:val="24"/>
          <w:szCs w:val="24"/>
        </w:rPr>
        <w:t xml:space="preserve">Таблица 3   </w:t>
      </w:r>
      <w:r w:rsidRPr="002D0EC5">
        <w:rPr>
          <w:rFonts w:ascii="Times New Roman" w:hAnsi="Times New Roman" w:cs="Monotxt"/>
          <w:sz w:val="24"/>
          <w:szCs w:val="24"/>
        </w:rPr>
        <w:t>–</w:t>
      </w:r>
      <w:r w:rsidRPr="002D0EC5">
        <w:rPr>
          <w:rFonts w:ascii="Monotxt" w:hAnsi="Monotxt" w:cs="Monotxt"/>
          <w:sz w:val="24"/>
          <w:szCs w:val="24"/>
        </w:rPr>
        <w:t xml:space="preserve"> Спецификация заполнения оконных и дверных блоков </w:t>
      </w:r>
      <w:r w:rsidRPr="002D0EC5">
        <w:rPr>
          <w:rFonts w:ascii="Times New Roman" w:hAnsi="Times New Roman" w:cs="Monotxt"/>
          <w:b/>
          <w:sz w:val="24"/>
          <w:szCs w:val="24"/>
        </w:rPr>
        <w:t>–</w:t>
      </w:r>
      <w:r w:rsidRPr="002D0EC5">
        <w:rPr>
          <w:rFonts w:ascii="Monotxt" w:hAnsi="Monotxt" w:cs="Monotxt"/>
          <w:b/>
          <w:sz w:val="24"/>
          <w:szCs w:val="24"/>
        </w:rPr>
        <w:t xml:space="preserve"> Пример</w:t>
      </w:r>
    </w:p>
    <w:p w:rsidR="00B12704" w:rsidRPr="00830420" w:rsidRDefault="00B12704" w:rsidP="00B93B8C">
      <w:pPr>
        <w:ind w:left="-567" w:right="-419" w:firstLine="709"/>
        <w:jc w:val="both"/>
        <w:rPr>
          <w:sz w:val="20"/>
        </w:rPr>
      </w:pPr>
      <w:r w:rsidRPr="00960FCF">
        <w:rPr>
          <w:noProof/>
          <w:sz w:val="20"/>
        </w:rPr>
        <w:pict>
          <v:shape id="Рисунок 4" o:spid="_x0000_i1043" type="#_x0000_t75" style="width:431.25pt;height:132.75pt;visibility:visible">
            <v:imagedata r:id="rId25" o:title="" gain="93623f" blacklevel="-3277f"/>
          </v:shape>
        </w:pic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b/>
          <w:sz w:val="24"/>
          <w:szCs w:val="24"/>
        </w:rPr>
      </w:pP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Двери внутренние деревянные</w:t>
      </w:r>
      <w:r>
        <w:rPr>
          <w:rFonts w:ascii="Times New Roman" w:hAnsi="Times New Roman"/>
          <w:sz w:val="24"/>
          <w:szCs w:val="24"/>
        </w:rPr>
        <w:tab/>
      </w:r>
      <w:r w:rsidRPr="002D0EC5">
        <w:rPr>
          <w:rFonts w:ascii="Times New Roman" w:hAnsi="Times New Roman"/>
          <w:b/>
          <w:sz w:val="24"/>
          <w:szCs w:val="24"/>
        </w:rPr>
        <w:t xml:space="preserve">                                                        Балконные двери</w:t>
      </w:r>
    </w:p>
    <w:p w:rsidR="00B12704" w:rsidRDefault="00B12704" w:rsidP="00B93B8C">
      <w:pPr>
        <w:tabs>
          <w:tab w:val="left" w:pos="765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</w:t>
      </w:r>
      <w:r>
        <w:rPr>
          <w:noProof/>
        </w:rPr>
        <w:pict>
          <v:shape id="Picture 49" o:spid="_x0000_i1044" type="#_x0000_t75" style="width:98.25pt;height:110.25pt;visibility:visible">
            <v:imagedata r:id="rId26" o:title=""/>
          </v:shape>
        </w:pict>
      </w:r>
      <w:r>
        <w:rPr>
          <w:noProof/>
        </w:rPr>
        <w:pict>
          <v:shape id="Picture 47" o:spid="_x0000_s1026" type="#_x0000_t75" style="position:absolute;left:0;text-align:left;margin-left:0;margin-top:0;width:268.15pt;height:108.75pt;z-index:251658240;visibility:visible;mso-position-horizontal:left;mso-position-horizontal-relative:text;mso-position-vertical:top;mso-position-vertical-relative:text">
            <v:imagedata r:id="rId27" o:title=""/>
            <w10:wrap type="square"/>
          </v:shape>
        </w:pict>
      </w:r>
      <w:r>
        <w:rPr>
          <w:rFonts w:ascii="Times New Roman" w:hAnsi="Times New Roman"/>
          <w:sz w:val="24"/>
          <w:szCs w:val="24"/>
        </w:rPr>
        <w:br w:type="textWrapping" w:clear="all"/>
      </w:r>
    </w:p>
    <w:p w:rsidR="00B12704" w:rsidRDefault="00B12704" w:rsidP="00B93B8C">
      <w:pPr>
        <w:tabs>
          <w:tab w:val="left" w:pos="5610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Двери наружные деревянные</w:t>
      </w:r>
      <w:r>
        <w:rPr>
          <w:rFonts w:ascii="Times New Roman" w:hAnsi="Times New Roman"/>
          <w:sz w:val="24"/>
          <w:szCs w:val="24"/>
        </w:rPr>
        <w:tab/>
      </w:r>
      <w:r w:rsidRPr="007A2D5D">
        <w:rPr>
          <w:rFonts w:ascii="Times New Roman" w:hAnsi="Times New Roman"/>
          <w:b/>
          <w:sz w:val="24"/>
          <w:szCs w:val="24"/>
        </w:rPr>
        <w:t xml:space="preserve">            Ворота</w:t>
      </w:r>
    </w:p>
    <w:p w:rsidR="00B12704" w:rsidRPr="007A2D5D" w:rsidRDefault="00B12704" w:rsidP="00B93B8C">
      <w:pPr>
        <w:tabs>
          <w:tab w:val="left" w:pos="960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51" o:spid="_x0000_i1045" type="#_x0000_t75" style="width:246.75pt;height:123.75pt;visibility:visible">
            <v:imagedata r:id="rId28" o:title=""/>
          </v:shape>
        </w:pict>
      </w:r>
      <w:r>
        <w:rPr>
          <w:rFonts w:ascii="Times New Roman" w:hAnsi="Times New Roman"/>
          <w:sz w:val="24"/>
          <w:szCs w:val="24"/>
        </w:rPr>
        <w:t xml:space="preserve">                        </w:t>
      </w:r>
      <w:r>
        <w:rPr>
          <w:noProof/>
        </w:rPr>
        <w:pict>
          <v:shape id="Picture 53" o:spid="_x0000_i1046" type="#_x0000_t75" style="width:167.25pt;height:120.75pt;visibility:visible">
            <v:imagedata r:id="rId29" o:title=""/>
          </v:shape>
        </w:pic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b/>
          <w:sz w:val="24"/>
          <w:szCs w:val="24"/>
        </w:rPr>
      </w:pPr>
    </w:p>
    <w:p w:rsidR="00B12704" w:rsidRPr="002D0EC5" w:rsidRDefault="00B12704" w:rsidP="00B93B8C">
      <w:pPr>
        <w:ind w:left="-567" w:right="-419"/>
        <w:jc w:val="both"/>
        <w:rPr>
          <w:rFonts w:ascii="Times New Roman" w:hAnsi="Times New Roman"/>
          <w:b/>
          <w:sz w:val="24"/>
          <w:szCs w:val="24"/>
        </w:rPr>
      </w:pPr>
      <w:r w:rsidRPr="002D0EC5">
        <w:rPr>
          <w:rFonts w:ascii="Times New Roman" w:hAnsi="Times New Roman"/>
          <w:b/>
          <w:sz w:val="24"/>
          <w:szCs w:val="24"/>
        </w:rPr>
        <w:t>Окна в жилых зданиях</w: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55" o:spid="_x0000_i1047" type="#_x0000_t75" style="width:448.5pt;height:104.25pt;visibility:visible">
            <v:imagedata r:id="rId30" o:title=""/>
          </v:shape>
        </w:pic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b/>
          <w:sz w:val="24"/>
          <w:szCs w:val="24"/>
        </w:rPr>
      </w:pPr>
    </w:p>
    <w:p w:rsidR="00B12704" w:rsidRPr="002D0EC5" w:rsidRDefault="00B12704" w:rsidP="00B93B8C">
      <w:pPr>
        <w:ind w:left="-567" w:right="-419"/>
        <w:jc w:val="both"/>
        <w:rPr>
          <w:rFonts w:ascii="Times New Roman" w:hAnsi="Times New Roman"/>
          <w:b/>
          <w:sz w:val="24"/>
          <w:szCs w:val="24"/>
        </w:rPr>
      </w:pPr>
      <w:r w:rsidRPr="002D0EC5">
        <w:rPr>
          <w:rFonts w:ascii="Times New Roman" w:hAnsi="Times New Roman"/>
          <w:b/>
          <w:sz w:val="24"/>
          <w:szCs w:val="24"/>
        </w:rPr>
        <w:t>Окна в общественных и производственных зданиях</w:t>
      </w:r>
    </w:p>
    <w:p w:rsidR="00B12704" w:rsidRPr="008334C2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56" o:spid="_x0000_i1048" type="#_x0000_t75" style="width:428.25pt;height:205.5pt;visibility:visible">
            <v:imagedata r:id="rId31" o:title=""/>
          </v:shape>
        </w:pict>
      </w:r>
    </w:p>
    <w:p w:rsidR="00B12704" w:rsidRPr="007A2D5D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7A2D5D">
        <w:rPr>
          <w:rFonts w:ascii="Times New Roman" w:hAnsi="Times New Roman"/>
          <w:sz w:val="24"/>
          <w:szCs w:val="24"/>
        </w:rPr>
        <w:t>Рис</w:t>
      </w:r>
      <w:r>
        <w:rPr>
          <w:rFonts w:ascii="Times New Roman" w:hAnsi="Times New Roman"/>
          <w:sz w:val="24"/>
          <w:szCs w:val="24"/>
        </w:rPr>
        <w:t>.</w:t>
      </w:r>
      <w:r w:rsidRPr="007A2D5D">
        <w:rPr>
          <w:rFonts w:ascii="Times New Roman" w:hAnsi="Times New Roman"/>
          <w:sz w:val="24"/>
          <w:szCs w:val="24"/>
        </w:rPr>
        <w:t xml:space="preserve"> 15</w:t>
      </w:r>
    </w:p>
    <w:p w:rsidR="00B12704" w:rsidRPr="002D0EC5" w:rsidRDefault="00B12704" w:rsidP="00B93B8C">
      <w:pPr>
        <w:ind w:left="-567" w:right="-419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2D0EC5">
        <w:rPr>
          <w:rFonts w:ascii="Times New Roman" w:hAnsi="Times New Roman"/>
          <w:b/>
          <w:i/>
          <w:sz w:val="24"/>
          <w:szCs w:val="24"/>
        </w:rPr>
        <w:t>Условное изображение каналов дымовых и вентиляционных</w:t>
      </w:r>
    </w:p>
    <w:p w:rsidR="00B12704" w:rsidRPr="006F21D5" w:rsidRDefault="00B12704" w:rsidP="00B93B8C">
      <w:pPr>
        <w:shd w:val="clear" w:color="auto" w:fill="FFFFFF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6F21D5">
        <w:rPr>
          <w:rFonts w:ascii="Times New Roman" w:hAnsi="Times New Roman"/>
          <w:sz w:val="24"/>
          <w:szCs w:val="24"/>
        </w:rPr>
        <w:t>Вентиляционные каналы должны быть выполнены от следую</w:t>
      </w:r>
      <w:r w:rsidRPr="006F21D5">
        <w:rPr>
          <w:rFonts w:ascii="Times New Roman" w:hAnsi="Times New Roman"/>
          <w:sz w:val="24"/>
          <w:szCs w:val="24"/>
        </w:rPr>
        <w:softHyphen/>
        <w:t xml:space="preserve">щих помещений: </w:t>
      </w:r>
      <w:r>
        <w:rPr>
          <w:rFonts w:ascii="Times New Roman" w:hAnsi="Times New Roman"/>
          <w:sz w:val="24"/>
          <w:szCs w:val="24"/>
        </w:rPr>
        <w:t>кухня, санузлы, ванные комнаты</w:t>
      </w:r>
      <w:r w:rsidRPr="006F21D5">
        <w:rPr>
          <w:rFonts w:ascii="Times New Roman" w:hAnsi="Times New Roman"/>
          <w:sz w:val="24"/>
          <w:szCs w:val="24"/>
        </w:rPr>
        <w:t>, топочная и т.п.</w:t>
      </w:r>
    </w:p>
    <w:p w:rsidR="00B12704" w:rsidRPr="006F21D5" w:rsidRDefault="00B12704" w:rsidP="00B93B8C">
      <w:pPr>
        <w:shd w:val="clear" w:color="auto" w:fill="FFFFFF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6F21D5">
        <w:rPr>
          <w:rFonts w:ascii="Times New Roman" w:hAnsi="Times New Roman"/>
          <w:sz w:val="24"/>
          <w:szCs w:val="24"/>
        </w:rPr>
        <w:t>Дымовые и вентиляционные каналы устраиваются во внутрен</w:t>
      </w:r>
      <w:r w:rsidRPr="006F21D5">
        <w:rPr>
          <w:rFonts w:ascii="Times New Roman" w:hAnsi="Times New Roman"/>
          <w:sz w:val="24"/>
          <w:szCs w:val="24"/>
        </w:rPr>
        <w:softHyphen/>
        <w:t>ней кирпичной стене толщиной 380 мм. При невозможности их устройства во внутренней стене допустима «пристройка» каналов к наружной стене (с учетом пожарной безопасности) или устройство каналов непосредственно в наружной кирпичной стене при условии ее утолщения.</w:t>
      </w:r>
    </w:p>
    <w:p w:rsidR="00B12704" w:rsidRDefault="00B12704" w:rsidP="00B93B8C">
      <w:pPr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6F21D5">
        <w:rPr>
          <w:rFonts w:ascii="Times New Roman" w:hAnsi="Times New Roman"/>
          <w:sz w:val="24"/>
          <w:szCs w:val="24"/>
        </w:rPr>
        <w:t>Размеры вент</w:t>
      </w:r>
      <w:r>
        <w:rPr>
          <w:rFonts w:ascii="Times New Roman" w:hAnsi="Times New Roman"/>
          <w:sz w:val="24"/>
          <w:szCs w:val="24"/>
        </w:rPr>
        <w:t xml:space="preserve">иляционных </w:t>
      </w:r>
      <w:r w:rsidRPr="006F21D5">
        <w:rPr>
          <w:rFonts w:ascii="Times New Roman" w:hAnsi="Times New Roman"/>
          <w:sz w:val="24"/>
          <w:szCs w:val="24"/>
        </w:rPr>
        <w:t>каналов - 140 х 140 мм и 140 х 270 мм, расстояния между ни</w:t>
      </w:r>
      <w:r w:rsidRPr="006F21D5">
        <w:rPr>
          <w:rFonts w:ascii="Times New Roman" w:hAnsi="Times New Roman"/>
          <w:sz w:val="24"/>
          <w:szCs w:val="24"/>
        </w:rPr>
        <w:softHyphen/>
        <w:t>ми и углами стен должны быть кратны размерам кирпича.</w:t>
      </w:r>
    </w:p>
    <w:p w:rsidR="00B12704" w:rsidRDefault="00B12704" w:rsidP="00B93B8C">
      <w:pPr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57" o:spid="_x0000_i1049" type="#_x0000_t75" style="width:453pt;height:295.5pt;visibility:visible">
            <v:imagedata r:id="rId32" o:title=""/>
          </v:shape>
        </w:pic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b/>
          <w:i/>
          <w:sz w:val="24"/>
          <w:szCs w:val="24"/>
        </w:rPr>
      </w:pPr>
      <w:r w:rsidRPr="00960FCF">
        <w:rPr>
          <w:rFonts w:ascii="Times New Roman" w:hAnsi="Times New Roman"/>
          <w:b/>
          <w:i/>
          <w:noProof/>
          <w:sz w:val="24"/>
          <w:szCs w:val="24"/>
        </w:rPr>
        <w:pict>
          <v:shape id="Рисунок 28" o:spid="_x0000_i1050" type="#_x0000_t75" style="width:384pt;height:158.25pt;visibility:visible">
            <v:imagedata r:id="rId33" o:title="" gain="109227f" blacklevel="-6554f"/>
          </v:shape>
        </w:pict>
      </w:r>
    </w:p>
    <w:p w:rsidR="00B12704" w:rsidRPr="002D0EC5" w:rsidRDefault="00B12704" w:rsidP="00B93B8C">
      <w:pPr>
        <w:ind w:left="-567" w:right="-419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7A2D5D">
        <w:rPr>
          <w:rFonts w:ascii="Times New Roman" w:hAnsi="Times New Roman"/>
          <w:sz w:val="24"/>
          <w:szCs w:val="24"/>
        </w:rPr>
        <w:t>Рис. 16</w:t>
      </w:r>
      <w:r>
        <w:rPr>
          <w:rFonts w:ascii="Times New Roman" w:hAnsi="Times New Roman"/>
          <w:sz w:val="24"/>
          <w:szCs w:val="24"/>
        </w:rPr>
        <w:t xml:space="preserve">  Пример</w:t>
      </w:r>
      <w:r w:rsidRPr="007A2D5D">
        <w:rPr>
          <w:rFonts w:ascii="Times New Roman" w:hAnsi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у</w:t>
      </w:r>
      <w:r w:rsidRPr="007A2D5D">
        <w:rPr>
          <w:rFonts w:ascii="Times New Roman" w:hAnsi="Times New Roman"/>
          <w:sz w:val="24"/>
          <w:szCs w:val="24"/>
        </w:rPr>
        <w:t>словно</w:t>
      </w:r>
      <w:r>
        <w:rPr>
          <w:rFonts w:ascii="Times New Roman" w:hAnsi="Times New Roman"/>
          <w:sz w:val="24"/>
          <w:szCs w:val="24"/>
        </w:rPr>
        <w:t>го изображения</w:t>
      </w:r>
      <w:r w:rsidRPr="007A2D5D">
        <w:rPr>
          <w:rFonts w:ascii="Times New Roman" w:hAnsi="Times New Roman"/>
          <w:sz w:val="24"/>
          <w:szCs w:val="24"/>
        </w:rPr>
        <w:t xml:space="preserve"> каналов дымовых и вентиляционных</w:t>
      </w:r>
    </w:p>
    <w:p w:rsidR="00B12704" w:rsidRPr="007A2D5D" w:rsidRDefault="00B12704" w:rsidP="00B93B8C">
      <w:pPr>
        <w:spacing w:after="0"/>
        <w:ind w:left="-567" w:right="-419"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B12704" w:rsidRPr="00D856F4" w:rsidRDefault="00B12704" w:rsidP="00B93B8C">
      <w:pPr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D856F4">
        <w:rPr>
          <w:rFonts w:ascii="Times New Roman" w:hAnsi="Times New Roman"/>
          <w:b/>
          <w:i/>
          <w:sz w:val="24"/>
          <w:szCs w:val="24"/>
        </w:rPr>
        <w:t>РАЗРЕЗЫ</w:t>
      </w:r>
      <w:r w:rsidRPr="00D856F4">
        <w:rPr>
          <w:rFonts w:ascii="Times New Roman" w:hAnsi="Times New Roman"/>
          <w:sz w:val="24"/>
          <w:szCs w:val="24"/>
        </w:rPr>
        <w:t xml:space="preserve"> бывают архитектурные и конструктивные.</w:t>
      </w: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D856F4">
        <w:rPr>
          <w:rFonts w:ascii="Times New Roman" w:hAnsi="Times New Roman"/>
          <w:sz w:val="24"/>
          <w:szCs w:val="24"/>
        </w:rPr>
        <w:t>В данном курсовом проекте выполняется архитектурный разрез без показа конструктивных решений элементов здания в целом.</w:t>
      </w:r>
    </w:p>
    <w:p w:rsidR="00B12704" w:rsidRPr="003126A2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126A2">
        <w:rPr>
          <w:rFonts w:ascii="Times New Roman" w:hAnsi="Times New Roman"/>
          <w:sz w:val="24"/>
          <w:szCs w:val="24"/>
        </w:rPr>
        <w:t xml:space="preserve">В названии разрезов указывают обозначение соответствующей </w:t>
      </w:r>
      <w:r>
        <w:rPr>
          <w:rFonts w:ascii="Times New Roman" w:hAnsi="Times New Roman"/>
          <w:sz w:val="24"/>
          <w:szCs w:val="24"/>
        </w:rPr>
        <w:t xml:space="preserve">секущей плоскости (например, </w:t>
      </w:r>
      <w:r w:rsidRPr="008B53B0">
        <w:rPr>
          <w:rFonts w:ascii="Times New Roman" w:hAnsi="Times New Roman"/>
          <w:b/>
          <w:sz w:val="24"/>
          <w:szCs w:val="24"/>
        </w:rPr>
        <w:t>Разрез 1-1</w:t>
      </w:r>
      <w:r w:rsidRPr="003126A2">
        <w:rPr>
          <w:rFonts w:ascii="Times New Roman" w:hAnsi="Times New Roman"/>
          <w:sz w:val="24"/>
          <w:szCs w:val="24"/>
        </w:rPr>
        <w:t>).</w:t>
      </w:r>
    </w:p>
    <w:p w:rsidR="00B12704" w:rsidRPr="003126A2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126A2">
        <w:rPr>
          <w:rFonts w:ascii="Times New Roman" w:hAnsi="Times New Roman"/>
          <w:sz w:val="24"/>
          <w:szCs w:val="24"/>
        </w:rPr>
        <w:t>При помощи размерных линий с засечками проставляют вертикальные и горизонтальные размеры в мм;</w:t>
      </w:r>
    </w:p>
    <w:p w:rsidR="00B12704" w:rsidRPr="00D856F4" w:rsidRDefault="00B12704" w:rsidP="00B93B8C">
      <w:pPr>
        <w:autoSpaceDE w:val="0"/>
        <w:autoSpaceDN w:val="0"/>
        <w:adjustRightInd w:val="0"/>
        <w:spacing w:after="0"/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Pr="003126A2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3126A2">
        <w:rPr>
          <w:rFonts w:ascii="Times New Roman" w:hAnsi="Times New Roman"/>
          <w:b/>
          <w:i/>
          <w:sz w:val="24"/>
          <w:szCs w:val="24"/>
        </w:rPr>
        <w:t>На разрезе необходимо:</w:t>
      </w:r>
    </w:p>
    <w:p w:rsidR="00B12704" w:rsidRPr="00354FF5" w:rsidRDefault="00B12704" w:rsidP="00B93B8C">
      <w:pPr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54FF5">
        <w:rPr>
          <w:rFonts w:ascii="Times New Roman" w:hAnsi="Times New Roman"/>
          <w:sz w:val="24"/>
          <w:szCs w:val="24"/>
        </w:rPr>
        <w:t>- указать основные вертикальные размеры (высоты этажей, отметки полов, расстояние от пола до подоконника, высоту чердака, подвала и т.д.);</w:t>
      </w:r>
    </w:p>
    <w:p w:rsidR="00B12704" w:rsidRPr="00354FF5" w:rsidRDefault="00B12704" w:rsidP="00B93B8C">
      <w:pPr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54FF5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354FF5">
        <w:rPr>
          <w:rFonts w:ascii="Times New Roman" w:hAnsi="Times New Roman"/>
          <w:sz w:val="24"/>
          <w:szCs w:val="24"/>
        </w:rPr>
        <w:t xml:space="preserve"> уровень чистого пола первого этажа</w:t>
      </w:r>
      <w:r>
        <w:rPr>
          <w:rFonts w:ascii="Times New Roman" w:hAnsi="Times New Roman"/>
          <w:sz w:val="24"/>
          <w:szCs w:val="24"/>
        </w:rPr>
        <w:t>,</w:t>
      </w:r>
      <w:r w:rsidRPr="00354FF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принимается за </w:t>
      </w:r>
      <w:r w:rsidRPr="00354FF5">
        <w:rPr>
          <w:rFonts w:ascii="Times New Roman" w:hAnsi="Times New Roman"/>
          <w:sz w:val="24"/>
          <w:szCs w:val="24"/>
        </w:rPr>
        <w:t xml:space="preserve">отметку </w:t>
      </w:r>
      <w:r>
        <w:rPr>
          <w:rFonts w:ascii="Times New Roman" w:hAnsi="Times New Roman"/>
          <w:sz w:val="24"/>
          <w:szCs w:val="24"/>
        </w:rPr>
        <w:t>(0.000).</w:t>
      </w:r>
    </w:p>
    <w:p w:rsidR="00B12704" w:rsidRPr="00354FF5" w:rsidRDefault="00B12704" w:rsidP="00B93B8C">
      <w:pPr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54FF5">
        <w:rPr>
          <w:rFonts w:ascii="Times New Roman" w:hAnsi="Times New Roman"/>
          <w:sz w:val="24"/>
          <w:szCs w:val="24"/>
        </w:rPr>
        <w:t>-  выполнить конструкцию крыши, уклон, отвод воды с крыши и покрытие;</w:t>
      </w:r>
    </w:p>
    <w:p w:rsidR="00B12704" w:rsidRPr="00354FF5" w:rsidRDefault="00B12704" w:rsidP="00B93B8C">
      <w:pPr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54FF5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354FF5">
        <w:rPr>
          <w:rFonts w:ascii="Times New Roman" w:hAnsi="Times New Roman"/>
          <w:sz w:val="24"/>
          <w:szCs w:val="24"/>
        </w:rPr>
        <w:t xml:space="preserve"> указать толщину цокольного, междуэтажного и чердачного </w:t>
      </w:r>
      <w:r>
        <w:rPr>
          <w:rFonts w:ascii="Times New Roman" w:hAnsi="Times New Roman"/>
          <w:sz w:val="24"/>
          <w:szCs w:val="24"/>
        </w:rPr>
        <w:t>перекрытий;</w:t>
      </w:r>
    </w:p>
    <w:p w:rsidR="00B12704" w:rsidRDefault="00B12704" w:rsidP="00B93B8C">
      <w:pPr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54FF5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 xml:space="preserve"> </w:t>
      </w:r>
      <w:r w:rsidRPr="00354FF5">
        <w:rPr>
          <w:rFonts w:ascii="Times New Roman" w:hAnsi="Times New Roman"/>
          <w:sz w:val="24"/>
          <w:szCs w:val="24"/>
        </w:rPr>
        <w:t>указать конструкцию фундаментов под наружные и внутренние стены</w:t>
      </w:r>
      <w:r>
        <w:rPr>
          <w:rFonts w:ascii="Times New Roman" w:hAnsi="Times New Roman"/>
          <w:sz w:val="24"/>
          <w:szCs w:val="24"/>
        </w:rPr>
        <w:t>;</w:t>
      </w:r>
      <w:r w:rsidRPr="00354FF5">
        <w:rPr>
          <w:rFonts w:ascii="Times New Roman" w:hAnsi="Times New Roman"/>
          <w:sz w:val="24"/>
          <w:szCs w:val="24"/>
        </w:rPr>
        <w:t xml:space="preserve"> </w:t>
      </w:r>
    </w:p>
    <w:p w:rsidR="00B12704" w:rsidRDefault="00B12704" w:rsidP="00B93B8C">
      <w:pPr>
        <w:spacing w:after="0"/>
        <w:ind w:left="-567" w:right="-419"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B12704" w:rsidRPr="003126A2" w:rsidRDefault="00B12704" w:rsidP="00B93B8C">
      <w:pPr>
        <w:spacing w:after="0"/>
        <w:ind w:left="-567" w:right="-419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3126A2">
        <w:rPr>
          <w:rFonts w:ascii="Times New Roman" w:hAnsi="Times New Roman"/>
          <w:b/>
          <w:i/>
          <w:sz w:val="24"/>
          <w:szCs w:val="24"/>
        </w:rPr>
        <w:t>На разрезах выносят и показывают:</w:t>
      </w:r>
    </w:p>
    <w:p w:rsidR="00B12704" w:rsidRPr="003126A2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126A2">
        <w:rPr>
          <w:rFonts w:ascii="Times New Roman" w:hAnsi="Times New Roman"/>
          <w:sz w:val="24"/>
          <w:szCs w:val="24"/>
        </w:rPr>
        <w:t>- координационные оси здания (сооружения) и расстояния между соседними и крайними осями;</w:t>
      </w:r>
    </w:p>
    <w:p w:rsidR="00B12704" w:rsidRPr="003126A2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126A2">
        <w:rPr>
          <w:rFonts w:ascii="Times New Roman" w:hAnsi="Times New Roman"/>
          <w:sz w:val="24"/>
          <w:szCs w:val="24"/>
        </w:rPr>
        <w:t>- элементы конструкции здания (сооружения), попавшие в секущую плоскость и выполняемые основными линиями;</w:t>
      </w:r>
    </w:p>
    <w:p w:rsidR="00B12704" w:rsidRPr="003126A2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126A2">
        <w:rPr>
          <w:rFonts w:ascii="Times New Roman" w:hAnsi="Times New Roman"/>
          <w:sz w:val="24"/>
          <w:szCs w:val="24"/>
        </w:rPr>
        <w:t>- отметки уровня земли, чистого пола этажей и площадок;</w:t>
      </w:r>
    </w:p>
    <w:p w:rsidR="00B12704" w:rsidRPr="003126A2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126A2">
        <w:rPr>
          <w:rFonts w:ascii="Times New Roman" w:hAnsi="Times New Roman"/>
          <w:sz w:val="24"/>
          <w:szCs w:val="24"/>
        </w:rPr>
        <w:t>- отметку низа опорной части заделываемых в стены элементов конструкций;</w:t>
      </w:r>
    </w:p>
    <w:p w:rsidR="00B12704" w:rsidRPr="003126A2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126A2">
        <w:rPr>
          <w:rFonts w:ascii="Times New Roman" w:hAnsi="Times New Roman"/>
          <w:sz w:val="24"/>
          <w:szCs w:val="24"/>
        </w:rPr>
        <w:t>- размеры и привязку (по высоте) проемов, отверстий, ниш, гнезд в стенах и перегородках, изображаемых в сечении;</w:t>
      </w:r>
    </w:p>
    <w:p w:rsidR="00B12704" w:rsidRPr="003126A2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3126A2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 xml:space="preserve"> </w:t>
      </w:r>
      <w:r w:rsidRPr="003126A2">
        <w:rPr>
          <w:rFonts w:ascii="Times New Roman" w:hAnsi="Times New Roman"/>
          <w:sz w:val="24"/>
          <w:szCs w:val="24"/>
        </w:rPr>
        <w:t>толщину стен и их привязку к координационным осям здания или сооружения;</w:t>
      </w:r>
    </w:p>
    <w:p w:rsidR="00B12704" w:rsidRPr="00830420" w:rsidRDefault="00B12704" w:rsidP="00B93B8C">
      <w:pPr>
        <w:shd w:val="clear" w:color="auto" w:fill="FFFFFF"/>
        <w:ind w:left="-567" w:right="-419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B1719">
        <w:rPr>
          <w:rFonts w:ascii="Times New Roman" w:hAnsi="Times New Roman"/>
          <w:color w:val="000000"/>
          <w:sz w:val="24"/>
          <w:szCs w:val="24"/>
        </w:rPr>
        <w:t>- по периметру показывают отмостку здания, которая слу</w:t>
      </w:r>
      <w:r w:rsidRPr="006B1719">
        <w:rPr>
          <w:rFonts w:ascii="Times New Roman" w:hAnsi="Times New Roman"/>
          <w:color w:val="000000"/>
          <w:sz w:val="24"/>
          <w:szCs w:val="24"/>
        </w:rPr>
        <w:softHyphen/>
        <w:t xml:space="preserve">жит для защиты фундамента и цокольной стены от отвода поверхностных вод. Ее ширина 700-1000 мм,  уклон </w:t>
      </w:r>
      <w:r w:rsidRPr="006B1719">
        <w:rPr>
          <w:rFonts w:ascii="Times New Roman" w:hAnsi="Times New Roman"/>
          <w:color w:val="000000"/>
          <w:sz w:val="24"/>
          <w:szCs w:val="24"/>
          <w:lang w:val="en-US"/>
        </w:rPr>
        <w:t>o</w:t>
      </w:r>
      <w:r w:rsidRPr="006B1719">
        <w:rPr>
          <w:rFonts w:ascii="Times New Roman" w:hAnsi="Times New Roman"/>
          <w:color w:val="000000"/>
          <w:sz w:val="24"/>
          <w:szCs w:val="24"/>
        </w:rPr>
        <w:t xml:space="preserve">т здания - 1:5. </w:t>
      </w:r>
    </w:p>
    <w:p w:rsidR="00B12704" w:rsidRPr="009F3E92" w:rsidRDefault="00B12704" w:rsidP="00680A35">
      <w:pPr>
        <w:ind w:left="-567" w:right="-419"/>
        <w:jc w:val="center"/>
        <w:rPr>
          <w:rFonts w:ascii="Monotxt" w:hAnsi="Monotxt" w:cs="Monotxt"/>
          <w:i/>
          <w:sz w:val="28"/>
          <w:szCs w:val="28"/>
        </w:rPr>
      </w:pPr>
      <w:r>
        <w:rPr>
          <w:rFonts w:ascii="Times New Roman" w:hAnsi="Times New Roman"/>
          <w:b/>
          <w:i/>
          <w:sz w:val="24"/>
          <w:szCs w:val="24"/>
        </w:rPr>
        <w:br w:type="page"/>
      </w:r>
      <w:r w:rsidRPr="009F3E92">
        <w:rPr>
          <w:rFonts w:ascii="Monotxt" w:hAnsi="Monotxt" w:cs="Monotxt"/>
          <w:i/>
          <w:sz w:val="28"/>
          <w:szCs w:val="28"/>
        </w:rPr>
        <w:t>ПРИМЕРЫ ОФОРМЛЕНИЯ РАЗРЕЗА ЖИЛОГО ДОМА.</w:t>
      </w:r>
    </w:p>
    <w:p w:rsidR="00B12704" w:rsidRDefault="00B12704" w:rsidP="00B93B8C">
      <w:pPr>
        <w:ind w:left="-567" w:right="-419" w:firstLine="284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Picture 2" o:spid="_x0000_i1051" type="#_x0000_t75" style="width:408pt;height:324pt;rotation:180;visibility:visible">
            <v:imagedata r:id="rId34" o:title="" gain="72818f" blacklevel="3277f"/>
          </v:shape>
        </w:pict>
      </w:r>
    </w:p>
    <w:p w:rsidR="00B12704" w:rsidRPr="00F9395D" w:rsidRDefault="00B12704" w:rsidP="00B93B8C">
      <w:pPr>
        <w:ind w:left="-567" w:right="-419" w:hanging="141"/>
        <w:jc w:val="both"/>
        <w:rPr>
          <w:rFonts w:ascii="Times New Roman" w:hAnsi="Times New Roman"/>
          <w:sz w:val="24"/>
          <w:szCs w:val="24"/>
        </w:rPr>
      </w:pPr>
      <w:r w:rsidRPr="00960FCF">
        <w:rPr>
          <w:rFonts w:ascii="Times New Roman" w:hAnsi="Times New Roman"/>
          <w:noProof/>
          <w:sz w:val="24"/>
          <w:szCs w:val="24"/>
        </w:rPr>
        <w:pict>
          <v:shape id="Рисунок 1" o:spid="_x0000_i1052" type="#_x0000_t75" style="width:463.5pt;height:393pt;visibility:visible">
            <v:imagedata r:id="rId35" o:title=""/>
          </v:shape>
        </w:pict>
      </w:r>
    </w:p>
    <w:p w:rsidR="00B12704" w:rsidRPr="000A2C5D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Рис. </w:t>
      </w:r>
      <w:r w:rsidRPr="000A2C5D">
        <w:rPr>
          <w:rFonts w:ascii="Times New Roman" w:hAnsi="Times New Roman"/>
          <w:sz w:val="24"/>
          <w:szCs w:val="24"/>
        </w:rPr>
        <w:t>17</w:t>
      </w:r>
    </w:p>
    <w:p w:rsidR="00B12704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</w:p>
    <w:p w:rsidR="00B12704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  <w:r w:rsidRPr="009F3E92">
        <w:rPr>
          <w:rFonts w:ascii="Monotxt" w:hAnsi="Monotxt" w:cs="Monotxt"/>
          <w:i/>
          <w:sz w:val="28"/>
          <w:szCs w:val="28"/>
        </w:rPr>
        <w:t>ПРИМЕРЫ ОФОРМЛЕНИЯ КОНСТРУКТИВНЫХ УЗЛОВ</w:t>
      </w:r>
    </w:p>
    <w:p w:rsidR="00B12704" w:rsidRPr="009F3E92" w:rsidRDefault="00B12704" w:rsidP="00B93B8C">
      <w:pPr>
        <w:tabs>
          <w:tab w:val="left" w:pos="1485"/>
        </w:tabs>
        <w:ind w:left="-567" w:right="-419" w:firstLine="283"/>
        <w:jc w:val="both"/>
        <w:rPr>
          <w:rFonts w:ascii="Monotxt" w:hAnsi="Monotxt" w:cs="Monotxt"/>
          <w:i/>
          <w:sz w:val="28"/>
          <w:szCs w:val="28"/>
        </w:rPr>
      </w:pPr>
    </w:p>
    <w:p w:rsidR="00B12704" w:rsidRPr="00F9395D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960FCF">
        <w:rPr>
          <w:rFonts w:ascii="Times New Roman" w:hAnsi="Times New Roman"/>
          <w:noProof/>
          <w:sz w:val="24"/>
          <w:szCs w:val="24"/>
        </w:rPr>
        <w:pict>
          <v:shape id="_x0000_i1053" type="#_x0000_t75" style="width:397.5pt;height:307.5pt;visibility:visible">
            <v:imagedata r:id="rId36" o:title=""/>
          </v:shape>
        </w:pict>
      </w:r>
    </w:p>
    <w:p w:rsidR="00B12704" w:rsidRDefault="00B12704" w:rsidP="00B93B8C">
      <w:pPr>
        <w:tabs>
          <w:tab w:val="left" w:pos="148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18</w:t>
      </w:r>
    </w:p>
    <w:p w:rsidR="00B12704" w:rsidRDefault="00B12704" w:rsidP="00B93B8C">
      <w:pPr>
        <w:tabs>
          <w:tab w:val="left" w:pos="148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tabs>
          <w:tab w:val="left" w:pos="148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B93B8C">
      <w:pPr>
        <w:tabs>
          <w:tab w:val="left" w:pos="148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960FCF">
        <w:rPr>
          <w:rFonts w:ascii="Times New Roman" w:hAnsi="Times New Roman"/>
          <w:noProof/>
          <w:sz w:val="24"/>
          <w:szCs w:val="24"/>
        </w:rPr>
        <w:pict>
          <v:shape id="_x0000_i1054" type="#_x0000_t75" style="width:487.5pt;height:176.25pt;visibility:visible">
            <v:imagedata r:id="rId37" o:title=""/>
          </v:shape>
        </w:pict>
      </w:r>
    </w:p>
    <w:p w:rsidR="00B12704" w:rsidRDefault="00B12704" w:rsidP="00B93B8C">
      <w:pPr>
        <w:tabs>
          <w:tab w:val="left" w:pos="148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Pr="008B53B0" w:rsidRDefault="00B12704" w:rsidP="00680A35">
      <w:pPr>
        <w:tabs>
          <w:tab w:val="left" w:pos="148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Рис.19</w:t>
      </w:r>
      <w:r>
        <w:rPr>
          <w:rFonts w:ascii="Times New Roman" w:hAnsi="Times New Roman"/>
          <w:sz w:val="24"/>
          <w:szCs w:val="24"/>
        </w:rPr>
        <w:br w:type="page"/>
      </w:r>
      <w:r w:rsidRPr="008B53B0">
        <w:rPr>
          <w:rFonts w:ascii="Times New Roman" w:hAnsi="Times New Roman"/>
          <w:b/>
          <w:i/>
          <w:sz w:val="24"/>
          <w:szCs w:val="24"/>
        </w:rPr>
        <w:t>ФАСАД</w:t>
      </w:r>
      <w:r>
        <w:rPr>
          <w:rFonts w:ascii="Times New Roman" w:hAnsi="Times New Roman"/>
          <w:b/>
          <w:i/>
          <w:sz w:val="24"/>
          <w:szCs w:val="24"/>
        </w:rPr>
        <w:t xml:space="preserve">  </w:t>
      </w:r>
      <w:r w:rsidRPr="008B53B0">
        <w:rPr>
          <w:rFonts w:ascii="Times New Roman" w:hAnsi="Times New Roman"/>
          <w:sz w:val="24"/>
          <w:szCs w:val="24"/>
        </w:rPr>
        <w:t>здания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217A59">
        <w:rPr>
          <w:rFonts w:ascii="Times New Roman" w:hAnsi="Times New Roman"/>
          <w:sz w:val="24"/>
          <w:szCs w:val="24"/>
        </w:rPr>
        <w:t>(сооружения)</w:t>
      </w:r>
      <w:r w:rsidRPr="008B53B0">
        <w:rPr>
          <w:rFonts w:ascii="ArialMT" w:hAnsi="ArialMT" w:cs="ArialMT"/>
          <w:sz w:val="28"/>
          <w:szCs w:val="28"/>
        </w:rPr>
        <w:t xml:space="preserve"> </w:t>
      </w:r>
      <w:r>
        <w:rPr>
          <w:rFonts w:ascii="Times New Roman" w:hAnsi="Times New Roman"/>
          <w:sz w:val="24"/>
          <w:szCs w:val="24"/>
        </w:rPr>
        <w:t>дае</w:t>
      </w:r>
      <w:r w:rsidRPr="008B53B0">
        <w:rPr>
          <w:rFonts w:ascii="Times New Roman" w:hAnsi="Times New Roman"/>
          <w:sz w:val="24"/>
          <w:szCs w:val="24"/>
        </w:rPr>
        <w:t>т представление о внешнем виде здания, его архитектуре и соотношении его отдельных элементов. Различают следующие виды фасадов: главный фасад, дворцовый фасад и боковые или торцевые фасады.</w:t>
      </w:r>
    </w:p>
    <w:p w:rsidR="00B12704" w:rsidRPr="008B53B0" w:rsidRDefault="00B12704" w:rsidP="00B93B8C">
      <w:pPr>
        <w:tabs>
          <w:tab w:val="left" w:pos="1485"/>
        </w:tabs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8B53B0">
        <w:rPr>
          <w:rFonts w:ascii="Times New Roman" w:hAnsi="Times New Roman"/>
          <w:sz w:val="24"/>
          <w:szCs w:val="24"/>
        </w:rPr>
        <w:t>При оформлении чертежей фасадов руководствуются требованиями ГОСТ</w:t>
      </w:r>
      <w:r>
        <w:rPr>
          <w:rFonts w:ascii="Times New Roman" w:hAnsi="Times New Roman"/>
          <w:sz w:val="24"/>
          <w:szCs w:val="24"/>
        </w:rPr>
        <w:t xml:space="preserve"> 21.501-93.</w:t>
      </w: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8B53B0">
        <w:rPr>
          <w:rFonts w:ascii="Times New Roman" w:hAnsi="Times New Roman"/>
          <w:sz w:val="24"/>
          <w:szCs w:val="24"/>
        </w:rPr>
        <w:t>Наименование фасада определяется крайними координационными осями</w:t>
      </w:r>
      <w:r>
        <w:rPr>
          <w:rFonts w:ascii="Times New Roman" w:hAnsi="Times New Roman"/>
          <w:sz w:val="24"/>
          <w:szCs w:val="24"/>
        </w:rPr>
        <w:t xml:space="preserve">, например </w:t>
      </w: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</w:t>
      </w:r>
      <w:r w:rsidRPr="008B53B0">
        <w:rPr>
          <w:rFonts w:ascii="Times New Roman" w:hAnsi="Times New Roman"/>
          <w:b/>
          <w:sz w:val="24"/>
          <w:szCs w:val="24"/>
        </w:rPr>
        <w:t>Фасад 1-7</w:t>
      </w:r>
      <w:r>
        <w:rPr>
          <w:rFonts w:ascii="Times New Roman" w:hAnsi="Times New Roman"/>
          <w:b/>
          <w:sz w:val="24"/>
          <w:szCs w:val="24"/>
        </w:rPr>
        <w:t>).</w:t>
      </w: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/>
        <w:jc w:val="both"/>
        <w:rPr>
          <w:rFonts w:ascii="Times New Roman" w:hAnsi="Times New Roman"/>
          <w:b/>
          <w:sz w:val="24"/>
          <w:szCs w:val="24"/>
        </w:rPr>
      </w:pPr>
    </w:p>
    <w:p w:rsidR="00B12704" w:rsidRPr="00217A59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3126A2">
        <w:rPr>
          <w:rFonts w:ascii="Times New Roman" w:hAnsi="Times New Roman"/>
          <w:b/>
          <w:i/>
          <w:sz w:val="24"/>
          <w:szCs w:val="24"/>
        </w:rPr>
        <w:t xml:space="preserve">На </w:t>
      </w:r>
      <w:r>
        <w:rPr>
          <w:rFonts w:ascii="Times New Roman" w:hAnsi="Times New Roman"/>
          <w:b/>
          <w:i/>
          <w:sz w:val="24"/>
          <w:szCs w:val="24"/>
        </w:rPr>
        <w:t>фасаде</w:t>
      </w:r>
      <w:r w:rsidRPr="003126A2">
        <w:rPr>
          <w:rFonts w:ascii="Times New Roman" w:hAnsi="Times New Roman"/>
          <w:b/>
          <w:i/>
          <w:sz w:val="24"/>
          <w:szCs w:val="24"/>
        </w:rPr>
        <w:t xml:space="preserve"> необходимо:</w:t>
      </w:r>
    </w:p>
    <w:p w:rsidR="00B12704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217A59">
        <w:rPr>
          <w:rFonts w:ascii="Times New Roman" w:hAnsi="Times New Roman"/>
          <w:sz w:val="24"/>
          <w:szCs w:val="24"/>
        </w:rPr>
        <w:t>- указывать</w:t>
      </w:r>
      <w:r>
        <w:rPr>
          <w:rFonts w:ascii="Times New Roman" w:hAnsi="Times New Roman"/>
          <w:sz w:val="24"/>
          <w:szCs w:val="24"/>
        </w:rPr>
        <w:t xml:space="preserve"> внешний вид здания</w:t>
      </w:r>
      <w:r w:rsidRPr="00217A59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включая:</w:t>
      </w:r>
      <w:r w:rsidRPr="00217A59">
        <w:rPr>
          <w:rFonts w:ascii="Times New Roman" w:hAnsi="Times New Roman"/>
          <w:sz w:val="24"/>
          <w:szCs w:val="24"/>
        </w:rPr>
        <w:t xml:space="preserve"> пожарные лестницы, трубы наружного водостока, пандусы, оконные и дверные переплеты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217A59">
        <w:rPr>
          <w:rFonts w:ascii="Times New Roman" w:hAnsi="Times New Roman"/>
          <w:color w:val="000000"/>
          <w:sz w:val="24"/>
          <w:szCs w:val="24"/>
        </w:rPr>
        <w:t>балконы, карнизы и козырьки</w:t>
      </w:r>
      <w:r w:rsidRPr="00217A59">
        <w:rPr>
          <w:rFonts w:ascii="Times New Roman" w:hAnsi="Times New Roman"/>
          <w:sz w:val="24"/>
          <w:szCs w:val="24"/>
        </w:rPr>
        <w:t xml:space="preserve"> и т.п.</w:t>
      </w:r>
    </w:p>
    <w:p w:rsidR="00B12704" w:rsidRPr="00217A59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</w:p>
    <w:p w:rsidR="00B12704" w:rsidRPr="003126A2" w:rsidRDefault="00B12704" w:rsidP="00B93B8C">
      <w:pPr>
        <w:spacing w:after="0"/>
        <w:ind w:left="-567" w:right="-419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3126A2">
        <w:rPr>
          <w:rFonts w:ascii="Times New Roman" w:hAnsi="Times New Roman"/>
          <w:b/>
          <w:i/>
          <w:sz w:val="24"/>
          <w:szCs w:val="24"/>
        </w:rPr>
        <w:t xml:space="preserve">На </w:t>
      </w:r>
      <w:r>
        <w:rPr>
          <w:rFonts w:ascii="Times New Roman" w:hAnsi="Times New Roman"/>
          <w:b/>
          <w:i/>
          <w:sz w:val="24"/>
          <w:szCs w:val="24"/>
        </w:rPr>
        <w:t>фасадах</w:t>
      </w:r>
      <w:r w:rsidRPr="003126A2">
        <w:rPr>
          <w:rFonts w:ascii="Times New Roman" w:hAnsi="Times New Roman"/>
          <w:b/>
          <w:i/>
          <w:sz w:val="24"/>
          <w:szCs w:val="24"/>
        </w:rPr>
        <w:t xml:space="preserve"> выносят и показывают:</w:t>
      </w:r>
    </w:p>
    <w:p w:rsidR="00B12704" w:rsidRPr="008B53B0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</w:p>
    <w:p w:rsidR="00B12704" w:rsidRPr="00217A59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217A59">
        <w:rPr>
          <w:rFonts w:ascii="Times New Roman" w:hAnsi="Times New Roman"/>
          <w:sz w:val="24"/>
          <w:szCs w:val="24"/>
        </w:rPr>
        <w:t xml:space="preserve">- координационные оси здания (сооружения), проходящие в </w:t>
      </w:r>
      <w:r>
        <w:rPr>
          <w:rFonts w:ascii="Times New Roman" w:hAnsi="Times New Roman"/>
          <w:sz w:val="24"/>
          <w:szCs w:val="24"/>
        </w:rPr>
        <w:t>определенных</w:t>
      </w:r>
      <w:r w:rsidRPr="00217A59">
        <w:rPr>
          <w:rFonts w:ascii="Times New Roman" w:hAnsi="Times New Roman"/>
          <w:sz w:val="24"/>
          <w:szCs w:val="24"/>
        </w:rPr>
        <w:t xml:space="preserve"> местах фасада (например</w:t>
      </w:r>
      <w:r>
        <w:rPr>
          <w:rFonts w:ascii="Times New Roman" w:hAnsi="Times New Roman"/>
          <w:sz w:val="24"/>
          <w:szCs w:val="24"/>
        </w:rPr>
        <w:t xml:space="preserve"> -</w:t>
      </w:r>
      <w:r w:rsidRPr="00217A59">
        <w:rPr>
          <w:rFonts w:ascii="Times New Roman" w:hAnsi="Times New Roman"/>
          <w:sz w:val="24"/>
          <w:szCs w:val="24"/>
        </w:rPr>
        <w:t xml:space="preserve"> крайние, у деформационных швов, в местах уступов на плане и перепаде высот);</w:t>
      </w:r>
    </w:p>
    <w:p w:rsidR="00B12704" w:rsidRPr="00B72A4C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B72A4C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B72A4C">
        <w:rPr>
          <w:rFonts w:ascii="Times New Roman" w:hAnsi="Times New Roman"/>
          <w:sz w:val="24"/>
          <w:szCs w:val="24"/>
        </w:rPr>
        <w:t xml:space="preserve"> отметки, размеры и привязки проемов и отверстий, не указанные на планах и разрезах;</w:t>
      </w:r>
    </w:p>
    <w:p w:rsidR="00B12704" w:rsidRPr="00B72A4C" w:rsidRDefault="00B12704" w:rsidP="00B93B8C">
      <w:pPr>
        <w:autoSpaceDE w:val="0"/>
        <w:autoSpaceDN w:val="0"/>
        <w:adjustRightInd w:val="0"/>
        <w:spacing w:after="0"/>
        <w:ind w:left="-567" w:right="-419" w:firstLine="709"/>
        <w:jc w:val="both"/>
        <w:rPr>
          <w:rFonts w:ascii="Times New Roman" w:hAnsi="Times New Roman"/>
          <w:sz w:val="24"/>
          <w:szCs w:val="24"/>
        </w:rPr>
      </w:pPr>
      <w:r w:rsidRPr="00B72A4C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B72A4C">
        <w:rPr>
          <w:rFonts w:ascii="Times New Roman" w:hAnsi="Times New Roman"/>
          <w:sz w:val="24"/>
          <w:szCs w:val="24"/>
        </w:rPr>
        <w:t xml:space="preserve"> вид отделки отдельных участков стен, отличающихся от остальных (преобладающих);</w:t>
      </w:r>
    </w:p>
    <w:p w:rsidR="00B12704" w:rsidRPr="00A1406B" w:rsidRDefault="00B12704" w:rsidP="00680A35">
      <w:pPr>
        <w:ind w:left="-567" w:right="-419"/>
        <w:jc w:val="center"/>
        <w:rPr>
          <w:rFonts w:ascii="Monotxt" w:hAnsi="Monotxt" w:cs="Monotxt"/>
          <w:i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br w:type="page"/>
      </w:r>
      <w:r w:rsidRPr="00A1406B">
        <w:rPr>
          <w:rFonts w:ascii="Monotxt" w:hAnsi="Monotxt" w:cs="Monotxt"/>
          <w:i/>
          <w:sz w:val="28"/>
          <w:szCs w:val="28"/>
        </w:rPr>
        <w:t>ОБРАЗЕЦ ПОСЛЕДОВАТЕЛЬНОСТИ ВЫПОЛНЕНИЯ ФАСАДА.</w:t>
      </w:r>
    </w:p>
    <w:p w:rsidR="00B12704" w:rsidRDefault="00B12704" w:rsidP="00B93B8C">
      <w:pPr>
        <w:tabs>
          <w:tab w:val="left" w:pos="1485"/>
        </w:tabs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960FCF">
        <w:rPr>
          <w:rFonts w:ascii="Times New Roman" w:hAnsi="Times New Roman"/>
          <w:noProof/>
          <w:sz w:val="24"/>
          <w:szCs w:val="24"/>
        </w:rPr>
        <w:pict>
          <v:shape id="_x0000_i1055" type="#_x0000_t75" style="width:444.75pt;height:129pt;visibility:visible">
            <v:imagedata r:id="rId38" o:title=""/>
          </v:shape>
        </w:pic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960FCF">
        <w:rPr>
          <w:rFonts w:ascii="Times New Roman" w:hAnsi="Times New Roman"/>
          <w:noProof/>
          <w:sz w:val="24"/>
          <w:szCs w:val="24"/>
        </w:rPr>
        <w:pict>
          <v:shape id="_x0000_i1056" type="#_x0000_t75" style="width:467.25pt;height:164.25pt;visibility:visible">
            <v:imagedata r:id="rId39" o:title=""/>
          </v:shape>
        </w:pic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960FCF">
        <w:rPr>
          <w:rFonts w:ascii="Times New Roman" w:hAnsi="Times New Roman"/>
          <w:noProof/>
          <w:sz w:val="24"/>
          <w:szCs w:val="24"/>
        </w:rPr>
        <w:pict>
          <v:shape id="_x0000_i1057" type="#_x0000_t75" style="width:495pt;height:163.5pt;visibility:visible">
            <v:imagedata r:id="rId40" o:title=""/>
          </v:shape>
        </w:pict>
      </w:r>
    </w:p>
    <w:p w:rsidR="00B12704" w:rsidRPr="00EF0E8A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  <w:r w:rsidRPr="00960FCF">
        <w:rPr>
          <w:rFonts w:ascii="Times New Roman" w:hAnsi="Times New Roman"/>
          <w:noProof/>
          <w:sz w:val="24"/>
          <w:szCs w:val="24"/>
        </w:rPr>
        <w:pict>
          <v:shape id="_x0000_i1058" type="#_x0000_t75" style="width:500.25pt;height:198.75pt;visibility:visible">
            <v:imagedata r:id="rId41" o:title=""/>
          </v:shape>
        </w:pict>
      </w:r>
    </w:p>
    <w:p w:rsidR="00B12704" w:rsidRDefault="00B12704" w:rsidP="00B93B8C">
      <w:pPr>
        <w:ind w:left="-567" w:right="-419"/>
        <w:jc w:val="both"/>
        <w:rPr>
          <w:rFonts w:ascii="Times New Roman" w:hAnsi="Times New Roman"/>
          <w:sz w:val="24"/>
          <w:szCs w:val="24"/>
        </w:rPr>
      </w:pPr>
    </w:p>
    <w:p w:rsidR="00B12704" w:rsidRDefault="00B12704" w:rsidP="00680A35">
      <w:pPr>
        <w:ind w:left="-567" w:right="-41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20</w:t>
      </w:r>
      <w:r w:rsidRPr="000A2C5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93263B">
        <w:rPr>
          <w:rFonts w:ascii="Times New Roman" w:hAnsi="Times New Roman"/>
          <w:sz w:val="24"/>
          <w:szCs w:val="24"/>
        </w:rPr>
        <w:t>Пример выполнения фас</w:t>
      </w:r>
      <w:r>
        <w:rPr>
          <w:rFonts w:ascii="Times New Roman" w:hAnsi="Times New Roman"/>
          <w:sz w:val="24"/>
          <w:szCs w:val="24"/>
        </w:rPr>
        <w:t>ада здания</w:t>
      </w:r>
    </w:p>
    <w:p w:rsidR="00B12704" w:rsidRDefault="00B12704" w:rsidP="00B93B8C">
      <w:pPr>
        <w:tabs>
          <w:tab w:val="left" w:pos="9214"/>
        </w:tabs>
        <w:ind w:left="-567" w:right="-419"/>
        <w:jc w:val="both"/>
        <w:rPr>
          <w:rFonts w:ascii="Times New Roman" w:hAnsi="Times New Roman"/>
          <w:noProof/>
          <w:sz w:val="24"/>
          <w:szCs w:val="24"/>
        </w:rPr>
      </w:pPr>
      <w:r w:rsidRPr="00960FCF">
        <w:rPr>
          <w:rFonts w:ascii="Times New Roman" w:hAnsi="Times New Roman"/>
          <w:noProof/>
          <w:sz w:val="24"/>
          <w:szCs w:val="24"/>
        </w:rPr>
        <w:pict>
          <v:shape id="Рисунок 13" o:spid="_x0000_i1059" type="#_x0000_t75" style="width:501.75pt;height:321pt;visibility:visible">
            <v:imagedata r:id="rId42" o:title=""/>
          </v:shape>
        </w:pict>
      </w:r>
    </w:p>
    <w:p w:rsidR="00B12704" w:rsidRPr="005F21CF" w:rsidRDefault="00B12704" w:rsidP="00680A35">
      <w:pPr>
        <w:ind w:left="-567" w:right="-41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Рис. -21  </w:t>
      </w:r>
      <w:r w:rsidRPr="0093263B">
        <w:rPr>
          <w:rFonts w:ascii="Times New Roman" w:hAnsi="Times New Roman"/>
          <w:sz w:val="24"/>
          <w:szCs w:val="24"/>
        </w:rPr>
        <w:t>Пример выполнения фас</w:t>
      </w:r>
      <w:r>
        <w:rPr>
          <w:rFonts w:ascii="Times New Roman" w:hAnsi="Times New Roman"/>
          <w:sz w:val="24"/>
          <w:szCs w:val="24"/>
        </w:rPr>
        <w:t>ада здания</w:t>
      </w:r>
    </w:p>
    <w:p w:rsidR="00B12704" w:rsidRPr="002C2F10" w:rsidRDefault="00B12704" w:rsidP="002C2F10">
      <w:pPr>
        <w:tabs>
          <w:tab w:val="left" w:pos="-14"/>
          <w:tab w:val="center" w:pos="1843"/>
          <w:tab w:val="left" w:pos="7088"/>
        </w:tabs>
        <w:ind w:left="-1134" w:right="-284"/>
        <w:jc w:val="both"/>
        <w:rPr>
          <w:rFonts w:ascii="Times New Roman" w:hAnsi="Times New Roman"/>
          <w:sz w:val="24"/>
          <w:szCs w:val="24"/>
        </w:rPr>
      </w:pPr>
      <w:r w:rsidRPr="00960FCF">
        <w:rPr>
          <w:rFonts w:ascii="Times New Roman" w:hAnsi="Times New Roman"/>
          <w:noProof/>
          <w:sz w:val="24"/>
          <w:szCs w:val="24"/>
        </w:rPr>
        <w:pict>
          <v:shape id="Рисунок 10" o:spid="_x0000_i1060" type="#_x0000_t75" style="width:259.5pt;height:449.25pt;rotation:90;visibility:visible">
            <v:imagedata r:id="rId43" o:title=""/>
          </v:shape>
        </w:pict>
      </w:r>
    </w:p>
    <w:sectPr w:rsidR="00B12704" w:rsidRPr="002C2F10" w:rsidSect="00680A35">
      <w:pgSz w:w="11906" w:h="16838"/>
      <w:pgMar w:top="1134" w:right="1021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2704" w:rsidRDefault="00B12704" w:rsidP="00B46A64">
      <w:pPr>
        <w:spacing w:after="0" w:line="240" w:lineRule="auto"/>
      </w:pPr>
      <w:r>
        <w:separator/>
      </w:r>
    </w:p>
  </w:endnote>
  <w:endnote w:type="continuationSeparator" w:id="0">
    <w:p w:rsidR="00B12704" w:rsidRDefault="00B12704" w:rsidP="00B46A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Monotxt">
    <w:altName w:val="Courier New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2704" w:rsidRDefault="00B12704" w:rsidP="00B46A64">
      <w:pPr>
        <w:spacing w:after="0" w:line="240" w:lineRule="auto"/>
      </w:pPr>
      <w:r>
        <w:separator/>
      </w:r>
    </w:p>
  </w:footnote>
  <w:footnote w:type="continuationSeparator" w:id="0">
    <w:p w:rsidR="00B12704" w:rsidRDefault="00B12704" w:rsidP="00B46A6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E91388"/>
    <w:multiLevelType w:val="hybridMultilevel"/>
    <w:tmpl w:val="C46C0F3E"/>
    <w:lvl w:ilvl="0" w:tplc="04190011">
      <w:start w:val="9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">
    <w:nsid w:val="171A7862"/>
    <w:multiLevelType w:val="hybridMultilevel"/>
    <w:tmpl w:val="18C0019C"/>
    <w:lvl w:ilvl="0" w:tplc="16088F46">
      <w:start w:val="4"/>
      <w:numFmt w:val="decimal"/>
      <w:lvlText w:val="%1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2">
    <w:nsid w:val="36C15525"/>
    <w:multiLevelType w:val="hybridMultilevel"/>
    <w:tmpl w:val="3AC89042"/>
    <w:lvl w:ilvl="0" w:tplc="CFC4260C">
      <w:start w:val="1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58417FE"/>
    <w:multiLevelType w:val="hybridMultilevel"/>
    <w:tmpl w:val="2C3C410E"/>
    <w:lvl w:ilvl="0" w:tplc="04190011">
      <w:start w:val="1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AB11E03"/>
    <w:multiLevelType w:val="multilevel"/>
    <w:tmpl w:val="31E0BDD8"/>
    <w:lvl w:ilvl="0">
      <w:start w:val="1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cs="Times New Roman" w:hint="default"/>
      </w:rPr>
    </w:lvl>
    <w:lvl w:ilvl="1">
      <w:start w:val="5"/>
      <w:numFmt w:val="decimal"/>
      <w:lvlText w:val="%1.%2."/>
      <w:lvlJc w:val="left"/>
      <w:pPr>
        <w:tabs>
          <w:tab w:val="num" w:pos="1260"/>
        </w:tabs>
        <w:ind w:left="1260" w:hanging="6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920"/>
        </w:tabs>
        <w:ind w:left="19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5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480"/>
        </w:tabs>
        <w:ind w:left="34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080"/>
        </w:tabs>
        <w:ind w:left="4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640"/>
        </w:tabs>
        <w:ind w:left="56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600"/>
        </w:tabs>
        <w:ind w:left="6600" w:hanging="1800"/>
      </w:pPr>
      <w:rPr>
        <w:rFonts w:cs="Times New Roman" w:hint="default"/>
      </w:rPr>
    </w:lvl>
  </w:abstractNum>
  <w:abstractNum w:abstractNumId="5">
    <w:nsid w:val="526F22B0"/>
    <w:multiLevelType w:val="hybridMultilevel"/>
    <w:tmpl w:val="DF08DFD8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6">
    <w:nsid w:val="54EF14A9"/>
    <w:multiLevelType w:val="hybridMultilevel"/>
    <w:tmpl w:val="84E6E6CA"/>
    <w:lvl w:ilvl="0" w:tplc="2D64C8F2">
      <w:start w:val="1"/>
      <w:numFmt w:val="bullet"/>
      <w:lvlText w:val="-"/>
      <w:lvlJc w:val="left"/>
      <w:pPr>
        <w:tabs>
          <w:tab w:val="num" w:pos="1060"/>
        </w:tabs>
        <w:ind w:left="106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abstractNum w:abstractNumId="7">
    <w:nsid w:val="60EA43FA"/>
    <w:multiLevelType w:val="multilevel"/>
    <w:tmpl w:val="34CA86BE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tabs>
          <w:tab w:val="num" w:pos="1680"/>
        </w:tabs>
        <w:ind w:left="1680" w:hanging="4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3120"/>
        </w:tabs>
        <w:ind w:left="31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4320"/>
        </w:tabs>
        <w:ind w:left="43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5880"/>
        </w:tabs>
        <w:ind w:left="58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7080"/>
        </w:tabs>
        <w:ind w:left="7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8640"/>
        </w:tabs>
        <w:ind w:left="86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840"/>
        </w:tabs>
        <w:ind w:left="98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1400"/>
        </w:tabs>
        <w:ind w:left="11400" w:hanging="1800"/>
      </w:pPr>
      <w:rPr>
        <w:rFonts w:cs="Times New Roman" w:hint="default"/>
      </w:rPr>
    </w:lvl>
  </w:abstractNum>
  <w:abstractNum w:abstractNumId="8">
    <w:nsid w:val="62FC2071"/>
    <w:multiLevelType w:val="hybridMultilevel"/>
    <w:tmpl w:val="F6386C02"/>
    <w:lvl w:ilvl="0" w:tplc="DFA6790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9">
    <w:nsid w:val="6CBF2F2A"/>
    <w:multiLevelType w:val="hybridMultilevel"/>
    <w:tmpl w:val="BDE6B060"/>
    <w:lvl w:ilvl="0" w:tplc="24309CB8">
      <w:start w:val="1"/>
      <w:numFmt w:val="decimal"/>
      <w:lvlText w:val="%1."/>
      <w:lvlJc w:val="left"/>
      <w:pPr>
        <w:ind w:left="-20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195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11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  <w:rPr>
        <w:rFonts w:cs="Times New Roman"/>
      </w:rPr>
    </w:lvl>
  </w:abstractNum>
  <w:abstractNum w:abstractNumId="10">
    <w:nsid w:val="733B6F41"/>
    <w:multiLevelType w:val="hybridMultilevel"/>
    <w:tmpl w:val="514055E4"/>
    <w:lvl w:ilvl="0" w:tplc="04190011">
      <w:start w:val="14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9"/>
  </w:num>
  <w:num w:numId="5">
    <w:abstractNumId w:val="7"/>
  </w:num>
  <w:num w:numId="6">
    <w:abstractNumId w:val="4"/>
  </w:num>
  <w:num w:numId="7">
    <w:abstractNumId w:val="8"/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</w:num>
  <w:num w:numId="10">
    <w:abstractNumId w:val="3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560F6"/>
    <w:rsid w:val="000115D6"/>
    <w:rsid w:val="000148F2"/>
    <w:rsid w:val="0001491B"/>
    <w:rsid w:val="00030D96"/>
    <w:rsid w:val="000347E0"/>
    <w:rsid w:val="0003492E"/>
    <w:rsid w:val="00044C90"/>
    <w:rsid w:val="00045A7A"/>
    <w:rsid w:val="00067CDB"/>
    <w:rsid w:val="00072A87"/>
    <w:rsid w:val="00081283"/>
    <w:rsid w:val="000929BA"/>
    <w:rsid w:val="000A2C5D"/>
    <w:rsid w:val="000B09A1"/>
    <w:rsid w:val="000B70A2"/>
    <w:rsid w:val="000C6703"/>
    <w:rsid w:val="000F3A80"/>
    <w:rsid w:val="00124A01"/>
    <w:rsid w:val="00150801"/>
    <w:rsid w:val="00153A7E"/>
    <w:rsid w:val="00173494"/>
    <w:rsid w:val="00194E13"/>
    <w:rsid w:val="001E29BD"/>
    <w:rsid w:val="001F7B3E"/>
    <w:rsid w:val="0021786D"/>
    <w:rsid w:val="00217A59"/>
    <w:rsid w:val="00235522"/>
    <w:rsid w:val="00245810"/>
    <w:rsid w:val="00246DC6"/>
    <w:rsid w:val="00284289"/>
    <w:rsid w:val="00285A95"/>
    <w:rsid w:val="0028621A"/>
    <w:rsid w:val="00286B08"/>
    <w:rsid w:val="002A0ABB"/>
    <w:rsid w:val="002A39F4"/>
    <w:rsid w:val="002B0A0E"/>
    <w:rsid w:val="002B7022"/>
    <w:rsid w:val="002C1718"/>
    <w:rsid w:val="002C2F10"/>
    <w:rsid w:val="002C6ACC"/>
    <w:rsid w:val="002D0715"/>
    <w:rsid w:val="002D0EC5"/>
    <w:rsid w:val="002D2FE8"/>
    <w:rsid w:val="002D6E3D"/>
    <w:rsid w:val="002E7DA9"/>
    <w:rsid w:val="002F2223"/>
    <w:rsid w:val="00303317"/>
    <w:rsid w:val="0030462F"/>
    <w:rsid w:val="00305BD9"/>
    <w:rsid w:val="003126A2"/>
    <w:rsid w:val="00313F44"/>
    <w:rsid w:val="0032418C"/>
    <w:rsid w:val="003368C1"/>
    <w:rsid w:val="00340D0C"/>
    <w:rsid w:val="0034304F"/>
    <w:rsid w:val="00354FF5"/>
    <w:rsid w:val="0035616C"/>
    <w:rsid w:val="00362AEB"/>
    <w:rsid w:val="00372836"/>
    <w:rsid w:val="003767FC"/>
    <w:rsid w:val="003A2A55"/>
    <w:rsid w:val="003B5573"/>
    <w:rsid w:val="003D19E8"/>
    <w:rsid w:val="003F1C7A"/>
    <w:rsid w:val="00405A2B"/>
    <w:rsid w:val="0042678E"/>
    <w:rsid w:val="004379CF"/>
    <w:rsid w:val="0044799D"/>
    <w:rsid w:val="00463241"/>
    <w:rsid w:val="0047736D"/>
    <w:rsid w:val="004811D0"/>
    <w:rsid w:val="00492BDE"/>
    <w:rsid w:val="004C206E"/>
    <w:rsid w:val="004D584E"/>
    <w:rsid w:val="00502936"/>
    <w:rsid w:val="00511391"/>
    <w:rsid w:val="00515951"/>
    <w:rsid w:val="005168B0"/>
    <w:rsid w:val="00546159"/>
    <w:rsid w:val="00550837"/>
    <w:rsid w:val="00551C3B"/>
    <w:rsid w:val="005527A1"/>
    <w:rsid w:val="005560F6"/>
    <w:rsid w:val="00583CC5"/>
    <w:rsid w:val="00586F2E"/>
    <w:rsid w:val="0058784B"/>
    <w:rsid w:val="005A1871"/>
    <w:rsid w:val="005A2C04"/>
    <w:rsid w:val="005B6287"/>
    <w:rsid w:val="005C5103"/>
    <w:rsid w:val="005F21CF"/>
    <w:rsid w:val="005F2CEB"/>
    <w:rsid w:val="005F510A"/>
    <w:rsid w:val="00604396"/>
    <w:rsid w:val="0061393D"/>
    <w:rsid w:val="00634CD7"/>
    <w:rsid w:val="006360EB"/>
    <w:rsid w:val="00645FD4"/>
    <w:rsid w:val="00652CE7"/>
    <w:rsid w:val="00656151"/>
    <w:rsid w:val="006617B5"/>
    <w:rsid w:val="00671BA3"/>
    <w:rsid w:val="00680A35"/>
    <w:rsid w:val="00685E01"/>
    <w:rsid w:val="006934E8"/>
    <w:rsid w:val="006B1719"/>
    <w:rsid w:val="006B6B0A"/>
    <w:rsid w:val="006E5DD8"/>
    <w:rsid w:val="006F21D5"/>
    <w:rsid w:val="00702844"/>
    <w:rsid w:val="00702927"/>
    <w:rsid w:val="0070744D"/>
    <w:rsid w:val="00720560"/>
    <w:rsid w:val="007259A3"/>
    <w:rsid w:val="00737146"/>
    <w:rsid w:val="00742130"/>
    <w:rsid w:val="0074432C"/>
    <w:rsid w:val="00764517"/>
    <w:rsid w:val="00767D6E"/>
    <w:rsid w:val="00767DE0"/>
    <w:rsid w:val="00774B24"/>
    <w:rsid w:val="00795107"/>
    <w:rsid w:val="0079615F"/>
    <w:rsid w:val="007A2D5D"/>
    <w:rsid w:val="007A4DDC"/>
    <w:rsid w:val="007B7742"/>
    <w:rsid w:val="007E18EA"/>
    <w:rsid w:val="00822F45"/>
    <w:rsid w:val="00827A58"/>
    <w:rsid w:val="00830420"/>
    <w:rsid w:val="00833170"/>
    <w:rsid w:val="008334C2"/>
    <w:rsid w:val="00840C16"/>
    <w:rsid w:val="008514D2"/>
    <w:rsid w:val="00857808"/>
    <w:rsid w:val="00882A00"/>
    <w:rsid w:val="00890C73"/>
    <w:rsid w:val="008B53B0"/>
    <w:rsid w:val="008C2764"/>
    <w:rsid w:val="008C6762"/>
    <w:rsid w:val="008E525A"/>
    <w:rsid w:val="008F4FE9"/>
    <w:rsid w:val="009008B4"/>
    <w:rsid w:val="00904349"/>
    <w:rsid w:val="00904CA8"/>
    <w:rsid w:val="00905F0A"/>
    <w:rsid w:val="0093263B"/>
    <w:rsid w:val="00942F41"/>
    <w:rsid w:val="00960FCF"/>
    <w:rsid w:val="00976E5A"/>
    <w:rsid w:val="00982396"/>
    <w:rsid w:val="00983F7D"/>
    <w:rsid w:val="0099600C"/>
    <w:rsid w:val="009A0107"/>
    <w:rsid w:val="009A18DC"/>
    <w:rsid w:val="009C650D"/>
    <w:rsid w:val="009E77BB"/>
    <w:rsid w:val="009F3E92"/>
    <w:rsid w:val="00A016D4"/>
    <w:rsid w:val="00A127E4"/>
    <w:rsid w:val="00A1406B"/>
    <w:rsid w:val="00A205CB"/>
    <w:rsid w:val="00A210EA"/>
    <w:rsid w:val="00A319D9"/>
    <w:rsid w:val="00A3283B"/>
    <w:rsid w:val="00A33AA8"/>
    <w:rsid w:val="00A33B36"/>
    <w:rsid w:val="00A33BCE"/>
    <w:rsid w:val="00A3797E"/>
    <w:rsid w:val="00A40761"/>
    <w:rsid w:val="00A66CD1"/>
    <w:rsid w:val="00A731B7"/>
    <w:rsid w:val="00A80E47"/>
    <w:rsid w:val="00A90EB8"/>
    <w:rsid w:val="00A939B7"/>
    <w:rsid w:val="00AA757D"/>
    <w:rsid w:val="00AB7980"/>
    <w:rsid w:val="00AC60F1"/>
    <w:rsid w:val="00AC6740"/>
    <w:rsid w:val="00AC7092"/>
    <w:rsid w:val="00AD1D25"/>
    <w:rsid w:val="00AD3572"/>
    <w:rsid w:val="00AD5AD8"/>
    <w:rsid w:val="00B03565"/>
    <w:rsid w:val="00B06A0A"/>
    <w:rsid w:val="00B12704"/>
    <w:rsid w:val="00B151B0"/>
    <w:rsid w:val="00B22584"/>
    <w:rsid w:val="00B37AC6"/>
    <w:rsid w:val="00B439FC"/>
    <w:rsid w:val="00B46A64"/>
    <w:rsid w:val="00B53EAC"/>
    <w:rsid w:val="00B6011E"/>
    <w:rsid w:val="00B63170"/>
    <w:rsid w:val="00B67B5F"/>
    <w:rsid w:val="00B71FF8"/>
    <w:rsid w:val="00B72A4C"/>
    <w:rsid w:val="00B93B8C"/>
    <w:rsid w:val="00BB0DA1"/>
    <w:rsid w:val="00BC238B"/>
    <w:rsid w:val="00BC5E14"/>
    <w:rsid w:val="00BD68C0"/>
    <w:rsid w:val="00BE08E1"/>
    <w:rsid w:val="00C0551E"/>
    <w:rsid w:val="00C127C5"/>
    <w:rsid w:val="00C307BC"/>
    <w:rsid w:val="00C415BA"/>
    <w:rsid w:val="00C554C8"/>
    <w:rsid w:val="00C65BA1"/>
    <w:rsid w:val="00C67460"/>
    <w:rsid w:val="00C70982"/>
    <w:rsid w:val="00C922CB"/>
    <w:rsid w:val="00C941EA"/>
    <w:rsid w:val="00C97F2A"/>
    <w:rsid w:val="00CA15BE"/>
    <w:rsid w:val="00CB1992"/>
    <w:rsid w:val="00CB5859"/>
    <w:rsid w:val="00CC01CA"/>
    <w:rsid w:val="00CD3F02"/>
    <w:rsid w:val="00CF2E56"/>
    <w:rsid w:val="00D12A58"/>
    <w:rsid w:val="00D12AB8"/>
    <w:rsid w:val="00D25A9F"/>
    <w:rsid w:val="00D30159"/>
    <w:rsid w:val="00D3099A"/>
    <w:rsid w:val="00D30AB4"/>
    <w:rsid w:val="00D36527"/>
    <w:rsid w:val="00D456BB"/>
    <w:rsid w:val="00D50DB0"/>
    <w:rsid w:val="00D63F3B"/>
    <w:rsid w:val="00D67ECA"/>
    <w:rsid w:val="00D80DB6"/>
    <w:rsid w:val="00D856F4"/>
    <w:rsid w:val="00DA0BE2"/>
    <w:rsid w:val="00DA1D38"/>
    <w:rsid w:val="00DC2685"/>
    <w:rsid w:val="00DC68FE"/>
    <w:rsid w:val="00DE00D2"/>
    <w:rsid w:val="00E0085D"/>
    <w:rsid w:val="00E067E0"/>
    <w:rsid w:val="00E15B3D"/>
    <w:rsid w:val="00E243DE"/>
    <w:rsid w:val="00E25A15"/>
    <w:rsid w:val="00E62888"/>
    <w:rsid w:val="00E629DF"/>
    <w:rsid w:val="00E640DA"/>
    <w:rsid w:val="00E74A67"/>
    <w:rsid w:val="00E808DD"/>
    <w:rsid w:val="00EA4B81"/>
    <w:rsid w:val="00EA79EF"/>
    <w:rsid w:val="00ED1277"/>
    <w:rsid w:val="00EF0E8A"/>
    <w:rsid w:val="00EF2310"/>
    <w:rsid w:val="00F14874"/>
    <w:rsid w:val="00F24F31"/>
    <w:rsid w:val="00F409A2"/>
    <w:rsid w:val="00F411AF"/>
    <w:rsid w:val="00F50B6A"/>
    <w:rsid w:val="00F62158"/>
    <w:rsid w:val="00F669C1"/>
    <w:rsid w:val="00F669D4"/>
    <w:rsid w:val="00F7270E"/>
    <w:rsid w:val="00F738F2"/>
    <w:rsid w:val="00F7764A"/>
    <w:rsid w:val="00F82081"/>
    <w:rsid w:val="00F9395D"/>
    <w:rsid w:val="00F9733D"/>
    <w:rsid w:val="00FC13F8"/>
    <w:rsid w:val="00FC40A9"/>
    <w:rsid w:val="00FC6FE0"/>
    <w:rsid w:val="00FC74CE"/>
    <w:rsid w:val="00FD357C"/>
    <w:rsid w:val="00FD4B95"/>
    <w:rsid w:val="00FD66FE"/>
    <w:rsid w:val="00FE12DF"/>
    <w:rsid w:val="00FF77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 Lis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0107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9"/>
    <w:qFormat/>
    <w:rsid w:val="00044C90"/>
    <w:pPr>
      <w:keepNext/>
      <w:widowControl w:val="0"/>
      <w:autoSpaceDE w:val="0"/>
      <w:autoSpaceDN w:val="0"/>
      <w:adjustRightInd w:val="0"/>
      <w:spacing w:before="120" w:after="120" w:line="240" w:lineRule="auto"/>
      <w:jc w:val="center"/>
      <w:outlineLvl w:val="0"/>
    </w:pPr>
    <w:rPr>
      <w:rFonts w:ascii="Times New Roman" w:hAnsi="Times New Roman" w:cs="Arial"/>
      <w:b/>
      <w:bCs/>
      <w:kern w:val="28"/>
      <w:sz w:val="24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044C90"/>
    <w:pPr>
      <w:keepNext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044C90"/>
    <w:pPr>
      <w:keepNext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044C90"/>
    <w:rPr>
      <w:rFonts w:ascii="Times New Roman" w:hAnsi="Times New Roman" w:cs="Arial"/>
      <w:b/>
      <w:bCs/>
      <w:kern w:val="28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044C90"/>
    <w:rPr>
      <w:rFonts w:ascii="Arial" w:hAnsi="Arial" w:cs="Arial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044C90"/>
    <w:rPr>
      <w:rFonts w:ascii="Arial" w:hAnsi="Arial" w:cs="Arial"/>
      <w:b/>
      <w:bCs/>
      <w:sz w:val="26"/>
      <w:szCs w:val="26"/>
    </w:rPr>
  </w:style>
  <w:style w:type="paragraph" w:customStyle="1" w:styleId="Default">
    <w:name w:val="Default"/>
    <w:uiPriority w:val="99"/>
    <w:rsid w:val="005560F6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 w:eastAsia="en-US"/>
    </w:rPr>
  </w:style>
  <w:style w:type="paragraph" w:customStyle="1" w:styleId="a">
    <w:name w:val="......."/>
    <w:basedOn w:val="Default"/>
    <w:next w:val="Default"/>
    <w:uiPriority w:val="99"/>
    <w:rsid w:val="005560F6"/>
    <w:rPr>
      <w:color w:val="auto"/>
    </w:rPr>
  </w:style>
  <w:style w:type="paragraph" w:styleId="BodyTextIndent">
    <w:name w:val="Body Text Indent"/>
    <w:basedOn w:val="Normal"/>
    <w:link w:val="BodyTextIndentChar"/>
    <w:uiPriority w:val="99"/>
    <w:rsid w:val="005560F6"/>
    <w:pPr>
      <w:overflowPunct w:val="0"/>
      <w:autoSpaceDE w:val="0"/>
      <w:autoSpaceDN w:val="0"/>
      <w:adjustRightInd w:val="0"/>
      <w:spacing w:after="120" w:line="240" w:lineRule="auto"/>
      <w:ind w:left="283"/>
      <w:textAlignment w:val="baseline"/>
    </w:pPr>
    <w:rPr>
      <w:rFonts w:ascii="Times New Roman" w:hAnsi="Times New Roman"/>
      <w:sz w:val="24"/>
      <w:szCs w:val="20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5560F6"/>
    <w:rPr>
      <w:rFonts w:ascii="Times New Roman" w:hAnsi="Times New Roman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552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527A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A4076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rsid w:val="00B46A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B46A64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B46A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B46A64"/>
    <w:rPr>
      <w:rFonts w:cs="Times New Roman"/>
    </w:rPr>
  </w:style>
  <w:style w:type="table" w:styleId="TableGrid">
    <w:name w:val="Table Grid"/>
    <w:basedOn w:val="TableNormal"/>
    <w:uiPriority w:val="99"/>
    <w:rsid w:val="00634CD7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uiPriority w:val="99"/>
    <w:rsid w:val="00044C9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044C90"/>
    <w:rPr>
      <w:rFonts w:cs="Times New Roman"/>
    </w:rPr>
  </w:style>
  <w:style w:type="paragraph" w:customStyle="1" w:styleId="Heading">
    <w:name w:val="Heading"/>
    <w:uiPriority w:val="99"/>
    <w:rsid w:val="00044C90"/>
    <w:pPr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Cs w:val="20"/>
    </w:rPr>
  </w:style>
  <w:style w:type="character" w:styleId="Hyperlink">
    <w:name w:val="Hyperlink"/>
    <w:basedOn w:val="DefaultParagraphFont"/>
    <w:uiPriority w:val="99"/>
    <w:rsid w:val="00044C90"/>
    <w:rPr>
      <w:rFonts w:cs="Times New Roman"/>
      <w:color w:val="0000FF"/>
      <w:u w:val="single"/>
    </w:rPr>
  </w:style>
  <w:style w:type="paragraph" w:customStyle="1" w:styleId="A1">
    <w:name w:val="A1"/>
    <w:basedOn w:val="Normal"/>
    <w:uiPriority w:val="99"/>
    <w:rsid w:val="00044C90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hAnsi="Courier New"/>
      <w:sz w:val="20"/>
      <w:szCs w:val="20"/>
    </w:rPr>
  </w:style>
  <w:style w:type="table" w:styleId="LightShading">
    <w:name w:val="Light Shading"/>
    <w:basedOn w:val="TableNormal"/>
    <w:uiPriority w:val="99"/>
    <w:rsid w:val="007A2D5D"/>
    <w:rPr>
      <w:color w:val="00000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LightShading-Accent1">
    <w:name w:val="Light Shading Accent 1"/>
    <w:basedOn w:val="TableNormal"/>
    <w:uiPriority w:val="99"/>
    <w:rsid w:val="007A2D5D"/>
    <w:rPr>
      <w:color w:val="365F91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LightShading-Accent2">
    <w:name w:val="Light Shading Accent 2"/>
    <w:basedOn w:val="TableNormal"/>
    <w:uiPriority w:val="99"/>
    <w:rsid w:val="007A2D5D"/>
    <w:rPr>
      <w:color w:val="943634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paragraph" w:styleId="NormalWeb">
    <w:name w:val="Normal (Web)"/>
    <w:basedOn w:val="Normal"/>
    <w:uiPriority w:val="99"/>
    <w:semiHidden/>
    <w:rsid w:val="00DC268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Strong">
    <w:name w:val="Strong"/>
    <w:basedOn w:val="DefaultParagraphFont"/>
    <w:uiPriority w:val="99"/>
    <w:qFormat/>
    <w:rsid w:val="00DC2685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35240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404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1954</TotalTime>
  <Pages>28</Pages>
  <Words>2717</Words>
  <Characters>15488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</dc:creator>
  <cp:keywords/>
  <dc:description/>
  <cp:lastModifiedBy>User</cp:lastModifiedBy>
  <cp:revision>70</cp:revision>
  <dcterms:created xsi:type="dcterms:W3CDTF">2012-11-20T20:21:00Z</dcterms:created>
  <dcterms:modified xsi:type="dcterms:W3CDTF">2017-12-06T11:23:00Z</dcterms:modified>
</cp:coreProperties>
</file>