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BD" w:rsidRPr="00430950" w:rsidRDefault="002C57BD" w:rsidP="00DD29A8">
      <w:pPr>
        <w:numPr>
          <w:ilvl w:val="0"/>
          <w:numId w:val="1"/>
        </w:numPr>
        <w:suppressAutoHyphens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30950">
        <w:rPr>
          <w:rFonts w:ascii="Bookman Old Style" w:hAnsi="Bookman Old Style"/>
          <w:b/>
          <w:bCs/>
          <w:sz w:val="22"/>
          <w:szCs w:val="22"/>
        </w:rPr>
        <w:t xml:space="preserve">Главное управление образования и </w:t>
      </w:r>
      <w:r w:rsidR="00E269E7">
        <w:rPr>
          <w:rFonts w:ascii="Bookman Old Style" w:hAnsi="Bookman Old Style"/>
          <w:b/>
          <w:bCs/>
          <w:sz w:val="22"/>
          <w:szCs w:val="22"/>
        </w:rPr>
        <w:t>науки</w:t>
      </w:r>
      <w:r w:rsidRPr="00430950">
        <w:rPr>
          <w:rFonts w:ascii="Bookman Old Style" w:hAnsi="Bookman Old Style"/>
          <w:b/>
          <w:bCs/>
          <w:sz w:val="22"/>
          <w:szCs w:val="22"/>
        </w:rPr>
        <w:t xml:space="preserve"> Алтайского края</w:t>
      </w:r>
    </w:p>
    <w:p w:rsidR="002C57BD" w:rsidRPr="00430950" w:rsidRDefault="002C57BD" w:rsidP="00DD29A8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430950">
        <w:rPr>
          <w:rFonts w:ascii="Bookman Old Style" w:hAnsi="Bookman Old Style"/>
          <w:sz w:val="22"/>
          <w:szCs w:val="22"/>
        </w:rPr>
        <w:t xml:space="preserve">краевое государственное бюджетное профессиональное образовательное учреждение </w:t>
      </w:r>
    </w:p>
    <w:p w:rsidR="002C57BD" w:rsidRPr="002840E6" w:rsidRDefault="002C57BD" w:rsidP="00DD29A8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2840E6">
        <w:rPr>
          <w:rFonts w:ascii="Bookman Old Style" w:hAnsi="Bookman Old Style"/>
          <w:sz w:val="22"/>
          <w:szCs w:val="22"/>
        </w:rPr>
        <w:t xml:space="preserve"> «Троицкий агротехнический техникум»</w:t>
      </w:r>
    </w:p>
    <w:p w:rsidR="002C57BD" w:rsidRPr="002840E6" w:rsidRDefault="002C57BD" w:rsidP="00DD29A8">
      <w:pPr>
        <w:widowControl w:val="0"/>
        <w:numPr>
          <w:ilvl w:val="0"/>
          <w:numId w:val="1"/>
        </w:numPr>
        <w:suppressAutoHyphens/>
        <w:jc w:val="center"/>
        <w:rPr>
          <w:b/>
          <w:caps/>
        </w:rPr>
      </w:pPr>
      <w:r w:rsidRPr="002840E6">
        <w:rPr>
          <w:b/>
          <w:caps/>
        </w:rPr>
        <w:t xml:space="preserve">   (КГБПОУ «ТАТТ»)</w:t>
      </w:r>
    </w:p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/>
    <w:p w:rsidR="002C57BD" w:rsidRDefault="002C57BD" w:rsidP="002C57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8"/>
          <w:szCs w:val="48"/>
        </w:rPr>
      </w:pPr>
      <w:r>
        <w:rPr>
          <w:rFonts w:ascii="Bookman Old Style" w:hAnsi="Bookman Old Style" w:cs="Bookman Old Style"/>
          <w:b/>
          <w:caps/>
          <w:color w:val="2300DC"/>
          <w:sz w:val="48"/>
          <w:szCs w:val="48"/>
        </w:rPr>
        <w:t>Фонд оценочных средств</w:t>
      </w:r>
    </w:p>
    <w:p w:rsidR="002C57BD" w:rsidRPr="0086031E" w:rsidRDefault="002C57BD" w:rsidP="002C57BD">
      <w:pPr>
        <w:spacing w:line="240" w:lineRule="atLeast"/>
        <w:contextualSpacing/>
        <w:jc w:val="center"/>
        <w:rPr>
          <w:sz w:val="36"/>
          <w:szCs w:val="36"/>
        </w:rPr>
      </w:pPr>
      <w:r>
        <w:rPr>
          <w:sz w:val="36"/>
          <w:szCs w:val="36"/>
        </w:rPr>
        <w:t>п</w:t>
      </w:r>
      <w:r w:rsidRPr="0086031E">
        <w:rPr>
          <w:sz w:val="36"/>
          <w:szCs w:val="36"/>
        </w:rPr>
        <w:t>рофессионального</w:t>
      </w:r>
      <w:r>
        <w:rPr>
          <w:sz w:val="36"/>
          <w:szCs w:val="36"/>
        </w:rPr>
        <w:t xml:space="preserve"> </w:t>
      </w:r>
      <w:r w:rsidRPr="0086031E">
        <w:rPr>
          <w:sz w:val="36"/>
          <w:szCs w:val="36"/>
        </w:rPr>
        <w:t>модуля</w:t>
      </w:r>
    </w:p>
    <w:p w:rsidR="002C57BD" w:rsidRDefault="002C57BD" w:rsidP="002C57BD">
      <w:pPr>
        <w:spacing w:line="240" w:lineRule="atLeast"/>
        <w:ind w:left="-851"/>
        <w:contextualSpacing/>
        <w:jc w:val="center"/>
        <w:rPr>
          <w:b/>
          <w:sz w:val="36"/>
          <w:szCs w:val="36"/>
        </w:rPr>
      </w:pPr>
      <w:r w:rsidRPr="0086031E">
        <w:rPr>
          <w:b/>
          <w:sz w:val="36"/>
          <w:szCs w:val="36"/>
        </w:rPr>
        <w:t>ПМ.01</w:t>
      </w:r>
      <w:r w:rsidRPr="0086031E">
        <w:rPr>
          <w:sz w:val="36"/>
          <w:szCs w:val="36"/>
        </w:rPr>
        <w:t xml:space="preserve"> </w:t>
      </w:r>
      <w:r w:rsidRPr="0086031E">
        <w:rPr>
          <w:b/>
          <w:sz w:val="36"/>
          <w:szCs w:val="36"/>
        </w:rPr>
        <w:t xml:space="preserve">Техническое обслуживание и ремонт </w:t>
      </w:r>
    </w:p>
    <w:p w:rsidR="002C57BD" w:rsidRDefault="002C57BD" w:rsidP="002C57BD">
      <w:pPr>
        <w:spacing w:line="240" w:lineRule="atLeast"/>
        <w:ind w:left="-851"/>
        <w:contextualSpacing/>
        <w:jc w:val="center"/>
        <w:rPr>
          <w:b/>
          <w:sz w:val="36"/>
          <w:szCs w:val="36"/>
        </w:rPr>
      </w:pPr>
      <w:r w:rsidRPr="0086031E">
        <w:rPr>
          <w:b/>
          <w:sz w:val="36"/>
          <w:szCs w:val="36"/>
        </w:rPr>
        <w:t>автотранспорта</w:t>
      </w:r>
    </w:p>
    <w:p w:rsidR="002C57BD" w:rsidRPr="0086031E" w:rsidRDefault="002C57BD" w:rsidP="002C57BD">
      <w:pPr>
        <w:spacing w:line="240" w:lineRule="atLeast"/>
        <w:ind w:left="-851"/>
        <w:contextualSpacing/>
        <w:jc w:val="center"/>
        <w:rPr>
          <w:b/>
          <w:sz w:val="36"/>
          <w:szCs w:val="36"/>
        </w:rPr>
      </w:pPr>
    </w:p>
    <w:p w:rsidR="002C57BD" w:rsidRPr="0088623B" w:rsidRDefault="002C57BD" w:rsidP="002C57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jc w:val="center"/>
        <w:rPr>
          <w:b/>
          <w:bCs/>
          <w:caps/>
          <w:sz w:val="44"/>
          <w:szCs w:val="44"/>
        </w:rPr>
      </w:pPr>
      <w:r w:rsidRPr="0088623B">
        <w:rPr>
          <w:b/>
          <w:bCs/>
          <w:caps/>
          <w:sz w:val="44"/>
          <w:szCs w:val="44"/>
        </w:rPr>
        <w:t xml:space="preserve">МДК.01.01. </w:t>
      </w:r>
      <w:r w:rsidRPr="00440E60">
        <w:rPr>
          <w:b/>
          <w:bCs/>
          <w:caps/>
          <w:sz w:val="40"/>
          <w:szCs w:val="40"/>
        </w:rPr>
        <w:t>устройство Автомобилей</w:t>
      </w:r>
    </w:p>
    <w:p w:rsidR="002C57BD" w:rsidRPr="0086031E" w:rsidRDefault="002C57BD" w:rsidP="002C57BD">
      <w:pPr>
        <w:spacing w:line="240" w:lineRule="atLeast"/>
        <w:contextualSpacing/>
        <w:jc w:val="center"/>
        <w:rPr>
          <w:b/>
          <w:sz w:val="36"/>
          <w:szCs w:val="36"/>
        </w:rPr>
      </w:pPr>
    </w:p>
    <w:p w:rsidR="002C57BD" w:rsidRPr="0086031E" w:rsidRDefault="002C57BD" w:rsidP="002C57BD">
      <w:pPr>
        <w:spacing w:line="240" w:lineRule="atLeast"/>
        <w:contextualSpacing/>
        <w:rPr>
          <w:sz w:val="32"/>
          <w:szCs w:val="32"/>
        </w:rPr>
      </w:pPr>
      <w:r>
        <w:rPr>
          <w:sz w:val="32"/>
          <w:szCs w:val="32"/>
        </w:rPr>
        <w:t>с</w:t>
      </w:r>
      <w:r w:rsidRPr="0086031E">
        <w:rPr>
          <w:sz w:val="32"/>
          <w:szCs w:val="32"/>
        </w:rPr>
        <w:t>пециальност</w:t>
      </w:r>
      <w:r>
        <w:rPr>
          <w:sz w:val="32"/>
          <w:szCs w:val="32"/>
        </w:rPr>
        <w:t>и</w:t>
      </w:r>
      <w:r w:rsidRPr="0086031E">
        <w:rPr>
          <w:sz w:val="32"/>
          <w:szCs w:val="32"/>
        </w:rPr>
        <w:t xml:space="preserve">  23.0</w:t>
      </w:r>
      <w:r>
        <w:rPr>
          <w:sz w:val="32"/>
          <w:szCs w:val="32"/>
        </w:rPr>
        <w:t>2</w:t>
      </w:r>
      <w:r w:rsidRPr="0086031E">
        <w:rPr>
          <w:sz w:val="32"/>
          <w:szCs w:val="32"/>
        </w:rPr>
        <w:t>.0</w:t>
      </w:r>
      <w:r>
        <w:rPr>
          <w:sz w:val="32"/>
          <w:szCs w:val="32"/>
        </w:rPr>
        <w:t>3</w:t>
      </w:r>
      <w:r w:rsidRPr="0086031E">
        <w:rPr>
          <w:sz w:val="32"/>
          <w:szCs w:val="32"/>
        </w:rPr>
        <w:t xml:space="preserve">  Техническое обслуживание и ремонт автомобильного транспорта</w:t>
      </w: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Pr="002966E4" w:rsidRDefault="002966E4" w:rsidP="002C57BD">
      <w:pPr>
        <w:jc w:val="center"/>
        <w:rPr>
          <w:rFonts w:ascii="Bookman Old Style" w:hAnsi="Bookman Old Style" w:cs="Bookman Old Style"/>
          <w:caps/>
        </w:rPr>
      </w:pPr>
      <w:r w:rsidRPr="002966E4">
        <w:rPr>
          <w:rFonts w:ascii="Bookman Old Style" w:hAnsi="Bookman Old Style" w:cs="Bookman Old Style"/>
          <w:caps/>
        </w:rPr>
        <w:t>заочное обучение</w:t>
      </w: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966E4" w:rsidRDefault="002966E4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966E4" w:rsidRDefault="002966E4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Default="002C57BD" w:rsidP="002C57BD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2C57BD" w:rsidRPr="001D7A86" w:rsidRDefault="002C57BD" w:rsidP="002C57BD">
      <w:pPr>
        <w:rPr>
          <w:rFonts w:ascii="Bookman Old Style" w:hAnsi="Bookman Old Style" w:cs="Bookman Old Style"/>
          <w:b/>
          <w:caps/>
        </w:rPr>
      </w:pPr>
    </w:p>
    <w:p w:rsidR="002C57BD" w:rsidRPr="001D7A86" w:rsidRDefault="002C57BD" w:rsidP="002C57BD">
      <w:pPr>
        <w:jc w:val="center"/>
        <w:rPr>
          <w:rFonts w:ascii="Bookman Old Style" w:hAnsi="Bookman Old Style" w:cs="Bookman Old Style"/>
          <w:b/>
          <w:caps/>
        </w:rPr>
      </w:pPr>
    </w:p>
    <w:p w:rsidR="002C57BD" w:rsidRPr="001D7A86" w:rsidRDefault="002C57BD" w:rsidP="002C57BD">
      <w:pPr>
        <w:jc w:val="center"/>
        <w:rPr>
          <w:rFonts w:ascii="Bookman Old Style" w:hAnsi="Bookman Old Style" w:cs="Bookman Old Style"/>
          <w:b/>
          <w:caps/>
          <w:color w:val="000000"/>
        </w:rPr>
      </w:pPr>
      <w:r w:rsidRPr="001D7A86">
        <w:rPr>
          <w:rFonts w:ascii="Bookman Old Style" w:hAnsi="Bookman Old Style" w:cs="Bookman Old Style"/>
          <w:b/>
          <w:caps/>
          <w:color w:val="000000"/>
        </w:rPr>
        <w:t>Троицкое</w:t>
      </w:r>
    </w:p>
    <w:p w:rsidR="002C57BD" w:rsidRPr="001D7A86" w:rsidRDefault="002C57BD" w:rsidP="002C57BD">
      <w:pPr>
        <w:jc w:val="center"/>
      </w:pPr>
      <w:r w:rsidRPr="001D7A86">
        <w:rPr>
          <w:rFonts w:ascii="Bookman Old Style" w:hAnsi="Bookman Old Style" w:cs="Bookman Old Style"/>
          <w:b/>
          <w:caps/>
          <w:color w:val="000000"/>
        </w:rPr>
        <w:t xml:space="preserve"> 201</w:t>
      </w:r>
      <w:r w:rsidR="00BC6119">
        <w:rPr>
          <w:rFonts w:ascii="Bookman Old Style" w:hAnsi="Bookman Old Style" w:cs="Bookman Old Style"/>
          <w:b/>
          <w:caps/>
          <w:color w:val="000000"/>
        </w:rPr>
        <w:t>6</w:t>
      </w:r>
    </w:p>
    <w:p w:rsidR="002C57BD" w:rsidRDefault="002C57BD" w:rsidP="002C57BD">
      <w:pPr>
        <w:spacing w:after="200" w:line="276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2C57BD" w:rsidRPr="00E9283B" w:rsidTr="00601ED4">
        <w:trPr>
          <w:trHeight w:val="3392"/>
        </w:trPr>
        <w:tc>
          <w:tcPr>
            <w:tcW w:w="5211" w:type="dxa"/>
          </w:tcPr>
          <w:p w:rsidR="002C57BD" w:rsidRPr="00E9283B" w:rsidRDefault="002C57BD" w:rsidP="00BF20A3">
            <w:pPr>
              <w:snapToGrid w:val="0"/>
              <w:rPr>
                <w:b/>
              </w:rPr>
            </w:pPr>
            <w:r w:rsidRPr="00E9283B">
              <w:rPr>
                <w:b/>
              </w:rPr>
              <w:lastRenderedPageBreak/>
              <w:t>РАССМОТРЕНО</w:t>
            </w:r>
          </w:p>
          <w:p w:rsidR="002C57BD" w:rsidRPr="00E9283B" w:rsidRDefault="002C57BD" w:rsidP="00BF20A3">
            <w:pPr>
              <w:snapToGrid w:val="0"/>
            </w:pPr>
            <w:r w:rsidRPr="00E9283B">
              <w:t xml:space="preserve">на заседании ЦМК </w:t>
            </w:r>
            <w:proofErr w:type="gramStart"/>
            <w:r w:rsidRPr="00E9283B">
              <w:t>общетехнических</w:t>
            </w:r>
            <w:proofErr w:type="gramEnd"/>
          </w:p>
          <w:p w:rsidR="002C57BD" w:rsidRPr="00E9283B" w:rsidRDefault="002C57BD" w:rsidP="00BF20A3">
            <w:pPr>
              <w:snapToGrid w:val="0"/>
            </w:pPr>
            <w:r w:rsidRPr="00E9283B">
              <w:t>и специальных дисциплин</w:t>
            </w:r>
          </w:p>
          <w:p w:rsidR="002C57BD" w:rsidRPr="00E9283B" w:rsidRDefault="002C57BD" w:rsidP="00BF20A3">
            <w:pPr>
              <w:snapToGrid w:val="0"/>
            </w:pPr>
          </w:p>
          <w:p w:rsidR="002C57BD" w:rsidRPr="00E9283B" w:rsidRDefault="002C57BD" w:rsidP="00BF20A3">
            <w:r w:rsidRPr="00E9283B">
              <w:t>Протокол № ____ от «____» __________ 201    г.</w:t>
            </w:r>
          </w:p>
          <w:p w:rsidR="002C57BD" w:rsidRPr="00E9283B" w:rsidRDefault="002C57BD" w:rsidP="00BF20A3"/>
          <w:p w:rsidR="002C57BD" w:rsidRPr="00E9283B" w:rsidRDefault="00E269E7" w:rsidP="00BF20A3">
            <w:r>
              <w:t>Председатель ЦМК _________Калашников А.Н.</w:t>
            </w:r>
          </w:p>
          <w:p w:rsidR="002C57BD" w:rsidRPr="00E9283B" w:rsidRDefault="00E269E7" w:rsidP="00BF20A3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          </w:t>
            </w:r>
            <w:r w:rsidR="002C57BD" w:rsidRPr="00E9283B">
              <w:rPr>
                <w:vertAlign w:val="superscript"/>
              </w:rPr>
              <w:t>(подпись)</w:t>
            </w:r>
          </w:p>
          <w:p w:rsidR="002C57BD" w:rsidRPr="00E9283B" w:rsidRDefault="002C57BD" w:rsidP="00BF20A3"/>
        </w:tc>
      </w:tr>
      <w:tr w:rsidR="002C57BD" w:rsidRPr="00E9283B" w:rsidTr="00601ED4">
        <w:trPr>
          <w:trHeight w:val="3411"/>
        </w:trPr>
        <w:tc>
          <w:tcPr>
            <w:tcW w:w="5211" w:type="dxa"/>
          </w:tcPr>
          <w:p w:rsidR="002C57BD" w:rsidRPr="00E9283B" w:rsidRDefault="002C57BD" w:rsidP="00BF20A3">
            <w:pPr>
              <w:snapToGrid w:val="0"/>
              <w:rPr>
                <w:b/>
              </w:rPr>
            </w:pPr>
            <w:r w:rsidRPr="00E9283B">
              <w:rPr>
                <w:b/>
              </w:rPr>
              <w:t>СОГЛАСОВАНО</w:t>
            </w:r>
          </w:p>
          <w:p w:rsidR="002C57BD" w:rsidRPr="00E9283B" w:rsidRDefault="002C57BD" w:rsidP="00BF20A3">
            <w:pPr>
              <w:snapToGrid w:val="0"/>
            </w:pPr>
            <w:r w:rsidRPr="00E9283B">
              <w:t>Председатель МС</w:t>
            </w:r>
          </w:p>
          <w:p w:rsidR="002C57BD" w:rsidRPr="00E9283B" w:rsidRDefault="002C57BD" w:rsidP="00BF20A3">
            <w:pPr>
              <w:snapToGrid w:val="0"/>
            </w:pPr>
          </w:p>
          <w:p w:rsidR="002C57BD" w:rsidRPr="00E9283B" w:rsidRDefault="00E269E7" w:rsidP="00BF20A3"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90805</wp:posOffset>
                      </wp:positionV>
                      <wp:extent cx="1904365" cy="360680"/>
                      <wp:effectExtent l="0" t="0" r="0" b="0"/>
                      <wp:wrapNone/>
                      <wp:docPr id="17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4365" cy="360680"/>
                                <a:chOff x="1432" y="143"/>
                                <a:chExt cx="2998" cy="567"/>
                              </a:xfrm>
                            </wpg:grpSpPr>
                            <wps:wsp>
                              <wps:cNvPr id="18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2" y="167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9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4" y="143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0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4" y="143"/>
                                  <a:ext cx="1486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6" style="position:absolute;margin-left:71.6pt;margin-top:7.15pt;width:149.95pt;height:28.4pt;z-index:251661312;mso-wrap-distance-left:0;mso-wrap-distance-right:0" coordorigin="1432,143" coordsize="299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">
                      <v:shape id="Text Box 16" o:spid="_x0000_s1027" type="#_x0000_t202" style="position:absolute;left:1432;top:167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jQGMQA&#10;AADbAAAADwAAAGRycy9kb3ducmV2LnhtbESPQW/CMAyF75P4D5GRdhspHGDqCAgQSEwcpgEHjqYx&#10;bbTGqZoA5d/jA9Jutt7ze5+n887X6kZtdIENDAcZKOIiWMelgeNh8/EJKiZki3VgMvCgCPNZ722K&#10;uQ13/qXbPpVKQjjmaKBKqcm1jkVFHuMgNMSiXULrMcnaltq2eJdwX+tRlo21R8fSUGFDq4qKv/3V&#10;G3Bn91gWerX+3nU/JzodJsfL5mzMe79bfIFK1KV/8+t6awVfYOUXGUDP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I0BjEAAAA2wAAAA8AAAAAAAAAAAAAAAAAmAIAAGRycy9k&#10;b3ducmV2LnhtbFBLBQYAAAAABAAEAPUAAACJAwAAAAA=&#10;" filled="f" stroked="f">
                        <v:stroke joinstyle="round"/>
                      </v:shape>
                      <v:shape id="Text Box 17" o:spid="_x0000_s1028" type="#_x0000_t202" style="position:absolute;left:2344;top:143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R1g8MA&#10;AADbAAAADwAAAGRycy9kb3ducmV2LnhtbERPTWvCQBC9C/6HZQq96aYeWpu6Sg0GWjxIowePY3ZM&#10;lmZnQ3abxH/vFgq9zeN9zmoz2kb01HnjWMHTPAFBXDptuFJwOuazJQgfkDU2jknBjTxs1tPJClPt&#10;Bv6ivgiViCHsU1RQh9CmUvqyJot+7lriyF1dZzFE2FVSdzjEcNvIRZI8S4uGY0ONLWU1ld/Fj1Vg&#10;Lua2LWW2+9yPhzOdjy+na35R6vFhfH8DEWgM/+I/94eO81/h95d4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R1g8MAAADbAAAADwAAAAAAAAAAAAAAAACYAgAAZHJzL2Rv&#10;d25yZXYueG1sUEsFBgAAAAAEAAQA9QAAAIgDAAAAAA==&#10;" filled="f" stroked="f">
                        <v:stroke joinstyle="round"/>
                      </v:shape>
                      <v:shape id="Text Box 18" o:spid="_x0000_s1029" type="#_x0000_t202" style="position:absolute;left:2944;top:143;width:1486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IWo8AA&#10;AADbAAAADwAAAGRycy9kb3ducmV2LnhtbERPTYvCMBC9C/6HMII3TdeDLtVYdouC4kFWPXgcm7EN&#10;20xKE7X+e3MQPD7e9yLrbC3u1HrjWMHXOAFBXDhtuFRwOq5H3yB8QNZYOyYFT/KQLfu9BabaPfiP&#10;7odQihjCPkUFVQhNKqUvKrLox64hjtzVtRZDhG0pdYuPGG5rOUmSqbRoODZU2FBeUfF/uFkF5mKe&#10;v4XMV9tdtz/T+Tg7XdcXpYaD7mcOIlAXPuK3e6MVTOL6+CX+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FIWo8AAAADbAAAADwAAAAAAAAAAAAAAAACYAgAAZHJzL2Rvd25y&#10;ZXYueG1sUEsFBgAAAAAEAAQA9QAAAIUDAAAAAA==&#10;" filled="f" stroked="f">
                        <v:stroke joinstyle="round"/>
                      </v:shape>
                    </v:group>
                  </w:pict>
                </mc:Fallback>
              </mc:AlternateContent>
            </w:r>
            <w:r w:rsidR="002C57BD" w:rsidRPr="00E9283B">
              <w:t>Протокол № ____ от «____» __________ 201    г.</w:t>
            </w:r>
          </w:p>
          <w:p w:rsidR="002C57BD" w:rsidRPr="00E9283B" w:rsidRDefault="002C57BD" w:rsidP="00BF20A3"/>
          <w:p w:rsidR="002C57BD" w:rsidRPr="00E9283B" w:rsidRDefault="002C57BD" w:rsidP="00BF20A3">
            <w:r w:rsidRPr="00E9283B">
              <w:t>Председатель МС __________Петраш С. П.</w:t>
            </w:r>
          </w:p>
          <w:p w:rsidR="002C57BD" w:rsidRPr="00E9283B" w:rsidRDefault="00E269E7" w:rsidP="00BF20A3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         </w:t>
            </w:r>
            <w:r w:rsidR="002C57BD" w:rsidRPr="00E9283B">
              <w:rPr>
                <w:vertAlign w:val="superscript"/>
              </w:rPr>
              <w:t>(подпись)</w:t>
            </w:r>
          </w:p>
          <w:p w:rsidR="002C57BD" w:rsidRPr="00E9283B" w:rsidRDefault="002C57BD" w:rsidP="00BF20A3"/>
        </w:tc>
      </w:tr>
      <w:tr w:rsidR="002C57BD" w:rsidRPr="00E9283B" w:rsidTr="00601ED4">
        <w:tc>
          <w:tcPr>
            <w:tcW w:w="5211" w:type="dxa"/>
          </w:tcPr>
          <w:p w:rsidR="002C57BD" w:rsidRPr="00E9283B" w:rsidRDefault="002C57BD" w:rsidP="00E269E7">
            <w:pPr>
              <w:snapToGrid w:val="0"/>
              <w:jc w:val="center"/>
              <w:rPr>
                <w:b/>
              </w:rPr>
            </w:pPr>
            <w:r w:rsidRPr="00E9283B">
              <w:rPr>
                <w:b/>
              </w:rPr>
              <w:t>УТВЕРЖДАЮ</w:t>
            </w:r>
          </w:p>
          <w:p w:rsidR="002C57BD" w:rsidRPr="00E9283B" w:rsidRDefault="002C57BD" w:rsidP="00BF20A3">
            <w:r w:rsidRPr="00E9283B">
              <w:t>Заместитель директора по учебной работе</w:t>
            </w:r>
          </w:p>
          <w:p w:rsidR="002C57BD" w:rsidRPr="00E9283B" w:rsidRDefault="002C57BD" w:rsidP="00BF20A3"/>
          <w:p w:rsidR="002C57BD" w:rsidRPr="00E9283B" w:rsidRDefault="002C57BD" w:rsidP="00BF20A3">
            <w:r w:rsidRPr="00E9283B">
              <w:t>_________________Г.И.Кошкарова</w:t>
            </w:r>
          </w:p>
          <w:p w:rsidR="002C57BD" w:rsidRPr="00E9283B" w:rsidRDefault="002C57BD" w:rsidP="00BF20A3">
            <w:pPr>
              <w:rPr>
                <w:vertAlign w:val="superscript"/>
              </w:rPr>
            </w:pPr>
            <w:r w:rsidRPr="00E9283B">
              <w:rPr>
                <w:vertAlign w:val="superscript"/>
              </w:rPr>
              <w:t>(подпись)</w:t>
            </w:r>
          </w:p>
          <w:p w:rsidR="002C57BD" w:rsidRPr="00E9283B" w:rsidRDefault="002C57BD" w:rsidP="00BF20A3">
            <w:r w:rsidRPr="00E9283B">
              <w:t>«_______»________________201    г.</w:t>
            </w:r>
          </w:p>
          <w:p w:rsidR="002C57BD" w:rsidRPr="00E9283B" w:rsidRDefault="002C57BD" w:rsidP="00BF20A3"/>
        </w:tc>
      </w:tr>
    </w:tbl>
    <w:p w:rsidR="002C57BD" w:rsidRDefault="002C57BD" w:rsidP="00BF20A3"/>
    <w:p w:rsidR="002C57BD" w:rsidRDefault="002C57BD" w:rsidP="00BF20A3"/>
    <w:p w:rsidR="002C57BD" w:rsidRDefault="002C57BD" w:rsidP="00BF20A3"/>
    <w:p w:rsidR="002C57BD" w:rsidRDefault="002C57BD" w:rsidP="00BF20A3"/>
    <w:p w:rsidR="002C57BD" w:rsidRDefault="002C57BD" w:rsidP="00BF20A3"/>
    <w:p w:rsidR="002C57BD" w:rsidRDefault="002C57BD" w:rsidP="00BF20A3"/>
    <w:p w:rsidR="002C57BD" w:rsidRDefault="002C57BD" w:rsidP="00BF20A3"/>
    <w:p w:rsidR="002C57BD" w:rsidRDefault="002C57BD" w:rsidP="00BF20A3"/>
    <w:p w:rsidR="002C57BD" w:rsidRDefault="002C57BD" w:rsidP="00BF20A3"/>
    <w:p w:rsidR="002C57BD" w:rsidRDefault="002C57BD" w:rsidP="00BF20A3"/>
    <w:p w:rsidR="002C57BD" w:rsidRDefault="002C57BD" w:rsidP="00BF20A3"/>
    <w:p w:rsidR="002C57BD" w:rsidRDefault="002C57BD" w:rsidP="002C57BD"/>
    <w:p w:rsidR="002C57BD" w:rsidRPr="00072DD7" w:rsidRDefault="002C57BD" w:rsidP="002C57BD">
      <w:pPr>
        <w:spacing w:line="240" w:lineRule="atLeast"/>
        <w:contextualSpacing/>
      </w:pPr>
      <w:r>
        <w:rPr>
          <w:rFonts w:eastAsia="Calibri"/>
          <w:b/>
          <w:color w:val="000000"/>
          <w:sz w:val="28"/>
        </w:rPr>
        <w:t>Разработчик</w:t>
      </w:r>
      <w:r w:rsidRPr="00072DD7">
        <w:rPr>
          <w:b/>
          <w:color w:val="000000"/>
          <w:sz w:val="28"/>
        </w:rPr>
        <w:t>:</w:t>
      </w:r>
      <w:r>
        <w:rPr>
          <w:b/>
          <w:color w:val="000000"/>
          <w:sz w:val="28"/>
        </w:rPr>
        <w:t xml:space="preserve"> </w:t>
      </w:r>
    </w:p>
    <w:p w:rsidR="00D83217" w:rsidRDefault="002C57BD" w:rsidP="00E269E7">
      <w:pPr>
        <w:contextualSpacing/>
        <w:jc w:val="both"/>
      </w:pPr>
      <w:r w:rsidRPr="00072DD7">
        <w:rPr>
          <w:rFonts w:eastAsia="Calibri"/>
          <w:color w:val="000000"/>
          <w:sz w:val="28"/>
        </w:rPr>
        <w:t>Левачёв С.Н.</w:t>
      </w:r>
      <w:r w:rsidRPr="00072DD7">
        <w:rPr>
          <w:color w:val="000000"/>
          <w:sz w:val="28"/>
        </w:rPr>
        <w:t xml:space="preserve">- </w:t>
      </w:r>
      <w:r w:rsidRPr="00072DD7">
        <w:rPr>
          <w:rFonts w:eastAsia="Calibri"/>
          <w:color w:val="000000"/>
          <w:sz w:val="28"/>
        </w:rPr>
        <w:t>преподаватель</w:t>
      </w:r>
      <w:r w:rsidRPr="00072DD7">
        <w:rPr>
          <w:color w:val="000000"/>
          <w:sz w:val="28"/>
        </w:rPr>
        <w:t xml:space="preserve"> </w:t>
      </w:r>
      <w:r w:rsidRPr="00072DD7">
        <w:rPr>
          <w:rFonts w:eastAsia="Calibri"/>
          <w:color w:val="000000"/>
          <w:sz w:val="28"/>
        </w:rPr>
        <w:t>КГБПОУ</w:t>
      </w:r>
      <w:r w:rsidRPr="00072DD7">
        <w:rPr>
          <w:color w:val="000000"/>
          <w:sz w:val="28"/>
        </w:rPr>
        <w:t xml:space="preserve"> «</w:t>
      </w:r>
      <w:r w:rsidRPr="00072DD7">
        <w:rPr>
          <w:rFonts w:eastAsia="Calibri"/>
          <w:color w:val="000000"/>
          <w:sz w:val="28"/>
        </w:rPr>
        <w:t>ТАТТ</w:t>
      </w:r>
      <w:r w:rsidRPr="00072DD7">
        <w:rPr>
          <w:color w:val="000000"/>
          <w:sz w:val="28"/>
        </w:rPr>
        <w:t>»</w:t>
      </w:r>
    </w:p>
    <w:p w:rsidR="00B01AB6" w:rsidRDefault="00B01AB6" w:rsidP="00E269E7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sectPr w:rsidR="00B01AB6" w:rsidSect="002C57BD">
          <w:footerReference w:type="even" r:id="rId8"/>
          <w:footerReference w:type="default" r:id="rId9"/>
          <w:type w:val="continuous"/>
          <w:pgSz w:w="11906" w:h="16838" w:code="9"/>
          <w:pgMar w:top="993" w:right="707" w:bottom="993" w:left="1418" w:header="709" w:footer="709" w:gutter="0"/>
          <w:cols w:space="720"/>
          <w:titlePg/>
        </w:sectPr>
      </w:pPr>
    </w:p>
    <w:tbl>
      <w:tblPr>
        <w:tblpPr w:leftFromText="180" w:rightFromText="180" w:vertAnchor="page" w:horzAnchor="margin" w:tblpY="821"/>
        <w:tblW w:w="14789" w:type="dxa"/>
        <w:tblLayout w:type="fixed"/>
        <w:tblLook w:val="0000" w:firstRow="0" w:lastRow="0" w:firstColumn="0" w:lastColumn="0" w:noHBand="0" w:noVBand="0"/>
      </w:tblPr>
      <w:tblGrid>
        <w:gridCol w:w="14789"/>
      </w:tblGrid>
      <w:tr w:rsidR="00B01AB6" w:rsidTr="00E269E7">
        <w:trPr>
          <w:trHeight w:val="20"/>
        </w:trPr>
        <w:tc>
          <w:tcPr>
            <w:tcW w:w="14789" w:type="dxa"/>
          </w:tcPr>
          <w:p w:rsidR="005F2E70" w:rsidRPr="005F2E70" w:rsidRDefault="005F2E70" w:rsidP="005F2E70">
            <w:pPr>
              <w:rPr>
                <w:sz w:val="16"/>
                <w:szCs w:val="16"/>
              </w:rPr>
            </w:pPr>
          </w:p>
          <w:tbl>
            <w:tblPr>
              <w:tblpPr w:leftFromText="180" w:rightFromText="180" w:horzAnchor="page" w:tblpX="1459" w:tblpY="-1187"/>
              <w:tblW w:w="14742" w:type="dxa"/>
              <w:tblLayout w:type="fixed"/>
              <w:tblLook w:val="0000" w:firstRow="0" w:lastRow="0" w:firstColumn="0" w:lastColumn="0" w:noHBand="0" w:noVBand="0"/>
            </w:tblPr>
            <w:tblGrid>
              <w:gridCol w:w="14742"/>
            </w:tblGrid>
            <w:tr w:rsidR="00C932A3" w:rsidTr="00174A5F">
              <w:trPr>
                <w:trHeight w:val="20"/>
              </w:trPr>
              <w:tc>
                <w:tcPr>
                  <w:tcW w:w="14742" w:type="dxa"/>
                </w:tcPr>
                <w:p w:rsidR="002C57BD" w:rsidRPr="00174A5F" w:rsidRDefault="002C57BD" w:rsidP="00174A5F">
                  <w:pPr>
                    <w:spacing w:line="200" w:lineRule="exact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174A5F">
                    <w:rPr>
                      <w:b/>
                      <w:sz w:val="22"/>
                      <w:szCs w:val="22"/>
                    </w:rPr>
                    <w:t>Паспорт фонда оценочных средств</w:t>
                  </w:r>
                </w:p>
                <w:p w:rsidR="002C57BD" w:rsidRPr="0090188F" w:rsidRDefault="002C57BD" w:rsidP="00174A5F">
                  <w:pPr>
                    <w:spacing w:line="200" w:lineRule="exac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90188F">
                    <w:rPr>
                      <w:sz w:val="26"/>
                      <w:szCs w:val="26"/>
                    </w:rPr>
                    <w:t>по профессиональному модулю</w:t>
                  </w:r>
                  <w:r w:rsidR="0090188F" w:rsidRPr="0090188F">
                    <w:rPr>
                      <w:sz w:val="26"/>
                      <w:szCs w:val="26"/>
                    </w:rPr>
                    <w:t xml:space="preserve"> </w:t>
                  </w:r>
                  <w:r w:rsidRPr="0090188F">
                    <w:rPr>
                      <w:sz w:val="26"/>
                      <w:szCs w:val="26"/>
                    </w:rPr>
                    <w:t>ПМ.01 Техническое обслуживание и ремонт автотранспорта</w:t>
                  </w:r>
                </w:p>
                <w:p w:rsidR="002C57BD" w:rsidRPr="0090188F" w:rsidRDefault="002C57BD" w:rsidP="00174A5F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spacing w:line="200" w:lineRule="exact"/>
                    <w:contextualSpacing/>
                    <w:jc w:val="center"/>
                    <w:rPr>
                      <w:bCs/>
                      <w:caps/>
                      <w:sz w:val="26"/>
                      <w:szCs w:val="26"/>
                    </w:rPr>
                  </w:pPr>
                  <w:r w:rsidRPr="0090188F">
                    <w:rPr>
                      <w:bCs/>
                      <w:caps/>
                      <w:sz w:val="26"/>
                      <w:szCs w:val="26"/>
                    </w:rPr>
                    <w:t>МДК.01.01. устройство Автомобилей</w:t>
                  </w:r>
                </w:p>
                <w:tbl>
                  <w:tblPr>
                    <w:tblW w:w="1459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16"/>
                    <w:gridCol w:w="8511"/>
                    <w:gridCol w:w="1417"/>
                    <w:gridCol w:w="2552"/>
                  </w:tblGrid>
                  <w:tr w:rsidR="002C57BD" w:rsidRPr="0079633E" w:rsidTr="008F048E">
                    <w:trPr>
                      <w:trHeight w:val="20"/>
                    </w:trPr>
                    <w:tc>
                      <w:tcPr>
                        <w:tcW w:w="2116" w:type="dxa"/>
                      </w:tcPr>
                      <w:p w:rsidR="002C57BD" w:rsidRPr="0090188F" w:rsidRDefault="002C57BD" w:rsidP="002966E4">
                        <w:pPr>
                          <w:framePr w:hSpace="180" w:wrap="around" w:vAnchor="page" w:hAnchor="margin" w:y="821"/>
                          <w:spacing w:line="200" w:lineRule="exact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0188F">
                          <w:rPr>
                            <w:b/>
                            <w:sz w:val="18"/>
                            <w:szCs w:val="18"/>
                          </w:rPr>
                          <w:t>Код и наименование практического опыта</w:t>
                        </w:r>
                      </w:p>
                    </w:tc>
                    <w:tc>
                      <w:tcPr>
                        <w:tcW w:w="8511" w:type="dxa"/>
                      </w:tcPr>
                      <w:p w:rsidR="002C57BD" w:rsidRPr="0090188F" w:rsidRDefault="002C57BD" w:rsidP="002966E4">
                        <w:pPr>
                          <w:framePr w:hSpace="180" w:wrap="around" w:vAnchor="page" w:hAnchor="margin" w:y="821"/>
                          <w:spacing w:line="200" w:lineRule="exact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0188F">
                          <w:rPr>
                            <w:b/>
                            <w:sz w:val="18"/>
                            <w:szCs w:val="18"/>
                          </w:rPr>
                          <w:t xml:space="preserve">Результаты обучения </w:t>
                        </w:r>
                        <w:r w:rsidRPr="0090188F">
                          <w:rPr>
                            <w:sz w:val="18"/>
                            <w:szCs w:val="18"/>
                          </w:rPr>
                          <w:t>(освоенные умения, усвоенные знания)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2C57BD" w:rsidRPr="009F5A3D" w:rsidRDefault="002C57BD" w:rsidP="002966E4">
                        <w:pPr>
                          <w:framePr w:hSpace="180" w:wrap="around" w:vAnchor="page" w:hAnchor="margin" w:y="821"/>
                          <w:spacing w:line="200" w:lineRule="exact"/>
                          <w:contextualSpacing/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  <w:r w:rsidRPr="009F5A3D">
                          <w:rPr>
                            <w:b/>
                            <w:sz w:val="14"/>
                            <w:szCs w:val="14"/>
                          </w:rPr>
                          <w:t>Код контролируемых компетенций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90188F" w:rsidRPr="008F048E" w:rsidRDefault="002C57BD" w:rsidP="002966E4">
                        <w:pPr>
                          <w:framePr w:hSpace="180" w:wrap="around" w:vAnchor="page" w:hAnchor="margin" w:y="821"/>
                          <w:spacing w:line="200" w:lineRule="exact"/>
                          <w:contextualSpacing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8F048E">
                          <w:rPr>
                            <w:b/>
                            <w:sz w:val="16"/>
                            <w:szCs w:val="16"/>
                          </w:rPr>
                          <w:t xml:space="preserve">Формы и методы контроля и оценки результатов обучения </w:t>
                        </w:r>
                      </w:p>
                      <w:p w:rsidR="002C57BD" w:rsidRPr="008F048E" w:rsidRDefault="002C57BD" w:rsidP="002966E4">
                        <w:pPr>
                          <w:framePr w:hSpace="180" w:wrap="around" w:vAnchor="page" w:hAnchor="margin" w:y="821"/>
                          <w:spacing w:line="200" w:lineRule="exact"/>
                          <w:contextualSpacing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8F048E">
                          <w:rPr>
                            <w:sz w:val="16"/>
                            <w:szCs w:val="16"/>
                          </w:rPr>
                          <w:t>(наименование оценочного средства)</w:t>
                        </w:r>
                      </w:p>
                    </w:tc>
                  </w:tr>
                  <w:tr w:rsidR="005A22F0" w:rsidRPr="008F048E" w:rsidTr="008F048E">
                    <w:trPr>
                      <w:trHeight w:val="20"/>
                    </w:trPr>
                    <w:tc>
                      <w:tcPr>
                        <w:tcW w:w="2116" w:type="dxa"/>
                        <w:vMerge w:val="restart"/>
                      </w:tcPr>
                      <w:p w:rsidR="005A22F0" w:rsidRPr="008F048E" w:rsidRDefault="008F048E" w:rsidP="002966E4">
                        <w:pPr>
                          <w:framePr w:hSpace="180" w:wrap="around" w:vAnchor="page" w:hAnchor="margin" w:y="821"/>
                          <w:tabs>
                            <w:tab w:val="left" w:pos="142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160" w:lineRule="exact"/>
                          <w:contextualSpacing/>
                          <w:rPr>
                            <w:sz w:val="20"/>
                            <w:szCs w:val="20"/>
                          </w:rPr>
                        </w:pPr>
                        <w:r w:rsidRPr="008F048E">
                          <w:rPr>
                            <w:b/>
                            <w:sz w:val="20"/>
                            <w:szCs w:val="20"/>
                          </w:rPr>
                          <w:t xml:space="preserve">ПО 1 </w:t>
                        </w:r>
                        <w:r w:rsidR="005A22F0" w:rsidRPr="008F048E">
                          <w:rPr>
                            <w:sz w:val="20"/>
                            <w:szCs w:val="20"/>
                          </w:rPr>
                          <w:t>разборка и сборка агрегатов и узлов автомобиля;</w:t>
                        </w:r>
                      </w:p>
                      <w:p w:rsidR="005A22F0" w:rsidRPr="008F048E" w:rsidRDefault="005A22F0" w:rsidP="002966E4">
                        <w:pPr>
                          <w:framePr w:hSpace="180" w:wrap="around" w:vAnchor="page" w:hAnchor="margin" w:y="821"/>
                          <w:tabs>
                            <w:tab w:val="left" w:pos="142"/>
                          </w:tabs>
                          <w:spacing w:line="160" w:lineRule="exact"/>
                          <w:contextualSpacing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11" w:type="dxa"/>
                      </w:tcPr>
                      <w:p w:rsidR="005A22F0" w:rsidRPr="002966E4" w:rsidRDefault="008F048E" w:rsidP="002966E4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120" w:lineRule="exact"/>
                          <w:contextualSpacing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2966E4">
                          <w:rPr>
                            <w:b/>
                            <w:sz w:val="18"/>
                            <w:szCs w:val="18"/>
                          </w:rPr>
                          <w:t>Умения</w:t>
                        </w:r>
                        <w:r w:rsidRPr="002966E4">
                          <w:rPr>
                            <w:sz w:val="18"/>
                            <w:szCs w:val="18"/>
                          </w:rPr>
                          <w:t xml:space="preserve">  </w:t>
                        </w:r>
                        <w:r w:rsidR="005A22F0" w:rsidRPr="002966E4">
                          <w:rPr>
                            <w:sz w:val="18"/>
                            <w:szCs w:val="18"/>
                          </w:rPr>
                          <w:t xml:space="preserve">разрабатывать и осуществлять технологический процесс технического обслуживания и ремонта автотранспорта; </w:t>
                        </w:r>
                      </w:p>
                      <w:p w:rsidR="005A22F0" w:rsidRPr="002966E4" w:rsidRDefault="005A22F0" w:rsidP="002966E4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120" w:lineRule="exact"/>
                          <w:contextualSpacing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2966E4">
                          <w:rPr>
                            <w:sz w:val="18"/>
                            <w:szCs w:val="18"/>
                          </w:rPr>
                          <w:t>осуществлять самостоятельный поиск необходимой информации для решения профессиональных задач;</w:t>
                        </w:r>
                      </w:p>
                      <w:p w:rsidR="005A22F0" w:rsidRPr="002966E4" w:rsidRDefault="005A22F0" w:rsidP="002966E4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120" w:lineRule="exact"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r w:rsidRPr="002966E4">
                          <w:rPr>
                            <w:sz w:val="18"/>
                            <w:szCs w:val="18"/>
                          </w:rPr>
                          <w:t>анализировать и оценивать состояние охраны труда на производственном участке;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5A22F0" w:rsidRPr="008F048E" w:rsidRDefault="005A22F0" w:rsidP="002966E4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00" w:lineRule="exact"/>
                          <w:contextualSpacing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 w:rsidRPr="008F048E">
                          <w:rPr>
                            <w:b/>
                            <w:sz w:val="20"/>
                            <w:szCs w:val="20"/>
                          </w:rPr>
                          <w:t>ОК</w:t>
                        </w:r>
                        <w:proofErr w:type="gramEnd"/>
                        <w:r w:rsidRPr="008F048E">
                          <w:rPr>
                            <w:b/>
                            <w:sz w:val="20"/>
                            <w:szCs w:val="20"/>
                          </w:rPr>
                          <w:t xml:space="preserve"> 1. - 9</w:t>
                        </w:r>
                      </w:p>
                      <w:p w:rsidR="005A22F0" w:rsidRPr="008F048E" w:rsidRDefault="005A22F0" w:rsidP="002966E4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00" w:lineRule="exact"/>
                          <w:contextualSpacing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F048E">
                          <w:rPr>
                            <w:b/>
                            <w:sz w:val="20"/>
                            <w:szCs w:val="20"/>
                          </w:rPr>
                          <w:t>ПК 1.1. - 1.2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BF20A3" w:rsidRPr="002966E4" w:rsidRDefault="00BF20A3" w:rsidP="002966E4">
                        <w:pPr>
                          <w:framePr w:hSpace="180" w:wrap="around" w:vAnchor="page" w:hAnchor="margin" w:y="821"/>
                          <w:spacing w:line="120" w:lineRule="exact"/>
                          <w:contextualSpacing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4"/>
                            <w:szCs w:val="14"/>
                          </w:rPr>
                        </w:pPr>
                        <w:proofErr w:type="gramStart"/>
                        <w:r w:rsidRPr="002966E4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4"/>
                            <w:szCs w:val="14"/>
                          </w:rPr>
                          <w:t xml:space="preserve">Задания к </w:t>
                        </w:r>
                        <w:r w:rsidR="0090188F" w:rsidRPr="002966E4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r w:rsidR="002966E4" w:rsidRPr="002966E4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4"/>
                            <w:szCs w:val="14"/>
                          </w:rPr>
                          <w:t xml:space="preserve">домашней к/работе 2 курс </w:t>
                        </w:r>
                        <w:r w:rsidRPr="002966E4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proofErr w:type="gramEnd"/>
                      </w:p>
                      <w:p w:rsidR="002966E4" w:rsidRPr="002966E4" w:rsidRDefault="00BF20A3" w:rsidP="002966E4">
                        <w:pPr>
                          <w:framePr w:hSpace="180" w:wrap="around" w:vAnchor="page" w:hAnchor="margin" w:y="821"/>
                          <w:spacing w:line="120" w:lineRule="exact"/>
                          <w:contextualSpacing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4"/>
                            <w:szCs w:val="14"/>
                          </w:rPr>
                        </w:pPr>
                        <w:r w:rsidRPr="002966E4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4"/>
                            <w:szCs w:val="14"/>
                          </w:rPr>
                          <w:t>Задания к экзамену</w:t>
                        </w:r>
                        <w:r w:rsidR="002966E4" w:rsidRPr="002966E4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4"/>
                            <w:szCs w:val="14"/>
                          </w:rPr>
                          <w:t xml:space="preserve"> 2 курс</w:t>
                        </w:r>
                      </w:p>
                      <w:p w:rsidR="002966E4" w:rsidRPr="002966E4" w:rsidRDefault="002966E4" w:rsidP="002966E4">
                        <w:pPr>
                          <w:spacing w:line="120" w:lineRule="exact"/>
                          <w:contextualSpacing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4"/>
                            <w:szCs w:val="14"/>
                          </w:rPr>
                        </w:pPr>
                        <w:proofErr w:type="gramStart"/>
                        <w:r w:rsidRPr="002966E4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4"/>
                            <w:szCs w:val="14"/>
                          </w:rPr>
                          <w:t xml:space="preserve">Задания к  домашней к/работе 3 курс  </w:t>
                        </w:r>
                        <w:proofErr w:type="gramEnd"/>
                      </w:p>
                      <w:p w:rsidR="005A22F0" w:rsidRPr="002966E4" w:rsidRDefault="002966E4" w:rsidP="002966E4">
                        <w:pPr>
                          <w:framePr w:hSpace="180" w:wrap="around" w:vAnchor="page" w:hAnchor="margin" w:y="821"/>
                          <w:spacing w:line="120" w:lineRule="exact"/>
                          <w:contextualSpacing/>
                          <w:rPr>
                            <w:bCs/>
                            <w:color w:val="FF0000"/>
                            <w:spacing w:val="-4"/>
                            <w:sz w:val="14"/>
                            <w:szCs w:val="14"/>
                          </w:rPr>
                        </w:pPr>
                        <w:r w:rsidRPr="002966E4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4"/>
                            <w:szCs w:val="14"/>
                          </w:rPr>
                          <w:t xml:space="preserve">Задания к экзамену 3 курс </w:t>
                        </w:r>
                        <w:r w:rsidR="00BF20A3" w:rsidRPr="002966E4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2966E4" w:rsidRPr="008F048E" w:rsidTr="008F048E">
                    <w:trPr>
                      <w:trHeight w:val="20"/>
                    </w:trPr>
                    <w:tc>
                      <w:tcPr>
                        <w:tcW w:w="2116" w:type="dxa"/>
                        <w:vMerge/>
                      </w:tcPr>
                      <w:p w:rsidR="002966E4" w:rsidRPr="008F048E" w:rsidRDefault="002966E4" w:rsidP="002966E4">
                        <w:pPr>
                          <w:framePr w:hSpace="180" w:wrap="around" w:vAnchor="page" w:hAnchor="margin" w:y="821"/>
                          <w:tabs>
                            <w:tab w:val="left" w:pos="142"/>
                          </w:tabs>
                          <w:spacing w:line="200" w:lineRule="exact"/>
                          <w:contextualSpacing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11" w:type="dxa"/>
                      </w:tcPr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120" w:lineRule="exact"/>
                          <w:contextualSpacing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2966E4">
                          <w:rPr>
                            <w:b/>
                            <w:sz w:val="18"/>
                            <w:szCs w:val="18"/>
                          </w:rPr>
                          <w:t>Знания</w:t>
                        </w:r>
                        <w:r w:rsidRPr="002966E4">
                          <w:rPr>
                            <w:sz w:val="18"/>
                            <w:szCs w:val="18"/>
                          </w:rPr>
                          <w:t xml:space="preserve">  устройство и основы теории подвижного состава автомобильного транспорта;</w:t>
                        </w:r>
                      </w:p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120" w:lineRule="exact"/>
                          <w:contextualSpacing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2966E4">
                          <w:rPr>
                            <w:sz w:val="18"/>
                            <w:szCs w:val="18"/>
                          </w:rPr>
                          <w:t>базовые схемы включения элементов электрооборудования;</w:t>
                        </w:r>
                      </w:p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120" w:lineRule="exact"/>
                          <w:contextualSpacing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2966E4">
                          <w:rPr>
                            <w:sz w:val="18"/>
                            <w:szCs w:val="18"/>
                          </w:rPr>
                          <w:t>свойства и показатели качества автомобильных эксплуатационных материалов;</w:t>
                        </w:r>
                      </w:p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120" w:lineRule="exact"/>
                          <w:contextualSpacing/>
                          <w:jc w:val="both"/>
                          <w:rPr>
                            <w:b/>
                            <w:sz w:val="18"/>
                            <w:szCs w:val="18"/>
                          </w:rPr>
                        </w:pPr>
                        <w:r w:rsidRPr="002966E4">
                          <w:rPr>
                            <w:sz w:val="18"/>
                            <w:szCs w:val="18"/>
                          </w:rPr>
                          <w:t>классификацию, основные характеристики и технические параметры автомобильного транспорта;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2966E4" w:rsidRPr="008F048E" w:rsidRDefault="002966E4" w:rsidP="002966E4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00" w:lineRule="exact"/>
                          <w:contextualSpacing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 w:rsidRPr="008F048E">
                          <w:rPr>
                            <w:b/>
                            <w:sz w:val="20"/>
                            <w:szCs w:val="20"/>
                          </w:rPr>
                          <w:t>ОК</w:t>
                        </w:r>
                        <w:proofErr w:type="gramEnd"/>
                        <w:r w:rsidRPr="008F048E">
                          <w:rPr>
                            <w:b/>
                            <w:sz w:val="20"/>
                            <w:szCs w:val="20"/>
                          </w:rPr>
                          <w:t xml:space="preserve"> 1. - 9</w:t>
                        </w:r>
                      </w:p>
                      <w:p w:rsidR="002966E4" w:rsidRPr="008F048E" w:rsidRDefault="002966E4" w:rsidP="002966E4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00" w:lineRule="exact"/>
                          <w:contextualSpacing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F048E">
                          <w:rPr>
                            <w:b/>
                            <w:sz w:val="20"/>
                            <w:szCs w:val="20"/>
                          </w:rPr>
                          <w:t>ПК 1.1. -  1.2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spacing w:line="120" w:lineRule="exact"/>
                          <w:contextualSpacing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4"/>
                            <w:szCs w:val="14"/>
                          </w:rPr>
                        </w:pPr>
                        <w:proofErr w:type="gramStart"/>
                        <w:r w:rsidRPr="002966E4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4"/>
                            <w:szCs w:val="14"/>
                          </w:rPr>
                          <w:t xml:space="preserve">Задания к  домашней к/работе 2 курс  </w:t>
                        </w:r>
                        <w:proofErr w:type="gramEnd"/>
                      </w:p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spacing w:line="120" w:lineRule="exact"/>
                          <w:contextualSpacing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4"/>
                            <w:szCs w:val="14"/>
                          </w:rPr>
                        </w:pPr>
                        <w:r w:rsidRPr="002966E4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4"/>
                            <w:szCs w:val="14"/>
                          </w:rPr>
                          <w:t>Задания к экзамену 2 курс</w:t>
                        </w:r>
                      </w:p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spacing w:line="120" w:lineRule="exact"/>
                          <w:contextualSpacing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4"/>
                            <w:szCs w:val="14"/>
                          </w:rPr>
                        </w:pPr>
                        <w:proofErr w:type="gramStart"/>
                        <w:r w:rsidRPr="002966E4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4"/>
                            <w:szCs w:val="14"/>
                          </w:rPr>
                          <w:t xml:space="preserve">Задания к  домашней к/работе 3 курс  </w:t>
                        </w:r>
                        <w:proofErr w:type="gramEnd"/>
                      </w:p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spacing w:line="120" w:lineRule="exact"/>
                          <w:contextualSpacing/>
                          <w:rPr>
                            <w:bCs/>
                            <w:color w:val="FF0000"/>
                            <w:spacing w:val="-4"/>
                            <w:sz w:val="14"/>
                            <w:szCs w:val="14"/>
                          </w:rPr>
                        </w:pPr>
                        <w:r w:rsidRPr="002966E4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4"/>
                            <w:szCs w:val="14"/>
                          </w:rPr>
                          <w:t xml:space="preserve">Задания к экзамену 3 курс  </w:t>
                        </w:r>
                      </w:p>
                    </w:tc>
                  </w:tr>
                  <w:tr w:rsidR="002966E4" w:rsidRPr="008F048E" w:rsidTr="008F048E">
                    <w:trPr>
                      <w:trHeight w:val="20"/>
                    </w:trPr>
                    <w:tc>
                      <w:tcPr>
                        <w:tcW w:w="2116" w:type="dxa"/>
                        <w:vMerge w:val="restart"/>
                      </w:tcPr>
                      <w:p w:rsidR="002966E4" w:rsidRPr="008F048E" w:rsidRDefault="002966E4" w:rsidP="002966E4">
                        <w:pPr>
                          <w:framePr w:hSpace="180" w:wrap="around" w:vAnchor="page" w:hAnchor="margin" w:y="821"/>
                          <w:tabs>
                            <w:tab w:val="left" w:pos="142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200" w:lineRule="exact"/>
                          <w:contextualSpacing/>
                          <w:rPr>
                            <w:sz w:val="20"/>
                            <w:szCs w:val="20"/>
                          </w:rPr>
                        </w:pPr>
                        <w:r w:rsidRPr="008F048E">
                          <w:rPr>
                            <w:b/>
                            <w:sz w:val="20"/>
                            <w:szCs w:val="20"/>
                          </w:rPr>
                          <w:t xml:space="preserve">ПО 2 </w:t>
                        </w:r>
                        <w:r w:rsidRPr="008F048E">
                          <w:rPr>
                            <w:sz w:val="20"/>
                            <w:szCs w:val="20"/>
                          </w:rPr>
                          <w:t>технический контроль эксплуатируемого транспорта;</w:t>
                        </w:r>
                      </w:p>
                    </w:tc>
                    <w:tc>
                      <w:tcPr>
                        <w:tcW w:w="8511" w:type="dxa"/>
                      </w:tcPr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spacing w:line="120" w:lineRule="exact"/>
                          <w:contextualSpacing/>
                          <w:rPr>
                            <w:sz w:val="18"/>
                            <w:szCs w:val="18"/>
                          </w:rPr>
                        </w:pPr>
                        <w:r w:rsidRPr="002966E4">
                          <w:rPr>
                            <w:b/>
                            <w:sz w:val="18"/>
                            <w:szCs w:val="18"/>
                          </w:rPr>
                          <w:t>Умения</w:t>
                        </w:r>
                        <w:r w:rsidRPr="002966E4">
                          <w:rPr>
                            <w:sz w:val="18"/>
                            <w:szCs w:val="18"/>
                          </w:rPr>
                          <w:t xml:space="preserve">  осуществлять технический контроль при хранении, эксплуатации и техническом обслуживании и ремонте автотранспортных средств.</w:t>
                        </w:r>
                      </w:p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120" w:lineRule="exact"/>
                          <w:contextualSpacing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2966E4">
                          <w:rPr>
                            <w:sz w:val="18"/>
                            <w:szCs w:val="18"/>
                          </w:rPr>
                          <w:t>осуществлять технический контроль автотранспорта;</w:t>
                        </w:r>
                      </w:p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120" w:lineRule="exact"/>
                          <w:contextualSpacing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2966E4">
                          <w:rPr>
                            <w:sz w:val="18"/>
                            <w:szCs w:val="18"/>
                          </w:rPr>
                          <w:t>осуществлять самостоятельный поиск необходимой информации для решения профессиональных задач;</w:t>
                        </w:r>
                      </w:p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120" w:lineRule="exact"/>
                          <w:contextualSpacing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2966E4">
                          <w:rPr>
                            <w:sz w:val="18"/>
                            <w:szCs w:val="18"/>
                          </w:rPr>
                          <w:t>оценивать эффективность производственной деятельности;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2966E4" w:rsidRPr="008F048E" w:rsidRDefault="002966E4" w:rsidP="002966E4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00" w:lineRule="exact"/>
                          <w:contextualSpacing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 w:rsidRPr="008F048E">
                          <w:rPr>
                            <w:b/>
                            <w:sz w:val="20"/>
                            <w:szCs w:val="20"/>
                          </w:rPr>
                          <w:t>ОК</w:t>
                        </w:r>
                        <w:proofErr w:type="gramEnd"/>
                        <w:r w:rsidRPr="008F048E">
                          <w:rPr>
                            <w:b/>
                            <w:sz w:val="20"/>
                            <w:szCs w:val="20"/>
                          </w:rPr>
                          <w:t xml:space="preserve"> 1. - 9</w:t>
                        </w:r>
                      </w:p>
                      <w:p w:rsidR="002966E4" w:rsidRPr="008F048E" w:rsidRDefault="002966E4" w:rsidP="002966E4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00" w:lineRule="exact"/>
                          <w:contextualSpacing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F048E">
                          <w:rPr>
                            <w:b/>
                            <w:sz w:val="20"/>
                            <w:szCs w:val="20"/>
                          </w:rPr>
                          <w:t>ПК 1.1. -  1.2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spacing w:line="120" w:lineRule="exact"/>
                          <w:contextualSpacing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4"/>
                            <w:szCs w:val="14"/>
                          </w:rPr>
                        </w:pPr>
                        <w:proofErr w:type="gramStart"/>
                        <w:r w:rsidRPr="002966E4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4"/>
                            <w:szCs w:val="14"/>
                          </w:rPr>
                          <w:t xml:space="preserve">Задания к  домашней к/работе 2 курс  </w:t>
                        </w:r>
                        <w:proofErr w:type="gramEnd"/>
                      </w:p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spacing w:line="120" w:lineRule="exact"/>
                          <w:contextualSpacing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4"/>
                            <w:szCs w:val="14"/>
                          </w:rPr>
                        </w:pPr>
                        <w:r w:rsidRPr="002966E4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4"/>
                            <w:szCs w:val="14"/>
                          </w:rPr>
                          <w:t>Задания к экзамену 2 курс</w:t>
                        </w:r>
                      </w:p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spacing w:line="120" w:lineRule="exact"/>
                          <w:contextualSpacing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4"/>
                            <w:szCs w:val="14"/>
                          </w:rPr>
                        </w:pPr>
                        <w:proofErr w:type="gramStart"/>
                        <w:r w:rsidRPr="002966E4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4"/>
                            <w:szCs w:val="14"/>
                          </w:rPr>
                          <w:t xml:space="preserve">Задания к  домашней к/работе 3 курс  </w:t>
                        </w:r>
                        <w:proofErr w:type="gramEnd"/>
                      </w:p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spacing w:line="120" w:lineRule="exact"/>
                          <w:contextualSpacing/>
                          <w:rPr>
                            <w:bCs/>
                            <w:color w:val="FF0000"/>
                            <w:spacing w:val="-4"/>
                            <w:sz w:val="14"/>
                            <w:szCs w:val="14"/>
                          </w:rPr>
                        </w:pPr>
                        <w:r w:rsidRPr="002966E4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4"/>
                            <w:szCs w:val="14"/>
                          </w:rPr>
                          <w:t xml:space="preserve">Задания к экзамену 3 курс  </w:t>
                        </w:r>
                      </w:p>
                    </w:tc>
                  </w:tr>
                  <w:tr w:rsidR="002966E4" w:rsidRPr="008F048E" w:rsidTr="008F048E">
                    <w:trPr>
                      <w:trHeight w:val="20"/>
                    </w:trPr>
                    <w:tc>
                      <w:tcPr>
                        <w:tcW w:w="2116" w:type="dxa"/>
                        <w:vMerge/>
                      </w:tcPr>
                      <w:p w:rsidR="002966E4" w:rsidRPr="008F048E" w:rsidRDefault="002966E4" w:rsidP="002966E4">
                        <w:pPr>
                          <w:framePr w:hSpace="180" w:wrap="around" w:vAnchor="page" w:hAnchor="margin" w:y="821"/>
                          <w:spacing w:line="200" w:lineRule="exact"/>
                          <w:contextualSpacing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11" w:type="dxa"/>
                      </w:tcPr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120" w:lineRule="exact"/>
                          <w:contextualSpacing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2966E4">
                          <w:rPr>
                            <w:b/>
                            <w:sz w:val="18"/>
                            <w:szCs w:val="18"/>
                          </w:rPr>
                          <w:t>Знания</w:t>
                        </w:r>
                        <w:r w:rsidRPr="002966E4">
                          <w:rPr>
                            <w:sz w:val="18"/>
                            <w:szCs w:val="18"/>
                          </w:rPr>
                          <w:t xml:space="preserve">  методы оценки и контроля качества в профессиональной деятельности;</w:t>
                        </w:r>
                      </w:p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120" w:lineRule="exact"/>
                          <w:contextualSpacing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2966E4">
                          <w:rPr>
                            <w:sz w:val="18"/>
                            <w:szCs w:val="18"/>
                          </w:rPr>
                          <w:t>основные положения действующей нормативной документации;</w:t>
                        </w:r>
                      </w:p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120" w:lineRule="exact"/>
                          <w:contextualSpacing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2966E4">
                          <w:rPr>
                            <w:sz w:val="18"/>
                            <w:szCs w:val="18"/>
                          </w:rPr>
                          <w:t>основы организации деятельности предприятия и управление им;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2966E4" w:rsidRPr="008F048E" w:rsidRDefault="002966E4" w:rsidP="002966E4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00" w:lineRule="exact"/>
                          <w:contextualSpacing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 w:rsidRPr="008F048E">
                          <w:rPr>
                            <w:b/>
                            <w:sz w:val="20"/>
                            <w:szCs w:val="20"/>
                          </w:rPr>
                          <w:t>ОК</w:t>
                        </w:r>
                        <w:proofErr w:type="gramEnd"/>
                        <w:r w:rsidRPr="008F048E">
                          <w:rPr>
                            <w:b/>
                            <w:sz w:val="20"/>
                            <w:szCs w:val="20"/>
                          </w:rPr>
                          <w:t xml:space="preserve"> 1. - 9</w:t>
                        </w:r>
                      </w:p>
                      <w:p w:rsidR="002966E4" w:rsidRPr="008F048E" w:rsidRDefault="002966E4" w:rsidP="002966E4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00" w:lineRule="exact"/>
                          <w:contextualSpacing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F048E">
                          <w:rPr>
                            <w:b/>
                            <w:sz w:val="20"/>
                            <w:szCs w:val="20"/>
                          </w:rPr>
                          <w:t>ПК 1.1. -  1.2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spacing w:line="120" w:lineRule="exact"/>
                          <w:contextualSpacing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2"/>
                            <w:szCs w:val="12"/>
                          </w:rPr>
                        </w:pPr>
                        <w:proofErr w:type="gramStart"/>
                        <w:r w:rsidRPr="002966E4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2"/>
                            <w:szCs w:val="12"/>
                          </w:rPr>
                          <w:t xml:space="preserve">Задания к  домашней к/работе 2 курс  </w:t>
                        </w:r>
                        <w:proofErr w:type="gramEnd"/>
                      </w:p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spacing w:line="120" w:lineRule="exact"/>
                          <w:contextualSpacing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2"/>
                            <w:szCs w:val="12"/>
                          </w:rPr>
                        </w:pPr>
                        <w:r w:rsidRPr="002966E4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2"/>
                            <w:szCs w:val="12"/>
                          </w:rPr>
                          <w:t>Задания к экзамену 2 курс</w:t>
                        </w:r>
                      </w:p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spacing w:line="120" w:lineRule="exact"/>
                          <w:contextualSpacing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2"/>
                            <w:szCs w:val="12"/>
                          </w:rPr>
                        </w:pPr>
                        <w:proofErr w:type="gramStart"/>
                        <w:r w:rsidRPr="002966E4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2"/>
                            <w:szCs w:val="12"/>
                          </w:rPr>
                          <w:t xml:space="preserve">Задания к  домашней к/работе 3 курс  </w:t>
                        </w:r>
                        <w:proofErr w:type="gramEnd"/>
                      </w:p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spacing w:line="120" w:lineRule="exact"/>
                          <w:contextualSpacing/>
                          <w:rPr>
                            <w:bCs/>
                            <w:color w:val="FF0000"/>
                            <w:spacing w:val="-4"/>
                            <w:sz w:val="12"/>
                            <w:szCs w:val="12"/>
                          </w:rPr>
                        </w:pPr>
                        <w:r w:rsidRPr="002966E4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2"/>
                            <w:szCs w:val="12"/>
                          </w:rPr>
                          <w:t xml:space="preserve">Задания к экзамену 3 курс  </w:t>
                        </w:r>
                      </w:p>
                    </w:tc>
                  </w:tr>
                  <w:tr w:rsidR="002966E4" w:rsidRPr="008F048E" w:rsidTr="008F048E">
                    <w:trPr>
                      <w:trHeight w:val="20"/>
                    </w:trPr>
                    <w:tc>
                      <w:tcPr>
                        <w:tcW w:w="2116" w:type="dxa"/>
                        <w:vMerge w:val="restart"/>
                      </w:tcPr>
                      <w:p w:rsidR="002966E4" w:rsidRPr="008F048E" w:rsidRDefault="002966E4" w:rsidP="002966E4">
                        <w:pPr>
                          <w:framePr w:hSpace="180" w:wrap="around" w:vAnchor="page" w:hAnchor="margin" w:y="821"/>
                          <w:tabs>
                            <w:tab w:val="left" w:pos="0"/>
                            <w:tab w:val="left" w:pos="284"/>
                            <w:tab w:val="left" w:pos="3212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200" w:lineRule="exact"/>
                          <w:contextualSpacing/>
                          <w:rPr>
                            <w:sz w:val="20"/>
                            <w:szCs w:val="20"/>
                          </w:rPr>
                        </w:pPr>
                        <w:r w:rsidRPr="008F048E">
                          <w:rPr>
                            <w:b/>
                            <w:sz w:val="20"/>
                            <w:szCs w:val="20"/>
                          </w:rPr>
                          <w:t xml:space="preserve">ПО 3 </w:t>
                        </w:r>
                        <w:r w:rsidRPr="008F048E">
                          <w:rPr>
                            <w:sz w:val="20"/>
                            <w:szCs w:val="20"/>
                          </w:rPr>
                          <w:t>осуществление технического обслуживания и ремонта автомобилей;</w:t>
                        </w:r>
                      </w:p>
                    </w:tc>
                    <w:tc>
                      <w:tcPr>
                        <w:tcW w:w="8511" w:type="dxa"/>
                      </w:tcPr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spacing w:line="120" w:lineRule="exact"/>
                          <w:contextualSpacing/>
                          <w:rPr>
                            <w:sz w:val="18"/>
                            <w:szCs w:val="18"/>
                          </w:rPr>
                        </w:pPr>
                        <w:r w:rsidRPr="002966E4">
                          <w:rPr>
                            <w:b/>
                            <w:sz w:val="18"/>
                            <w:szCs w:val="18"/>
                          </w:rPr>
                          <w:t>Умения</w:t>
                        </w:r>
                        <w:r w:rsidRPr="002966E4">
                          <w:rPr>
                            <w:sz w:val="18"/>
                            <w:szCs w:val="18"/>
                          </w:rPr>
                          <w:t xml:space="preserve">  организовывать и проводить работы по техническому  обслуживанию и     ремонту автотранспорта.</w:t>
                        </w:r>
                      </w:p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120" w:lineRule="exact"/>
                          <w:contextualSpacing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2966E4">
                          <w:rPr>
                            <w:sz w:val="18"/>
                            <w:szCs w:val="18"/>
                          </w:rPr>
                          <w:t>осуществлять технический контроль автотранспорта;</w:t>
                        </w:r>
                      </w:p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120" w:lineRule="exact"/>
                          <w:contextualSpacing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2966E4">
                          <w:rPr>
                            <w:sz w:val="18"/>
                            <w:szCs w:val="18"/>
                          </w:rPr>
                          <w:t>оценивать эффективность производственной деятельности;</w:t>
                        </w:r>
                      </w:p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spacing w:line="120" w:lineRule="exact"/>
                          <w:contextualSpacing/>
                          <w:rPr>
                            <w:sz w:val="18"/>
                            <w:szCs w:val="18"/>
                          </w:rPr>
                        </w:pPr>
                        <w:r w:rsidRPr="002966E4">
                          <w:rPr>
                            <w:sz w:val="18"/>
                            <w:szCs w:val="18"/>
                          </w:rPr>
                          <w:t>разрабатывать  технологические процессы ремонта узлов и деталей.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2966E4" w:rsidRPr="008F048E" w:rsidRDefault="002966E4" w:rsidP="002966E4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00" w:lineRule="exact"/>
                          <w:contextualSpacing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 w:rsidRPr="008F048E">
                          <w:rPr>
                            <w:b/>
                            <w:sz w:val="20"/>
                            <w:szCs w:val="20"/>
                          </w:rPr>
                          <w:t>ОК</w:t>
                        </w:r>
                        <w:proofErr w:type="gramEnd"/>
                        <w:r w:rsidRPr="008F048E">
                          <w:rPr>
                            <w:b/>
                            <w:sz w:val="20"/>
                            <w:szCs w:val="20"/>
                          </w:rPr>
                          <w:t xml:space="preserve"> 1. - 9</w:t>
                        </w:r>
                      </w:p>
                      <w:p w:rsidR="002966E4" w:rsidRPr="008F048E" w:rsidRDefault="002966E4" w:rsidP="002966E4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00" w:lineRule="exact"/>
                          <w:contextualSpacing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F048E">
                          <w:rPr>
                            <w:b/>
                            <w:sz w:val="20"/>
                            <w:szCs w:val="20"/>
                          </w:rPr>
                          <w:t>ПК 1.1. -  1.2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spacing w:line="120" w:lineRule="exact"/>
                          <w:contextualSpacing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2"/>
                            <w:szCs w:val="12"/>
                          </w:rPr>
                        </w:pPr>
                        <w:proofErr w:type="gramStart"/>
                        <w:r w:rsidRPr="002966E4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2"/>
                            <w:szCs w:val="12"/>
                          </w:rPr>
                          <w:t xml:space="preserve">Задания к  домашней к/работе 2 курс  </w:t>
                        </w:r>
                        <w:proofErr w:type="gramEnd"/>
                      </w:p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spacing w:line="120" w:lineRule="exact"/>
                          <w:contextualSpacing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2"/>
                            <w:szCs w:val="12"/>
                          </w:rPr>
                        </w:pPr>
                        <w:r w:rsidRPr="002966E4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2"/>
                            <w:szCs w:val="12"/>
                          </w:rPr>
                          <w:t>Задания к экзамену 2 курс</w:t>
                        </w:r>
                      </w:p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spacing w:line="120" w:lineRule="exact"/>
                          <w:contextualSpacing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2"/>
                            <w:szCs w:val="12"/>
                          </w:rPr>
                        </w:pPr>
                        <w:proofErr w:type="gramStart"/>
                        <w:r w:rsidRPr="002966E4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2"/>
                            <w:szCs w:val="12"/>
                          </w:rPr>
                          <w:t xml:space="preserve">Задания к  домашней к/работе 3 курс  </w:t>
                        </w:r>
                        <w:proofErr w:type="gramEnd"/>
                      </w:p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spacing w:line="120" w:lineRule="exact"/>
                          <w:contextualSpacing/>
                          <w:rPr>
                            <w:bCs/>
                            <w:color w:val="FF0000"/>
                            <w:spacing w:val="-4"/>
                            <w:sz w:val="12"/>
                            <w:szCs w:val="12"/>
                          </w:rPr>
                        </w:pPr>
                        <w:r w:rsidRPr="002966E4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2"/>
                            <w:szCs w:val="12"/>
                          </w:rPr>
                          <w:t xml:space="preserve">Задания к экзамену 3 курс  </w:t>
                        </w:r>
                      </w:p>
                    </w:tc>
                  </w:tr>
                  <w:tr w:rsidR="002966E4" w:rsidRPr="008F048E" w:rsidTr="008F048E">
                    <w:trPr>
                      <w:trHeight w:val="20"/>
                    </w:trPr>
                    <w:tc>
                      <w:tcPr>
                        <w:tcW w:w="2116" w:type="dxa"/>
                        <w:vMerge/>
                      </w:tcPr>
                      <w:p w:rsidR="002966E4" w:rsidRPr="008F048E" w:rsidRDefault="002966E4" w:rsidP="002966E4">
                        <w:pPr>
                          <w:framePr w:hSpace="180" w:wrap="around" w:vAnchor="page" w:hAnchor="margin" w:y="821"/>
                          <w:spacing w:line="200" w:lineRule="exact"/>
                          <w:contextualSpacing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11" w:type="dxa"/>
                      </w:tcPr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120" w:lineRule="exact"/>
                          <w:contextualSpacing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2966E4">
                          <w:rPr>
                            <w:b/>
                            <w:sz w:val="18"/>
                            <w:szCs w:val="18"/>
                          </w:rPr>
                          <w:t xml:space="preserve">Знания </w:t>
                        </w:r>
                        <w:r w:rsidRPr="002966E4">
                          <w:rPr>
                            <w:sz w:val="18"/>
                            <w:szCs w:val="18"/>
                          </w:rPr>
                          <w:t xml:space="preserve"> правила оформления технической и отчётной документации;</w:t>
                        </w:r>
                      </w:p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120" w:lineRule="exact"/>
                          <w:contextualSpacing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2966E4">
                          <w:rPr>
                            <w:sz w:val="18"/>
                            <w:szCs w:val="18"/>
                          </w:rPr>
                          <w:t>методы оценки и контроля качества в профессиональной деятельности;</w:t>
                        </w:r>
                      </w:p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120" w:lineRule="exact"/>
                          <w:contextualSpacing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2966E4">
                          <w:rPr>
                            <w:sz w:val="18"/>
                            <w:szCs w:val="18"/>
                          </w:rPr>
                          <w:t>основные положения действующей нормативной документации;</w:t>
                        </w:r>
                      </w:p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tabs>
                            <w:tab w:val="left" w:pos="42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line="120" w:lineRule="exact"/>
                          <w:contextualSpacing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2966E4">
                          <w:rPr>
                            <w:sz w:val="18"/>
                            <w:szCs w:val="18"/>
                          </w:rPr>
                          <w:t>правила и нормы охраны труда, промышленной санитарии и противопожарной защиты.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2966E4" w:rsidRPr="008F048E" w:rsidRDefault="002966E4" w:rsidP="002966E4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00" w:lineRule="exact"/>
                          <w:contextualSpacing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 w:rsidRPr="008F048E">
                          <w:rPr>
                            <w:b/>
                            <w:sz w:val="20"/>
                            <w:szCs w:val="20"/>
                          </w:rPr>
                          <w:t>ОК</w:t>
                        </w:r>
                        <w:proofErr w:type="gramEnd"/>
                        <w:r w:rsidRPr="008F048E">
                          <w:rPr>
                            <w:b/>
                            <w:sz w:val="20"/>
                            <w:szCs w:val="20"/>
                          </w:rPr>
                          <w:t xml:space="preserve"> 1. - 9</w:t>
                        </w:r>
                      </w:p>
                      <w:p w:rsidR="002966E4" w:rsidRPr="008F048E" w:rsidRDefault="002966E4" w:rsidP="002966E4">
                        <w:pPr>
                          <w:framePr w:hSpace="180" w:wrap="around" w:vAnchor="page" w:hAnchor="margin" w:y="821"/>
                          <w:widowControl w:val="0"/>
                          <w:snapToGrid w:val="0"/>
                          <w:spacing w:line="200" w:lineRule="exact"/>
                          <w:contextualSpacing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F048E">
                          <w:rPr>
                            <w:b/>
                            <w:sz w:val="20"/>
                            <w:szCs w:val="20"/>
                          </w:rPr>
                          <w:t xml:space="preserve">ПК 1.1. -  1.2 </w:t>
                        </w:r>
                      </w:p>
                    </w:tc>
                    <w:tc>
                      <w:tcPr>
                        <w:tcW w:w="2552" w:type="dxa"/>
                      </w:tcPr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spacing w:line="120" w:lineRule="exact"/>
                          <w:contextualSpacing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2"/>
                            <w:szCs w:val="12"/>
                          </w:rPr>
                        </w:pPr>
                        <w:proofErr w:type="gramStart"/>
                        <w:r w:rsidRPr="002966E4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2"/>
                            <w:szCs w:val="12"/>
                          </w:rPr>
                          <w:t xml:space="preserve">Задания к  домашней к/работе 2 курс  </w:t>
                        </w:r>
                        <w:proofErr w:type="gramEnd"/>
                      </w:p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spacing w:line="120" w:lineRule="exact"/>
                          <w:contextualSpacing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2"/>
                            <w:szCs w:val="12"/>
                          </w:rPr>
                        </w:pPr>
                        <w:r w:rsidRPr="002966E4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2"/>
                            <w:szCs w:val="12"/>
                          </w:rPr>
                          <w:t>Задания к экзамену 2 курс</w:t>
                        </w:r>
                      </w:p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spacing w:line="120" w:lineRule="exact"/>
                          <w:contextualSpacing/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2"/>
                            <w:szCs w:val="12"/>
                          </w:rPr>
                        </w:pPr>
                        <w:proofErr w:type="gramStart"/>
                        <w:r w:rsidRPr="002966E4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2"/>
                            <w:szCs w:val="12"/>
                          </w:rPr>
                          <w:t xml:space="preserve">Задания к  домашней к/работе 3 курс  </w:t>
                        </w:r>
                        <w:proofErr w:type="gramEnd"/>
                      </w:p>
                      <w:p w:rsidR="002966E4" w:rsidRPr="002966E4" w:rsidRDefault="002966E4" w:rsidP="002966E4">
                        <w:pPr>
                          <w:framePr w:hSpace="180" w:wrap="around" w:vAnchor="page" w:hAnchor="margin" w:y="821"/>
                          <w:spacing w:line="120" w:lineRule="exact"/>
                          <w:contextualSpacing/>
                          <w:rPr>
                            <w:bCs/>
                            <w:color w:val="FF0000"/>
                            <w:spacing w:val="-4"/>
                            <w:sz w:val="12"/>
                            <w:szCs w:val="12"/>
                          </w:rPr>
                        </w:pPr>
                        <w:r w:rsidRPr="002966E4">
                          <w:rPr>
                            <w:bCs/>
                            <w:i/>
                            <w:color w:val="548DD4" w:themeColor="text2" w:themeTint="99"/>
                            <w:spacing w:val="-4"/>
                            <w:sz w:val="12"/>
                            <w:szCs w:val="12"/>
                          </w:rPr>
                          <w:t xml:space="preserve">Задания к экзамену 3 курс  </w:t>
                        </w:r>
                      </w:p>
                    </w:tc>
                  </w:tr>
                </w:tbl>
                <w:p w:rsidR="00C932A3" w:rsidRPr="00A429B5" w:rsidRDefault="00C932A3" w:rsidP="00174A5F">
                  <w:pPr>
                    <w:pStyle w:val="1"/>
                    <w:spacing w:line="200" w:lineRule="exact"/>
                    <w:contextualSpacing/>
                    <w:rPr>
                      <w:b/>
                    </w:rPr>
                  </w:pPr>
                </w:p>
              </w:tc>
            </w:tr>
          </w:tbl>
          <w:p w:rsidR="00B01AB6" w:rsidRPr="00A429B5" w:rsidRDefault="00B01AB6" w:rsidP="005F2E70">
            <w:pPr>
              <w:pStyle w:val="1"/>
              <w:spacing w:line="240" w:lineRule="atLeast"/>
              <w:contextualSpacing/>
              <w:rPr>
                <w:b/>
              </w:rPr>
            </w:pPr>
          </w:p>
        </w:tc>
      </w:tr>
    </w:tbl>
    <w:p w:rsidR="00EB4512" w:rsidRDefault="00EB4512" w:rsidP="00B01AB6">
      <w:pPr>
        <w:spacing w:line="240" w:lineRule="atLeast"/>
        <w:contextualSpacing/>
        <w:rPr>
          <w:sz w:val="22"/>
          <w:szCs w:val="22"/>
        </w:rPr>
      </w:pPr>
    </w:p>
    <w:p w:rsidR="00EB4512" w:rsidRPr="00B01AB6" w:rsidRDefault="00EB4512" w:rsidP="00B01AB6">
      <w:pPr>
        <w:spacing w:line="240" w:lineRule="atLeast"/>
        <w:contextualSpacing/>
      </w:pPr>
    </w:p>
    <w:p w:rsidR="00B74441" w:rsidRDefault="00B74441" w:rsidP="005F2E70">
      <w:pPr>
        <w:framePr w:w="202" w:h="135" w:hRule="exact" w:wrap="auto" w:vAnchor="page" w:hAnchor="page" w:x="11672" w:y="436"/>
        <w:rPr>
          <w:b/>
          <w:sz w:val="28"/>
          <w:szCs w:val="28"/>
        </w:rPr>
      </w:pPr>
    </w:p>
    <w:p w:rsidR="00B74441" w:rsidRDefault="00B74441" w:rsidP="005F2E70">
      <w:pPr>
        <w:framePr w:w="202" w:h="135" w:hRule="exact" w:wrap="auto" w:vAnchor="page" w:hAnchor="page" w:x="11672" w:y="436"/>
        <w:rPr>
          <w:b/>
          <w:sz w:val="28"/>
          <w:szCs w:val="28"/>
        </w:rPr>
      </w:pPr>
    </w:p>
    <w:p w:rsidR="00B74441" w:rsidRPr="003668EF" w:rsidRDefault="00B74441" w:rsidP="0090188F">
      <w:pPr>
        <w:framePr w:w="202" w:h="10143" w:hRule="exact" w:wrap="auto" w:vAnchor="page" w:hAnchor="page" w:x="11672" w:y="-140"/>
        <w:rPr>
          <w:b/>
          <w:sz w:val="28"/>
          <w:szCs w:val="28"/>
        </w:rPr>
        <w:sectPr w:rsidR="00B74441" w:rsidRPr="003668EF" w:rsidSect="005F2E70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CF23B0" w:rsidRPr="00430950" w:rsidRDefault="00CF23B0" w:rsidP="00DD29A8">
      <w:pPr>
        <w:numPr>
          <w:ilvl w:val="0"/>
          <w:numId w:val="1"/>
        </w:numPr>
        <w:suppressAutoHyphens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30950">
        <w:rPr>
          <w:rFonts w:ascii="Bookman Old Style" w:hAnsi="Bookman Old Style"/>
          <w:b/>
          <w:bCs/>
          <w:sz w:val="22"/>
          <w:szCs w:val="22"/>
        </w:rPr>
        <w:lastRenderedPageBreak/>
        <w:t xml:space="preserve">Главное управление образования и </w:t>
      </w:r>
      <w:r w:rsidR="00E269E7">
        <w:rPr>
          <w:rFonts w:ascii="Bookman Old Style" w:hAnsi="Bookman Old Style"/>
          <w:b/>
          <w:bCs/>
          <w:sz w:val="22"/>
          <w:szCs w:val="22"/>
        </w:rPr>
        <w:t>науки</w:t>
      </w:r>
      <w:r w:rsidRPr="00430950">
        <w:rPr>
          <w:rFonts w:ascii="Bookman Old Style" w:hAnsi="Bookman Old Style"/>
          <w:b/>
          <w:bCs/>
          <w:sz w:val="22"/>
          <w:szCs w:val="22"/>
        </w:rPr>
        <w:t xml:space="preserve"> Алтайского края</w:t>
      </w:r>
    </w:p>
    <w:p w:rsidR="00CF23B0" w:rsidRPr="00430950" w:rsidRDefault="00CF23B0" w:rsidP="00DD29A8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430950">
        <w:rPr>
          <w:rFonts w:ascii="Bookman Old Style" w:hAnsi="Bookman Old Style"/>
          <w:sz w:val="22"/>
          <w:szCs w:val="22"/>
        </w:rPr>
        <w:t xml:space="preserve">краевое государственное бюджетное профессиональное образовательное учреждение </w:t>
      </w:r>
    </w:p>
    <w:p w:rsidR="00CF23B0" w:rsidRPr="002840E6" w:rsidRDefault="00CF23B0" w:rsidP="00DD29A8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2840E6">
        <w:rPr>
          <w:rFonts w:ascii="Bookman Old Style" w:hAnsi="Bookman Old Style"/>
          <w:sz w:val="22"/>
          <w:szCs w:val="22"/>
        </w:rPr>
        <w:t xml:space="preserve"> «Троицкий агротехнический техникум»</w:t>
      </w:r>
    </w:p>
    <w:p w:rsidR="00CF23B0" w:rsidRPr="002840E6" w:rsidRDefault="00CF23B0" w:rsidP="00DD29A8">
      <w:pPr>
        <w:widowControl w:val="0"/>
        <w:numPr>
          <w:ilvl w:val="0"/>
          <w:numId w:val="1"/>
        </w:numPr>
        <w:suppressAutoHyphens/>
        <w:jc w:val="center"/>
        <w:rPr>
          <w:b/>
          <w:caps/>
        </w:rPr>
      </w:pPr>
      <w:r w:rsidRPr="002840E6">
        <w:rPr>
          <w:b/>
          <w:caps/>
        </w:rPr>
        <w:t xml:space="preserve">   (КГБПОУ «ТАТТ»)</w:t>
      </w:r>
    </w:p>
    <w:p w:rsidR="00CF23B0" w:rsidRDefault="00CF23B0" w:rsidP="00CF23B0">
      <w:pPr>
        <w:tabs>
          <w:tab w:val="left" w:pos="10348"/>
        </w:tabs>
        <w:spacing w:line="240" w:lineRule="atLeast"/>
        <w:ind w:left="567" w:right="567" w:hanging="425"/>
      </w:pPr>
    </w:p>
    <w:p w:rsidR="00CF23B0" w:rsidRPr="00DD3C8C" w:rsidRDefault="00CF23B0" w:rsidP="00CF23B0">
      <w:pPr>
        <w:spacing w:line="240" w:lineRule="atLeast"/>
        <w:ind w:left="-851" w:firstLine="993"/>
        <w:contextualSpacing/>
        <w:jc w:val="center"/>
        <w:rPr>
          <w:b/>
        </w:rPr>
      </w:pPr>
      <w:r w:rsidRPr="00DD3C8C">
        <w:rPr>
          <w:b/>
        </w:rPr>
        <w:t xml:space="preserve">Перечень вопросов и заданий </w:t>
      </w:r>
    </w:p>
    <w:p w:rsidR="00CF23B0" w:rsidRPr="00DD3C8C" w:rsidRDefault="005651DA" w:rsidP="00CF23B0">
      <w:pPr>
        <w:spacing w:line="240" w:lineRule="atLeast"/>
        <w:ind w:left="-851" w:firstLine="993"/>
        <w:contextualSpacing/>
        <w:jc w:val="center"/>
      </w:pPr>
      <w:proofErr w:type="gramStart"/>
      <w:r w:rsidRPr="00DD3C8C">
        <w:t xml:space="preserve">к </w:t>
      </w:r>
      <w:r w:rsidR="002966E4">
        <w:t>домашней к/работе</w:t>
      </w:r>
      <w:proofErr w:type="gramEnd"/>
    </w:p>
    <w:p w:rsidR="00CF23B0" w:rsidRPr="00E1725B" w:rsidRDefault="00CF23B0" w:rsidP="00CF23B0">
      <w:pPr>
        <w:spacing w:line="240" w:lineRule="atLeast"/>
        <w:ind w:left="-851" w:firstLine="993"/>
        <w:contextualSpacing/>
        <w:jc w:val="center"/>
      </w:pPr>
      <w:r w:rsidRPr="00E1725B">
        <w:t>по ПМ.01 Техническое обслуживание и ремонт автотранспорта</w:t>
      </w:r>
    </w:p>
    <w:p w:rsidR="00CF23B0" w:rsidRPr="00E1725B" w:rsidRDefault="00CF23B0" w:rsidP="00CF23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ind w:firstLine="993"/>
        <w:jc w:val="center"/>
      </w:pPr>
      <w:r w:rsidRPr="00E1725B">
        <w:rPr>
          <w:bCs/>
          <w:caps/>
        </w:rPr>
        <w:t xml:space="preserve">МДК.01.01. </w:t>
      </w:r>
      <w:r w:rsidRPr="00E1725B">
        <w:rPr>
          <w:bCs/>
        </w:rPr>
        <w:t xml:space="preserve">Устройство автомобилей </w:t>
      </w:r>
      <w:r w:rsidRPr="00E1725B">
        <w:t xml:space="preserve">студентов </w:t>
      </w:r>
      <w:r w:rsidR="002966E4">
        <w:t>2</w:t>
      </w:r>
      <w:r>
        <w:t xml:space="preserve"> </w:t>
      </w:r>
      <w:r w:rsidRPr="00E1725B">
        <w:t xml:space="preserve">курса </w:t>
      </w:r>
      <w:r w:rsidR="002966E4">
        <w:t xml:space="preserve"> заочное обучение</w:t>
      </w:r>
    </w:p>
    <w:p w:rsidR="00CF23B0" w:rsidRPr="002966E4" w:rsidRDefault="00CF23B0" w:rsidP="00CF23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ind w:firstLine="993"/>
        <w:jc w:val="center"/>
        <w:rPr>
          <w:sz w:val="22"/>
          <w:szCs w:val="22"/>
        </w:rPr>
      </w:pPr>
      <w:r w:rsidRPr="002966E4">
        <w:rPr>
          <w:sz w:val="22"/>
          <w:szCs w:val="22"/>
        </w:rPr>
        <w:t>специальности 23.02.03  Техническое обслуживание и ремонт автомобильного транспорта.</w:t>
      </w:r>
    </w:p>
    <w:p w:rsidR="00CF23B0" w:rsidRPr="003126AF" w:rsidRDefault="00CF23B0" w:rsidP="00DD29A8">
      <w:pPr>
        <w:numPr>
          <w:ilvl w:val="0"/>
          <w:numId w:val="1"/>
        </w:numPr>
        <w:suppressAutoHyphens/>
        <w:jc w:val="center"/>
        <w:rPr>
          <w:b/>
          <w:bCs/>
        </w:rPr>
      </w:pP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Устройство и работа полнопоточного фильтра очистки масла.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Назначение, устройство и работа системы смазки двигателя ЗМЗ-53.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Перспективные технологии,  используемые на двигателях современных автомобилей.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Назначение, устройство и работа ГРМ двигателя КАМАЗ-740.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Основные показатели работы двигателя.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Неисправности бензонасоса, их причины, методы определения и устранения.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Устройство и работа системы питания двигателя ЗМЗ-53.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Общее устройство автомобиля.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Диагностика работы масляной центрифуги двигателя ЗИЛ-130.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Назначение, устройство и работа ГРМ двигателей ВАЗ-2108 – ВАЗ-2115.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Назначение, устройство и работа вентиляции двигателя ЗМЗ-53.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Регулировка холостого хода карбюраторного двигателя.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Назначение, устройство и работа ГРМ двигателя «Москвич» М-2140.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Назначение и общее устройство двигателя.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Методика проверки работы клапана-термостата.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Особенности устройства и работы ГРМ двигателей ВАЗ-2101 и ВАЗ-2107.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Назначение, устройство и работа ГРМ двигателя КАМАЗ-740.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Органы и приборы управления автомобиля ГАЗ-3307.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Назначение, устройство и работа гидромуфты системы охлаждения двигателя КАМАЗ-740.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Классификация двигателей внутреннего сгорания.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Причины снижения компрессии в цилиндрах двигателя.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Назначение, устройство и работа турбонаддува двигателя КАМАЗ-740.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Классификация легковых автомобилей.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Причины  интенсивного выбрасывания охлаждающей жидкости из системы охлаждения.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Рабочие циклы четырёхтактного двигателя ЗИЛ-130.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Рабочие циклы двухтактного карбюраторного двигателя.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Неисправности ГРМ, их признаки и причины.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Устройство и работа топливоподкачивающего насоса дизельного двигателя.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Рабочие циклы четырёхтактного дизельного  двигателя.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Причины резкого падения давления масла в системе смазки двигателя ВАЗ-2106.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Последовательность регулировки клапанного механизма двигателя ЗИЛ-130.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Причины постепенного падения давления масла в системе смазки двигателя  ЗМЗ-53.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Назначение, общее  устройство и работа КШМ двигателя.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Причины и последствия переохлаждения двигателя.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Назначение, общее  устройство и работа системы питания двигателя ЯМЗ-238.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Возможные неисправности КШМ двигателя, их причины и способы устранения.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Причины и последствия перегрева двигателя.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Последовательность регулировки клапанного механизма двигателя КАМАЗ-740.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Причины и возможные последствия увеличения давления масла в системе смазки двигателя.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Обстоятельства, при которых начинает открываться дроссельная заслонка вторичной камеры карбюраторов ДААЗ типа «Озон» и «Солекс».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Назначение, устройство и работа системы питания двигателя КАМАЗ-740.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Неисправности системы питания карбюраторных двигателей, их причины и способы устранения.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Условия, при которых начинается работа экономайзера полных нагрузок карбюратора К-126Б.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Устройство и работа предпускового подогревателя автомобиля ЗИЛ-130 и КАМАЗ5320.</w:t>
      </w:r>
    </w:p>
    <w:p w:rsidR="00CF23B0" w:rsidRPr="003126AF" w:rsidRDefault="00CF23B0" w:rsidP="00974F95">
      <w:pPr>
        <w:numPr>
          <w:ilvl w:val="0"/>
          <w:numId w:val="3"/>
        </w:numPr>
        <w:tabs>
          <w:tab w:val="num" w:pos="1080"/>
        </w:tabs>
        <w:spacing w:line="200" w:lineRule="exact"/>
        <w:contextualSpacing/>
      </w:pPr>
      <w:r w:rsidRPr="003126AF">
        <w:t>Общее устройство карбюратора. Вспомогательные системы карбюраторов.</w:t>
      </w:r>
    </w:p>
    <w:p w:rsidR="00CF23B0" w:rsidRPr="003126AF" w:rsidRDefault="00CF23B0" w:rsidP="00974F95">
      <w:pPr>
        <w:tabs>
          <w:tab w:val="num" w:pos="1080"/>
        </w:tabs>
        <w:spacing w:line="200" w:lineRule="exact"/>
        <w:contextualSpacing/>
      </w:pPr>
    </w:p>
    <w:p w:rsidR="00CF23B0" w:rsidRPr="003126AF" w:rsidRDefault="00CF23B0" w:rsidP="00974F95">
      <w:pPr>
        <w:tabs>
          <w:tab w:val="num" w:pos="1080"/>
        </w:tabs>
        <w:spacing w:line="200" w:lineRule="exact"/>
        <w:contextualSpacing/>
      </w:pPr>
    </w:p>
    <w:p w:rsidR="00CF23B0" w:rsidRPr="003126AF" w:rsidRDefault="00CF23B0" w:rsidP="00974F95">
      <w:pPr>
        <w:tabs>
          <w:tab w:val="num" w:pos="1080"/>
        </w:tabs>
        <w:spacing w:line="200" w:lineRule="exact"/>
        <w:contextualSpacing/>
      </w:pPr>
    </w:p>
    <w:p w:rsidR="00CF23B0" w:rsidRPr="003126AF" w:rsidRDefault="00CF23B0" w:rsidP="00974F95">
      <w:pPr>
        <w:spacing w:line="200" w:lineRule="exact"/>
        <w:contextualSpacing/>
        <w:jc w:val="center"/>
        <w:rPr>
          <w:b/>
          <w:bCs/>
        </w:rPr>
      </w:pPr>
    </w:p>
    <w:p w:rsidR="00CF23B0" w:rsidRPr="003126AF" w:rsidRDefault="00CF23B0" w:rsidP="00974F95">
      <w:pPr>
        <w:spacing w:line="200" w:lineRule="exact"/>
        <w:contextualSpacing/>
        <w:jc w:val="center"/>
        <w:outlineLvl w:val="0"/>
      </w:pPr>
      <w:r w:rsidRPr="003126AF">
        <w:t>Преподаватель____________________С.Н.Левачёв</w:t>
      </w:r>
    </w:p>
    <w:p w:rsidR="00CF23B0" w:rsidRPr="00CF23B0" w:rsidRDefault="00CF23B0" w:rsidP="00974F95">
      <w:pPr>
        <w:numPr>
          <w:ilvl w:val="0"/>
          <w:numId w:val="1"/>
        </w:numPr>
        <w:suppressAutoHyphens/>
        <w:spacing w:line="200" w:lineRule="exact"/>
        <w:contextualSpacing/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CF23B0" w:rsidRPr="00CF23B0" w:rsidRDefault="00CF23B0" w:rsidP="00974F95">
      <w:pPr>
        <w:numPr>
          <w:ilvl w:val="0"/>
          <w:numId w:val="1"/>
        </w:numPr>
        <w:suppressAutoHyphens/>
        <w:spacing w:line="200" w:lineRule="exact"/>
        <w:contextualSpacing/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CF23B0" w:rsidRPr="00CF23B0" w:rsidRDefault="00CF23B0" w:rsidP="00974F95">
      <w:pPr>
        <w:numPr>
          <w:ilvl w:val="0"/>
          <w:numId w:val="1"/>
        </w:numPr>
        <w:suppressAutoHyphens/>
        <w:spacing w:line="200" w:lineRule="exact"/>
        <w:contextualSpacing/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CF23B0" w:rsidRPr="00CF23B0" w:rsidRDefault="00CF23B0" w:rsidP="00974F95">
      <w:pPr>
        <w:numPr>
          <w:ilvl w:val="0"/>
          <w:numId w:val="1"/>
        </w:numPr>
        <w:suppressAutoHyphens/>
        <w:spacing w:line="200" w:lineRule="exact"/>
        <w:contextualSpacing/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CF23B0" w:rsidRPr="00CF23B0" w:rsidRDefault="00CF23B0" w:rsidP="00974F95">
      <w:pPr>
        <w:numPr>
          <w:ilvl w:val="0"/>
          <w:numId w:val="1"/>
        </w:numPr>
        <w:suppressAutoHyphens/>
        <w:spacing w:line="200" w:lineRule="exact"/>
        <w:contextualSpacing/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3126AF" w:rsidRDefault="003126AF" w:rsidP="00974F95">
      <w:pPr>
        <w:spacing w:line="200" w:lineRule="exact"/>
        <w:contextualSpacing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br w:type="page"/>
      </w:r>
    </w:p>
    <w:p w:rsidR="003126AF" w:rsidRPr="00974F95" w:rsidRDefault="003126AF" w:rsidP="00DD29A8">
      <w:pPr>
        <w:numPr>
          <w:ilvl w:val="0"/>
          <w:numId w:val="1"/>
        </w:numPr>
        <w:suppressAutoHyphens/>
        <w:jc w:val="center"/>
        <w:rPr>
          <w:rFonts w:ascii="Bookman Old Style" w:hAnsi="Bookman Old Style"/>
          <w:b/>
          <w:bCs/>
          <w:sz w:val="18"/>
          <w:szCs w:val="18"/>
        </w:rPr>
      </w:pPr>
      <w:r w:rsidRPr="00974F95">
        <w:rPr>
          <w:rFonts w:ascii="Bookman Old Style" w:hAnsi="Bookman Old Style"/>
          <w:b/>
          <w:bCs/>
          <w:sz w:val="18"/>
          <w:szCs w:val="18"/>
        </w:rPr>
        <w:lastRenderedPageBreak/>
        <w:t xml:space="preserve">Главное управление образования и </w:t>
      </w:r>
      <w:r w:rsidR="004B7B9F" w:rsidRPr="00974F95">
        <w:rPr>
          <w:rFonts w:ascii="Bookman Old Style" w:hAnsi="Bookman Old Style"/>
          <w:b/>
          <w:bCs/>
          <w:sz w:val="18"/>
          <w:szCs w:val="18"/>
        </w:rPr>
        <w:t>науки</w:t>
      </w:r>
      <w:r w:rsidRPr="00974F95">
        <w:rPr>
          <w:rFonts w:ascii="Bookman Old Style" w:hAnsi="Bookman Old Style"/>
          <w:b/>
          <w:bCs/>
          <w:sz w:val="18"/>
          <w:szCs w:val="18"/>
        </w:rPr>
        <w:t xml:space="preserve"> Алтайского края</w:t>
      </w:r>
    </w:p>
    <w:p w:rsidR="003126AF" w:rsidRPr="00974F95" w:rsidRDefault="003126AF" w:rsidP="00DD29A8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18"/>
          <w:szCs w:val="18"/>
        </w:rPr>
      </w:pPr>
      <w:r w:rsidRPr="00974F95">
        <w:rPr>
          <w:rFonts w:ascii="Bookman Old Style" w:hAnsi="Bookman Old Style"/>
          <w:sz w:val="18"/>
          <w:szCs w:val="18"/>
        </w:rPr>
        <w:t xml:space="preserve">краевое государственное бюджетное профессиональное образовательное учреждение </w:t>
      </w:r>
    </w:p>
    <w:p w:rsidR="003126AF" w:rsidRPr="00974F95" w:rsidRDefault="003126AF" w:rsidP="00DD29A8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18"/>
          <w:szCs w:val="18"/>
        </w:rPr>
      </w:pPr>
      <w:r w:rsidRPr="00974F95">
        <w:rPr>
          <w:rFonts w:ascii="Bookman Old Style" w:hAnsi="Bookman Old Style"/>
          <w:sz w:val="18"/>
          <w:szCs w:val="18"/>
        </w:rPr>
        <w:t xml:space="preserve"> «Троицкий агротехнический техникум»</w:t>
      </w:r>
    </w:p>
    <w:p w:rsidR="003126AF" w:rsidRPr="00974F95" w:rsidRDefault="003126AF" w:rsidP="00DD29A8">
      <w:pPr>
        <w:widowControl w:val="0"/>
        <w:numPr>
          <w:ilvl w:val="0"/>
          <w:numId w:val="1"/>
        </w:numPr>
        <w:suppressAutoHyphens/>
        <w:jc w:val="center"/>
        <w:rPr>
          <w:b/>
          <w:caps/>
          <w:sz w:val="18"/>
          <w:szCs w:val="18"/>
        </w:rPr>
      </w:pPr>
      <w:r w:rsidRPr="00974F95">
        <w:rPr>
          <w:b/>
          <w:caps/>
          <w:sz w:val="18"/>
          <w:szCs w:val="18"/>
        </w:rPr>
        <w:t xml:space="preserve">   (КГБПОУ «ТАТТ»)</w:t>
      </w:r>
    </w:p>
    <w:p w:rsidR="003126AF" w:rsidRPr="00974F95" w:rsidRDefault="003126AF" w:rsidP="003126AF">
      <w:pPr>
        <w:tabs>
          <w:tab w:val="left" w:pos="10348"/>
        </w:tabs>
        <w:spacing w:line="240" w:lineRule="atLeast"/>
        <w:ind w:left="567" w:right="567" w:hanging="425"/>
        <w:rPr>
          <w:sz w:val="12"/>
          <w:szCs w:val="12"/>
        </w:rPr>
      </w:pPr>
    </w:p>
    <w:p w:rsidR="00DF68A9" w:rsidRPr="00DF68A9" w:rsidRDefault="00DF68A9" w:rsidP="00974F95">
      <w:pPr>
        <w:pStyle w:val="a8"/>
        <w:numPr>
          <w:ilvl w:val="0"/>
          <w:numId w:val="1"/>
        </w:numPr>
        <w:spacing w:line="200" w:lineRule="exact"/>
        <w:ind w:left="431" w:hanging="431"/>
        <w:jc w:val="center"/>
        <w:rPr>
          <w:b/>
        </w:rPr>
      </w:pPr>
      <w:r w:rsidRPr="00DF68A9">
        <w:rPr>
          <w:b/>
        </w:rPr>
        <w:t xml:space="preserve">Перечень вопросов и заданий </w:t>
      </w:r>
    </w:p>
    <w:p w:rsidR="00DF68A9" w:rsidRPr="00DD3C8C" w:rsidRDefault="00DF68A9" w:rsidP="00974F95">
      <w:pPr>
        <w:pStyle w:val="a8"/>
        <w:numPr>
          <w:ilvl w:val="0"/>
          <w:numId w:val="1"/>
        </w:numPr>
        <w:spacing w:line="200" w:lineRule="exact"/>
        <w:ind w:left="431" w:hanging="431"/>
        <w:jc w:val="center"/>
      </w:pPr>
      <w:proofErr w:type="gramStart"/>
      <w:r w:rsidRPr="00DD3C8C">
        <w:t xml:space="preserve">к </w:t>
      </w:r>
      <w:r>
        <w:t>домашней к/работе</w:t>
      </w:r>
      <w:proofErr w:type="gramEnd"/>
    </w:p>
    <w:p w:rsidR="00DF68A9" w:rsidRPr="00E1725B" w:rsidRDefault="00DF68A9" w:rsidP="00974F95">
      <w:pPr>
        <w:pStyle w:val="a8"/>
        <w:numPr>
          <w:ilvl w:val="0"/>
          <w:numId w:val="1"/>
        </w:numPr>
        <w:spacing w:line="200" w:lineRule="exact"/>
        <w:ind w:left="431" w:hanging="431"/>
        <w:jc w:val="center"/>
      </w:pPr>
      <w:r w:rsidRPr="00E1725B">
        <w:t>по ПМ.01 Техническое обслуживание и ремонт автотранспорта</w:t>
      </w:r>
    </w:p>
    <w:p w:rsidR="00DF68A9" w:rsidRPr="00E1725B" w:rsidRDefault="00DF68A9" w:rsidP="00974F95">
      <w:pPr>
        <w:pStyle w:val="a8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00" w:lineRule="exact"/>
        <w:ind w:left="431" w:hanging="431"/>
        <w:jc w:val="center"/>
      </w:pPr>
      <w:r w:rsidRPr="00DF68A9">
        <w:rPr>
          <w:bCs/>
          <w:caps/>
        </w:rPr>
        <w:t xml:space="preserve">МДК.01.01. </w:t>
      </w:r>
      <w:r w:rsidRPr="00DF68A9">
        <w:rPr>
          <w:bCs/>
        </w:rPr>
        <w:t xml:space="preserve">Устройство автомобилей </w:t>
      </w:r>
      <w:r w:rsidRPr="00E1725B">
        <w:t xml:space="preserve">студентов </w:t>
      </w:r>
      <w:r>
        <w:t xml:space="preserve">3 </w:t>
      </w:r>
      <w:r w:rsidRPr="00E1725B">
        <w:t xml:space="preserve">курса </w:t>
      </w:r>
      <w:r>
        <w:t xml:space="preserve"> заочное обучение</w:t>
      </w:r>
    </w:p>
    <w:p w:rsidR="00DF68A9" w:rsidRPr="00DF68A9" w:rsidRDefault="00DF68A9" w:rsidP="00974F95">
      <w:pPr>
        <w:pStyle w:val="a8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00" w:lineRule="exact"/>
        <w:ind w:left="431" w:hanging="431"/>
        <w:jc w:val="center"/>
        <w:rPr>
          <w:sz w:val="22"/>
          <w:szCs w:val="22"/>
        </w:rPr>
      </w:pPr>
      <w:r w:rsidRPr="00DF68A9">
        <w:rPr>
          <w:sz w:val="22"/>
          <w:szCs w:val="22"/>
        </w:rPr>
        <w:t>специальности 23.02.03  Техническое обслуживание и ремонт автомобильного транспорта.</w:t>
      </w:r>
    </w:p>
    <w:p w:rsidR="003126AF" w:rsidRPr="003126AF" w:rsidRDefault="003126AF" w:rsidP="00DD29A8">
      <w:pPr>
        <w:numPr>
          <w:ilvl w:val="0"/>
          <w:numId w:val="1"/>
        </w:numPr>
        <w:suppressAutoHyphens/>
        <w:jc w:val="center"/>
        <w:rPr>
          <w:b/>
          <w:bCs/>
        </w:rPr>
      </w:pP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ind w:left="0"/>
        <w:rPr>
          <w:sz w:val="18"/>
          <w:szCs w:val="18"/>
        </w:rPr>
      </w:pPr>
      <w:r w:rsidRPr="00315522">
        <w:rPr>
          <w:sz w:val="18"/>
          <w:szCs w:val="18"/>
        </w:rPr>
        <w:t>Последовательность регулировки клапанного механизма двигателя ЗМЗ-53.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Устройство и работа полнопоточного фильтра очистки масла.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Регулировка уровня топлива в поплавковой камере карбюратора К-126Б.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Общее устройство и работа карбюратора ДААЗ-2108 типа «Солекс».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Назначение, устройство и работа системы смазки двигателя ЗМЗ-53.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Причины перебоев в работе системы питания дизельного двигателя КАМАЗ-740.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Устройство и работа карбюратора К-88.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Перспективные технологии,  используемые на двигателях современных автомобилей.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Назначение, устройство и работа ГРМ двигателя КАМАЗ-740.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Назначение, устройство и работа карбюратора К-126Б.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Основные показатели работы двигателя.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Неисправности бензонасоса, их причины, методы определения и устранения.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Устройство и работа системы питания двигателя ЗМЗ-53.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Общее устройство автомобиля.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Диагностика работы масляной центрифуги двигателя ЗИЛ-130.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Назначение, устройство и работа ГРМ двигателей ВАЗ-2108 – ВАЗ-2115.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Назначение, устройство и работа вентиляции двигателя ЗМЗ-53.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Регулировка холостого хода карбюраторного двигателя.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Назначение, устройство и работа ГРМ двигателя «Москвич» М-2140.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Назначение и общее устройство двигателя.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Методика проверки работы клапана-термостата.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Особенности устройства и работы ГРМ двигателей ВАЗ-2101 и ВАЗ-2107.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Общее устройство и классификация трансмиссий.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Причины повышенного расхода топлива в системе питания двигателя КАМАЗ740.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Назначение, устройство и работа ГРМ двигателя КАМАЗ-740.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Органы и приборы управления автомобиля ГАЗ-3307.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Причины повышенной задымлённости выхлопных газов дизельного двигателя.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Назначение, устройство и работа гидромуфты системы охлаждения двигателя КАМАЗ-740.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Классификация двигателей внутреннего сгорания.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Причины снижения компрессии в цилиндрах двигателя.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Назначение, устройство и работа турбонаддува двигателя КАМАЗ-740.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Классификация легковых автомобилей.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Причины  интенсивного выбрасывания охлаждающей жидкости из системы охлаждения.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Операции по установке ТНВД на двигатель КАМАЗ-740.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Рабочие циклы четырёхтактного двигателя ЗИЛ-130.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Регулировка форсунок, не снятых с двигателя,  на давление впрыска топлива.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Основные неисправности системы питания дизелей и способы их устранения.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Рабочие циклы двухтактного карбюраторного двигателя.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Неисправности ГРМ, их признаки и причины.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Устройство и работа топливоподкачивающего насоса дизельного двигателя.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Рабочие циклы четырёхтактного дизельного  двигателя.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Причины резкого падения давления масла в системе смазки двигателя ВАЗ-2106.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 xml:space="preserve">Назначение, устройство и работа </w:t>
      </w:r>
      <w:proofErr w:type="gramStart"/>
      <w:r w:rsidRPr="00315522">
        <w:rPr>
          <w:sz w:val="18"/>
          <w:szCs w:val="18"/>
        </w:rPr>
        <w:t>муфты опережения впрыска топлива дизельного двигателя</w:t>
      </w:r>
      <w:proofErr w:type="gramEnd"/>
      <w:r w:rsidRPr="00315522">
        <w:rPr>
          <w:sz w:val="18"/>
          <w:szCs w:val="18"/>
        </w:rPr>
        <w:t>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Последовательность регулировки клапанного механизма двигателя ЗИЛ-130.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Причины постепенного падения давления масла в системе смазки двигателя  ЗМЗ-53.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Назначение, устройство и работа форсунок дизельного двигателя КАМАЗ-740.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Назначение, общее  устройство и работа КШМ двигателя.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Причины и последствия переохлаждения двигателя.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Назначение, общее  устройство и работа системы питания двигателя ЯМЗ-238.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Возможные неисправности КШМ двигателя, их причины и способы устранения.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Причины и последствия перегрева двигателя.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Назначение, устройство и работа регулятора ТНВД двигателя КАМАЗ-740.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Последовательность регулировки клапанного механизма двигателя КАМАЗ-740.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Причины и возможные последствия увеличения давления масла в системе смазки двигателя.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Назначение, устройство и работа регулятора ТНВД двигателя ЯМЗ-238.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Классификация механических трансмиссий и их общее устройство.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Обстоятельства, при которых начинает открываться дроссельная заслонка вторичной камеры карбюраторов ДААЗ типа «Озон» и «Солекс».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Назначение, устройство и работа системы питания двигателя КАМАЗ-740.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Неисправности системы питания карбюраторных двигателей, их причины и способы устранения.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Условия, при которых начинается работа экономайзера полных нагрузок карбюратора К-126Б.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Устройство и работа предпускового подогревателя автомобиля ЗИЛ-130 и КАМАЗ5320.</w:t>
      </w:r>
    </w:p>
    <w:p w:rsidR="003126AF" w:rsidRPr="00315522" w:rsidRDefault="003126AF" w:rsidP="00974F95">
      <w:pPr>
        <w:numPr>
          <w:ilvl w:val="0"/>
          <w:numId w:val="4"/>
        </w:numPr>
        <w:tabs>
          <w:tab w:val="num" w:pos="1080"/>
        </w:tabs>
        <w:spacing w:line="200" w:lineRule="exact"/>
        <w:ind w:left="0"/>
        <w:contextualSpacing/>
        <w:rPr>
          <w:sz w:val="18"/>
          <w:szCs w:val="18"/>
        </w:rPr>
      </w:pPr>
      <w:r w:rsidRPr="00315522">
        <w:rPr>
          <w:sz w:val="18"/>
          <w:szCs w:val="18"/>
        </w:rPr>
        <w:t>Общее устройство карбюратора. Вспомогательные системы карбюраторов.</w:t>
      </w:r>
    </w:p>
    <w:p w:rsidR="00057949" w:rsidRPr="00185B8F" w:rsidRDefault="00EB465F" w:rsidP="00315522">
      <w:pPr>
        <w:spacing w:line="200" w:lineRule="exact"/>
        <w:contextualSpacing/>
        <w:jc w:val="center"/>
        <w:outlineLvl w:val="0"/>
        <w:rPr>
          <w:i/>
        </w:rPr>
      </w:pPr>
      <w:r w:rsidRPr="003126AF">
        <w:t>Преподаватель____________________</w:t>
      </w:r>
      <w:proofErr w:type="spellStart"/>
      <w:r w:rsidRPr="003126AF">
        <w:t>С.Н.Левачёв</w:t>
      </w:r>
      <w:proofErr w:type="spellEnd"/>
    </w:p>
    <w:p w:rsidR="00E9116B" w:rsidRPr="00057949" w:rsidRDefault="00E9116B" w:rsidP="00057949">
      <w:pPr>
        <w:spacing w:line="240" w:lineRule="atLeast"/>
        <w:contextualSpacing/>
        <w:rPr>
          <w:b/>
        </w:rPr>
        <w:sectPr w:rsidR="00E9116B" w:rsidRPr="00057949" w:rsidSect="00F767A2">
          <w:type w:val="continuous"/>
          <w:pgSz w:w="11906" w:h="16838"/>
          <w:pgMar w:top="680" w:right="680" w:bottom="680" w:left="1134" w:header="708" w:footer="708" w:gutter="0"/>
          <w:paperSrc w:first="15" w:other="15"/>
          <w:cols w:space="708"/>
          <w:docGrid w:linePitch="360"/>
        </w:sectPr>
      </w:pPr>
    </w:p>
    <w:p w:rsidR="0082503F" w:rsidRPr="00430950" w:rsidRDefault="0082503F" w:rsidP="00DD29A8">
      <w:pPr>
        <w:numPr>
          <w:ilvl w:val="0"/>
          <w:numId w:val="1"/>
        </w:numPr>
        <w:suppressAutoHyphens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30950">
        <w:rPr>
          <w:rFonts w:ascii="Bookman Old Style" w:hAnsi="Bookman Old Style"/>
          <w:b/>
          <w:bCs/>
          <w:sz w:val="22"/>
          <w:szCs w:val="22"/>
        </w:rPr>
        <w:lastRenderedPageBreak/>
        <w:t xml:space="preserve">Главное управление образования и </w:t>
      </w:r>
      <w:r w:rsidR="004B7B9F">
        <w:rPr>
          <w:rFonts w:ascii="Bookman Old Style" w:hAnsi="Bookman Old Style"/>
          <w:b/>
          <w:bCs/>
          <w:sz w:val="22"/>
          <w:szCs w:val="22"/>
        </w:rPr>
        <w:t>науки</w:t>
      </w:r>
      <w:r w:rsidRPr="00430950">
        <w:rPr>
          <w:rFonts w:ascii="Bookman Old Style" w:hAnsi="Bookman Old Style"/>
          <w:b/>
          <w:bCs/>
          <w:sz w:val="22"/>
          <w:szCs w:val="22"/>
        </w:rPr>
        <w:t xml:space="preserve"> Алтайского края</w:t>
      </w:r>
    </w:p>
    <w:p w:rsidR="0082503F" w:rsidRPr="00430950" w:rsidRDefault="0082503F" w:rsidP="00DD29A8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430950">
        <w:rPr>
          <w:rFonts w:ascii="Bookman Old Style" w:hAnsi="Bookman Old Style"/>
          <w:sz w:val="22"/>
          <w:szCs w:val="22"/>
        </w:rPr>
        <w:t>краевое государственное бюджетное профессиона</w:t>
      </w:r>
      <w:bookmarkStart w:id="0" w:name="_GoBack"/>
      <w:bookmarkEnd w:id="0"/>
      <w:r w:rsidRPr="00430950">
        <w:rPr>
          <w:rFonts w:ascii="Bookman Old Style" w:hAnsi="Bookman Old Style"/>
          <w:sz w:val="22"/>
          <w:szCs w:val="22"/>
        </w:rPr>
        <w:t xml:space="preserve">льное образовательное учреждение </w:t>
      </w:r>
    </w:p>
    <w:p w:rsidR="0082503F" w:rsidRPr="002840E6" w:rsidRDefault="0082503F" w:rsidP="00DD29A8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2840E6">
        <w:rPr>
          <w:rFonts w:ascii="Bookman Old Style" w:hAnsi="Bookman Old Style"/>
          <w:sz w:val="22"/>
          <w:szCs w:val="22"/>
        </w:rPr>
        <w:t xml:space="preserve"> «Троицкий агротехнический техникум»</w:t>
      </w:r>
    </w:p>
    <w:p w:rsidR="0082503F" w:rsidRPr="002840E6" w:rsidRDefault="0082503F" w:rsidP="00DD29A8">
      <w:pPr>
        <w:widowControl w:val="0"/>
        <w:numPr>
          <w:ilvl w:val="0"/>
          <w:numId w:val="1"/>
        </w:numPr>
        <w:suppressAutoHyphens/>
        <w:jc w:val="center"/>
        <w:rPr>
          <w:b/>
          <w:caps/>
        </w:rPr>
      </w:pPr>
      <w:r w:rsidRPr="002840E6">
        <w:rPr>
          <w:b/>
          <w:caps/>
        </w:rPr>
        <w:t xml:space="preserve">   (КГБПОУ «ТАТТ»)</w:t>
      </w:r>
    </w:p>
    <w:p w:rsidR="0082503F" w:rsidRDefault="0082503F" w:rsidP="0082503F">
      <w:pPr>
        <w:tabs>
          <w:tab w:val="left" w:pos="10348"/>
        </w:tabs>
        <w:spacing w:line="240" w:lineRule="atLeast"/>
        <w:ind w:left="567" w:right="567" w:hanging="425"/>
      </w:pPr>
    </w:p>
    <w:p w:rsidR="00DF68A9" w:rsidRPr="00DF68A9" w:rsidRDefault="00DF68A9" w:rsidP="00DF68A9">
      <w:pPr>
        <w:pStyle w:val="a8"/>
        <w:numPr>
          <w:ilvl w:val="0"/>
          <w:numId w:val="1"/>
        </w:numPr>
        <w:spacing w:line="240" w:lineRule="atLeast"/>
        <w:jc w:val="center"/>
        <w:rPr>
          <w:b/>
        </w:rPr>
      </w:pPr>
      <w:r w:rsidRPr="00DF68A9">
        <w:rPr>
          <w:b/>
        </w:rPr>
        <w:t xml:space="preserve">Перечень вопросов и заданий </w:t>
      </w:r>
    </w:p>
    <w:p w:rsidR="00DF68A9" w:rsidRPr="00DD3C8C" w:rsidRDefault="00DF68A9" w:rsidP="00DF68A9">
      <w:pPr>
        <w:pStyle w:val="a8"/>
        <w:numPr>
          <w:ilvl w:val="0"/>
          <w:numId w:val="1"/>
        </w:numPr>
        <w:spacing w:line="240" w:lineRule="atLeast"/>
        <w:jc w:val="center"/>
      </w:pPr>
      <w:r w:rsidRPr="00DD3C8C">
        <w:t xml:space="preserve">к </w:t>
      </w:r>
      <w:proofErr w:type="spellStart"/>
      <w:r>
        <w:t>экзмену</w:t>
      </w:r>
      <w:proofErr w:type="spellEnd"/>
    </w:p>
    <w:p w:rsidR="00DF68A9" w:rsidRPr="00E1725B" w:rsidRDefault="00DF68A9" w:rsidP="00DF68A9">
      <w:pPr>
        <w:pStyle w:val="a8"/>
        <w:numPr>
          <w:ilvl w:val="0"/>
          <w:numId w:val="1"/>
        </w:numPr>
        <w:spacing w:line="240" w:lineRule="atLeast"/>
        <w:jc w:val="center"/>
      </w:pPr>
      <w:r w:rsidRPr="00E1725B">
        <w:t>по ПМ.01 Техническое обслуживание и ремонт автотранспорта</w:t>
      </w:r>
    </w:p>
    <w:p w:rsidR="00DF68A9" w:rsidRPr="00E1725B" w:rsidRDefault="00DF68A9" w:rsidP="00DF68A9">
      <w:pPr>
        <w:pStyle w:val="a8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jc w:val="center"/>
      </w:pPr>
      <w:r w:rsidRPr="00DF68A9">
        <w:rPr>
          <w:bCs/>
          <w:caps/>
        </w:rPr>
        <w:t xml:space="preserve">МДК.01.01. </w:t>
      </w:r>
      <w:r w:rsidRPr="00DF68A9">
        <w:rPr>
          <w:bCs/>
        </w:rPr>
        <w:t xml:space="preserve">Устройство автомобилей </w:t>
      </w:r>
      <w:r w:rsidRPr="00E1725B">
        <w:t xml:space="preserve">студентов </w:t>
      </w:r>
      <w:r>
        <w:t xml:space="preserve">2 </w:t>
      </w:r>
      <w:r w:rsidRPr="00E1725B">
        <w:t xml:space="preserve">курса </w:t>
      </w:r>
      <w:r>
        <w:t xml:space="preserve"> заочное обучение</w:t>
      </w:r>
    </w:p>
    <w:p w:rsidR="00DF68A9" w:rsidRPr="00DF68A9" w:rsidRDefault="00DF68A9" w:rsidP="00DF68A9">
      <w:pPr>
        <w:pStyle w:val="a8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jc w:val="center"/>
        <w:rPr>
          <w:sz w:val="22"/>
          <w:szCs w:val="22"/>
        </w:rPr>
      </w:pPr>
      <w:r w:rsidRPr="00DF68A9">
        <w:rPr>
          <w:sz w:val="22"/>
          <w:szCs w:val="22"/>
        </w:rPr>
        <w:t>специальности 23.02.03  Техническое обслуживание и ремонт автомобильного транспорта.</w:t>
      </w:r>
    </w:p>
    <w:p w:rsidR="0082503F" w:rsidRPr="003126AF" w:rsidRDefault="0082503F" w:rsidP="00DD29A8">
      <w:pPr>
        <w:numPr>
          <w:ilvl w:val="0"/>
          <w:numId w:val="1"/>
        </w:numPr>
        <w:suppressAutoHyphens/>
        <w:jc w:val="center"/>
        <w:rPr>
          <w:b/>
          <w:bCs/>
        </w:rPr>
      </w:pPr>
    </w:p>
    <w:p w:rsidR="0082503F" w:rsidRPr="00855CE0" w:rsidRDefault="0082503F" w:rsidP="0082503F">
      <w:pPr>
        <w:tabs>
          <w:tab w:val="left" w:pos="10348"/>
        </w:tabs>
        <w:ind w:left="567" w:right="567" w:hanging="425"/>
        <w:jc w:val="center"/>
        <w:rPr>
          <w:sz w:val="28"/>
          <w:szCs w:val="28"/>
        </w:rPr>
      </w:pP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>
        <w:t>Последовательность регулировки клапанного механизма двигателя ЗМЗ-53.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Назначение, устройство и работа карбюратора ДААЗ-2108</w:t>
      </w:r>
      <w:r>
        <w:t xml:space="preserve"> типа «Солекс</w:t>
      </w:r>
      <w:proofErr w:type="gramStart"/>
      <w:r>
        <w:t>».</w:t>
      </w:r>
      <w:r w:rsidRPr="00846E27">
        <w:t>.</w:t>
      </w:r>
      <w:proofErr w:type="gramEnd"/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Причины перебоев в работе системы питания дизельного двигателя КАМАЗ-740.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Устройство и работа</w:t>
      </w:r>
      <w:r>
        <w:t xml:space="preserve"> карбюратора К-88.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>
        <w:t>Перспективные технологии, используемые на двигателях современных автомобилей.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>
        <w:t>Особенности устройства ГРМ двигателя КАМАЗ-740.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>
        <w:t>Устройство и классификация трансмиссий.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>
        <w:t>Основные показатели работы двигателя.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>
        <w:t>Неисправности бензонасоса, их причины и признаки, методы определения и устранения.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 xml:space="preserve">Назначение, устройство и работа </w:t>
      </w:r>
      <w:r>
        <w:t xml:space="preserve"> системы питания двигателя ЗМЗ-53.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>
        <w:t>Диагностика нормальной работы масляной центрифуги двигателя ЗИЛ-130.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>
        <w:t>Принцип регулировки холостого хода карбюраторного двигателя ВАЗ-2101.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Причины повышенного расхода топлива в системе питания дизельного двигателя.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>
        <w:t>Классификация механических трансмиссий и их общее устройство.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>
        <w:t>Причины повышенной задымлённости выхлопных газов дизельного двигателя.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 xml:space="preserve">Назначение, устройство и работа </w:t>
      </w:r>
      <w:r>
        <w:t xml:space="preserve"> сцепления автомобиля ГАЗ-3307.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>
        <w:t>Классификация двигателей внутреннего сгорания.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>
        <w:t>Назначение, устройство и работа турбонаддува дизельного двигателя.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>
        <w:t>Причины интенсивного выбрасывания охлаждающей жидкости из системы охлаждения.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>
        <w:t>Последовательность операций по установке ТНВД на дизельный двигатель.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>
        <w:t>Регулировка форсунок на давление впрыска топлива непосредственно на двигателе.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>
        <w:t>Основные неисправности системы питания дизельного двигателя и методы их устранения.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>
        <w:t>Рабочие циклы  двухтактного карбюраторного двигателя.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>
        <w:t>Признаки неплотного прилегания клапанов.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>
        <w:t>Назначение, устройство и работа топливоподкачивающих насосов дизельного двигателя.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>
        <w:t xml:space="preserve">Причины резкого падения давления масла в системе смазки двигателя ВАЗ- 2105 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>
        <w:t>Устройства и работа муфты и опережения впрыска топлива дизельного двигателя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>
        <w:t xml:space="preserve">Причины постепенного снижения давления масла в системе смазки двигателя 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>
        <w:t>Устройство и работа форсунок</w:t>
      </w:r>
      <w:r w:rsidR="00392E5C">
        <w:t>,</w:t>
      </w:r>
      <w:r>
        <w:t xml:space="preserve"> их разновидности 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>
        <w:t xml:space="preserve">Неисправности ГРМ </w:t>
      </w:r>
      <w:r w:rsidR="00392E5C">
        <w:t xml:space="preserve"> </w:t>
      </w:r>
      <w:r>
        <w:t>ЗИЛ 130, их причины и способы устр</w:t>
      </w:r>
      <w:r w:rsidR="00392E5C">
        <w:t>а</w:t>
      </w:r>
      <w:r>
        <w:t>нения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>
        <w:t>Причины и последствия переохлаждения двигателя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>
        <w:t>Устройства и работа системы питания дизельного двигателя КАМАЗ 740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>
        <w:t>Назначение</w:t>
      </w:r>
      <w:proofErr w:type="gramStart"/>
      <w:r>
        <w:t xml:space="preserve"> ,</w:t>
      </w:r>
      <w:proofErr w:type="gramEnd"/>
      <w:r>
        <w:t xml:space="preserve"> устройство и работа сцепления автомобиля МАЗ 5335</w:t>
      </w:r>
    </w:p>
    <w:p w:rsidR="0082503F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>
        <w:t>Возможные неисправности ГРМ легковых автомобилей их причины и способы кстронения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 xml:space="preserve"> Назначение, устройство и работа клапана управления тормозными механизмами прицепа с однопроводным приводом.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Устройство и работа гидромеханической передачи автобуса ЛИАЗ-677М.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Регулировка уровня топлива в поплавковой камере карбюратора К-126Б.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Устройство и работа промежуточных ведущих мостов автомобиля ЗИЛ-131.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Особенности конструкций раздаточных коробок автомобилей ГАЗ-66-11,  КАМАЗ-4320, ВАЗ-21213, их схемы.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Устройство и работа рулевого управления автомобиля МАЗ-509.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lastRenderedPageBreak/>
        <w:t>Устройство и работа переднего ведущего моста автомобиля «НИВА» ВАЗ-2121.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 xml:space="preserve">Устройство и работа </w:t>
      </w:r>
      <w:proofErr w:type="gramStart"/>
      <w:r w:rsidRPr="00846E27">
        <w:t>многоступенчатой</w:t>
      </w:r>
      <w:proofErr w:type="gramEnd"/>
      <w:r w:rsidRPr="00846E27">
        <w:t xml:space="preserve"> КПП автомобиля КАМАЗ-5320.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 xml:space="preserve">Методика </w:t>
      </w:r>
      <w:proofErr w:type="gramStart"/>
      <w:r w:rsidRPr="00846E27">
        <w:t>регулировки  подшипников ступиц колёс автомобиля</w:t>
      </w:r>
      <w:proofErr w:type="gramEnd"/>
      <w:r w:rsidRPr="00846E27">
        <w:t xml:space="preserve"> ГАЗ-3307.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Устройство и работа КПП автомобиля ЗИЛ-130, ЗИЛ-131.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Регулировка клапанного механизма дизельного двигателя КАМАЗ-740.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Особенности конструкции КПП переднеприводного автомобиля ВАЗ-2108 «Спутник» и АЗЛК-2141 «Москвич».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Причины перебоев в работе системы питания дизельного двигателя КАМАЗ-740.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Назначение, устройство и работа КПП автомобилей ГАЗ-53А, ГАЗ-3307.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Причины повышенного расхода топлива в системе питания дизельного двигателя.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 xml:space="preserve">Общее устройство и работа распределённой системы впрыска топлива автомобиля </w:t>
      </w:r>
      <w:r w:rsidR="00392E5C" w:rsidRPr="00846E27">
        <w:t>ГАЗ-3110</w:t>
      </w:r>
      <w:r w:rsidR="00392E5C">
        <w:t>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Устройство и работа привода сцепления автомобилей семейства КАМАЗ.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Назначение, устройство и работа сцепления автомобиля ГАЗ-3307.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Основные причины и последствия снижения компрессии в цилиндрах двигателя, методы диагностики.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Основные виды трансмиссий, их схемы, устройство и принцип работы.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Причины и возможные последствия постепенного (резкого) снижения или увеличения уровня масла в системе смазки двигателя.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Назначение, устройство и работа регулятора давления жидкости в тормозных механизмах задних колёс автомобиля ВАЗ-2106.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Причины и последствия перегрева или переохлаждения двигателя.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Назначение, устройство и работа воздухораспределителя тормозного привода прицепа автомобиля ЗИЛ-130.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Назначение, устройство и работа турбонаддува двигателя КАМАЗ-740.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Назначение, устройство и работа главного тормозного цилиндра автомобиляГАЗ-3307.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Назначение, устройство и работа гидровакуумных усилителей автомобиля ГАЗ-3307.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Назначение, устройство и работа приборов системы зажигания.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Устройство и работа бесконтактной системы зажигания.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Устройство и работа контактно-транзисторной  системы зажигания.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Последовательность установки момента зажигания двигателя ЗМЗ-53-12 и методика его проверки.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Устройство и работа ведущих мостов автомобиля ЗИЛ-130 и автобуса ЛИАЗ-677М.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Устройство и работа контактной системы батарейного зажигания.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Последовательность регулировки клапанного механизма двигателя ВАЗ-2109.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Устройство и работа дифференциала повышенного трения автомобиля ГАЗ-66-11.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Назначение, устройство и работа ТНВД двигателя КАМАЗ-740.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Назначение, устройство и работа дифференциалов, их разновидности.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Установка ТНВД на двигатель. Регулировка угла опережения впрыска топлива.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Назначение, общее устройство и работа главных передач, их разновидности.</w:t>
      </w:r>
    </w:p>
    <w:p w:rsidR="0082503F" w:rsidRPr="00846E27" w:rsidRDefault="0082503F" w:rsidP="00DD29A8">
      <w:pPr>
        <w:numPr>
          <w:ilvl w:val="0"/>
          <w:numId w:val="2"/>
        </w:numPr>
        <w:tabs>
          <w:tab w:val="left" w:pos="10348"/>
        </w:tabs>
        <w:ind w:left="567" w:right="567" w:hanging="425"/>
      </w:pPr>
      <w:r w:rsidRPr="00846E27">
        <w:t>Типы, устройство и работа карданных шарниров и валов.</w:t>
      </w:r>
    </w:p>
    <w:p w:rsidR="0082503F" w:rsidRDefault="0082503F" w:rsidP="0082503F">
      <w:pPr>
        <w:tabs>
          <w:tab w:val="left" w:pos="10348"/>
        </w:tabs>
        <w:ind w:left="567" w:right="567"/>
      </w:pPr>
    </w:p>
    <w:p w:rsidR="0082503F" w:rsidRPr="00846E27" w:rsidRDefault="0082503F" w:rsidP="0082503F">
      <w:pPr>
        <w:tabs>
          <w:tab w:val="left" w:pos="10348"/>
        </w:tabs>
        <w:ind w:left="567" w:right="567"/>
        <w:jc w:val="center"/>
      </w:pPr>
      <w:r>
        <w:t>Преподаватель ___________________С.Н.Левачёв</w:t>
      </w:r>
    </w:p>
    <w:p w:rsidR="0082503F" w:rsidRDefault="0082503F" w:rsidP="0082503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F20A3" w:rsidRPr="00430950" w:rsidRDefault="00A27EA6" w:rsidP="00DD29A8">
      <w:pPr>
        <w:numPr>
          <w:ilvl w:val="0"/>
          <w:numId w:val="1"/>
        </w:numPr>
        <w:suppressAutoHyphens/>
        <w:jc w:val="center"/>
        <w:rPr>
          <w:rFonts w:ascii="Bookman Old Style" w:hAnsi="Bookman Old Style"/>
          <w:b/>
          <w:bCs/>
          <w:sz w:val="22"/>
          <w:szCs w:val="22"/>
        </w:rPr>
      </w:pPr>
      <w:r>
        <w:lastRenderedPageBreak/>
        <w:t xml:space="preserve"> </w:t>
      </w:r>
      <w:r w:rsidR="00BF20A3" w:rsidRPr="00430950">
        <w:rPr>
          <w:rFonts w:ascii="Bookman Old Style" w:hAnsi="Bookman Old Style"/>
          <w:b/>
          <w:bCs/>
          <w:sz w:val="22"/>
          <w:szCs w:val="22"/>
        </w:rPr>
        <w:t xml:space="preserve">Главное управление образования и </w:t>
      </w:r>
      <w:r w:rsidR="004B7B9F">
        <w:rPr>
          <w:rFonts w:ascii="Bookman Old Style" w:hAnsi="Bookman Old Style"/>
          <w:b/>
          <w:bCs/>
          <w:sz w:val="22"/>
          <w:szCs w:val="22"/>
        </w:rPr>
        <w:t>науки</w:t>
      </w:r>
      <w:r w:rsidR="00BF20A3" w:rsidRPr="00430950">
        <w:rPr>
          <w:rFonts w:ascii="Bookman Old Style" w:hAnsi="Bookman Old Style"/>
          <w:b/>
          <w:bCs/>
          <w:sz w:val="22"/>
          <w:szCs w:val="22"/>
        </w:rPr>
        <w:t xml:space="preserve"> Алтайского края</w:t>
      </w:r>
    </w:p>
    <w:p w:rsidR="00BF20A3" w:rsidRPr="00430950" w:rsidRDefault="00BF20A3" w:rsidP="00DD29A8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430950">
        <w:rPr>
          <w:rFonts w:ascii="Bookman Old Style" w:hAnsi="Bookman Old Style"/>
          <w:sz w:val="22"/>
          <w:szCs w:val="22"/>
        </w:rPr>
        <w:t xml:space="preserve">краевое государственное бюджетное профессиональное образовательное учреждение </w:t>
      </w:r>
    </w:p>
    <w:p w:rsidR="00BF20A3" w:rsidRPr="002840E6" w:rsidRDefault="00BF20A3" w:rsidP="00DD29A8">
      <w:pPr>
        <w:pStyle w:val="a6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2840E6">
        <w:rPr>
          <w:rFonts w:ascii="Bookman Old Style" w:hAnsi="Bookman Old Style"/>
          <w:sz w:val="22"/>
          <w:szCs w:val="22"/>
        </w:rPr>
        <w:t xml:space="preserve"> «Троицкий агротехнический техникум»</w:t>
      </w:r>
    </w:p>
    <w:p w:rsidR="00BF20A3" w:rsidRPr="002840E6" w:rsidRDefault="00BF20A3" w:rsidP="00DD29A8">
      <w:pPr>
        <w:widowControl w:val="0"/>
        <w:numPr>
          <w:ilvl w:val="0"/>
          <w:numId w:val="1"/>
        </w:numPr>
        <w:suppressAutoHyphens/>
        <w:jc w:val="center"/>
        <w:rPr>
          <w:b/>
          <w:caps/>
        </w:rPr>
      </w:pPr>
      <w:r w:rsidRPr="002840E6">
        <w:rPr>
          <w:b/>
          <w:caps/>
        </w:rPr>
        <w:t xml:space="preserve">   (КГБПОУ «ТАТТ»)</w:t>
      </w:r>
    </w:p>
    <w:p w:rsidR="00A27EA6" w:rsidRDefault="00A27EA6" w:rsidP="00A27EA6">
      <w:pPr>
        <w:tabs>
          <w:tab w:val="left" w:pos="10348"/>
        </w:tabs>
        <w:spacing w:line="240" w:lineRule="atLeast"/>
        <w:ind w:left="567" w:right="567" w:hanging="425"/>
      </w:pPr>
    </w:p>
    <w:p w:rsidR="00BF20A3" w:rsidRDefault="00BF20A3" w:rsidP="00A27EA6">
      <w:pPr>
        <w:tabs>
          <w:tab w:val="left" w:pos="10348"/>
        </w:tabs>
        <w:spacing w:line="240" w:lineRule="atLeast"/>
        <w:ind w:left="567" w:right="567" w:hanging="425"/>
      </w:pPr>
    </w:p>
    <w:p w:rsidR="00DF68A9" w:rsidRPr="00DD3C8C" w:rsidRDefault="00DF68A9" w:rsidP="00DF68A9">
      <w:pPr>
        <w:spacing w:line="240" w:lineRule="atLeast"/>
        <w:ind w:left="-851" w:firstLine="993"/>
        <w:contextualSpacing/>
        <w:jc w:val="center"/>
        <w:rPr>
          <w:b/>
        </w:rPr>
      </w:pPr>
      <w:r w:rsidRPr="00DD3C8C">
        <w:rPr>
          <w:b/>
        </w:rPr>
        <w:t xml:space="preserve">Перечень вопросов и заданий </w:t>
      </w:r>
    </w:p>
    <w:p w:rsidR="00DF68A9" w:rsidRPr="00DD3C8C" w:rsidRDefault="00DF68A9" w:rsidP="00DF68A9">
      <w:pPr>
        <w:spacing w:line="240" w:lineRule="atLeast"/>
        <w:ind w:left="-851" w:firstLine="993"/>
        <w:contextualSpacing/>
        <w:jc w:val="center"/>
      </w:pPr>
      <w:proofErr w:type="gramStart"/>
      <w:r w:rsidRPr="00DD3C8C">
        <w:t xml:space="preserve">к </w:t>
      </w:r>
      <w:r>
        <w:t>домашней к/работе</w:t>
      </w:r>
      <w:proofErr w:type="gramEnd"/>
    </w:p>
    <w:p w:rsidR="00DF68A9" w:rsidRPr="00E1725B" w:rsidRDefault="00DF68A9" w:rsidP="00DF68A9">
      <w:pPr>
        <w:spacing w:line="240" w:lineRule="atLeast"/>
        <w:ind w:left="-851" w:firstLine="993"/>
        <w:contextualSpacing/>
        <w:jc w:val="center"/>
      </w:pPr>
      <w:r w:rsidRPr="00E1725B">
        <w:t>по ПМ.01 Техническое обслуживание и ремонт автотранспорта</w:t>
      </w:r>
    </w:p>
    <w:p w:rsidR="00DF68A9" w:rsidRPr="00E1725B" w:rsidRDefault="00DF68A9" w:rsidP="00DF68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ind w:firstLine="993"/>
        <w:jc w:val="center"/>
      </w:pPr>
      <w:r w:rsidRPr="00E1725B">
        <w:rPr>
          <w:bCs/>
          <w:caps/>
        </w:rPr>
        <w:t xml:space="preserve">МДК.01.01. </w:t>
      </w:r>
      <w:r w:rsidRPr="00E1725B">
        <w:rPr>
          <w:bCs/>
        </w:rPr>
        <w:t xml:space="preserve">Устройство автомобилей </w:t>
      </w:r>
      <w:r w:rsidRPr="00E1725B">
        <w:t xml:space="preserve">студентов </w:t>
      </w:r>
      <w:r>
        <w:t xml:space="preserve">3 </w:t>
      </w:r>
      <w:r w:rsidRPr="00E1725B">
        <w:t xml:space="preserve">курса </w:t>
      </w:r>
      <w:r>
        <w:t xml:space="preserve"> заочное обучение</w:t>
      </w:r>
    </w:p>
    <w:p w:rsidR="00DF68A9" w:rsidRPr="002966E4" w:rsidRDefault="00DF68A9" w:rsidP="00DF68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ind w:firstLine="993"/>
        <w:jc w:val="center"/>
        <w:rPr>
          <w:sz w:val="22"/>
          <w:szCs w:val="22"/>
        </w:rPr>
      </w:pPr>
      <w:r w:rsidRPr="002966E4">
        <w:rPr>
          <w:sz w:val="22"/>
          <w:szCs w:val="22"/>
        </w:rPr>
        <w:t>специальности 23.02.03  Техническое обслуживание и ремонт автомобильного транспорта</w:t>
      </w:r>
      <w:proofErr w:type="gramStart"/>
      <w:r w:rsidRPr="002966E4">
        <w:rPr>
          <w:sz w:val="22"/>
          <w:szCs w:val="22"/>
        </w:rPr>
        <w:t>.</w:t>
      </w:r>
      <w:proofErr w:type="gramEnd"/>
    </w:p>
    <w:p w:rsidR="00A27EA6" w:rsidRPr="00855CE0" w:rsidRDefault="00A27EA6" w:rsidP="00974F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ind w:firstLine="993"/>
        <w:jc w:val="center"/>
        <w:rPr>
          <w:sz w:val="28"/>
          <w:szCs w:val="28"/>
        </w:rPr>
      </w:pPr>
      <w:r w:rsidRPr="00E1725B">
        <w:t>.</w:t>
      </w:r>
    </w:p>
    <w:p w:rsidR="00A27EA6" w:rsidRDefault="00A27EA6" w:rsidP="00974F95">
      <w:pPr>
        <w:numPr>
          <w:ilvl w:val="0"/>
          <w:numId w:val="5"/>
        </w:numPr>
        <w:tabs>
          <w:tab w:val="clear" w:pos="720"/>
          <w:tab w:val="num" w:pos="567"/>
          <w:tab w:val="left" w:pos="10348"/>
        </w:tabs>
        <w:spacing w:line="200" w:lineRule="exact"/>
        <w:ind w:right="567" w:hanging="578"/>
        <w:contextualSpacing/>
      </w:pPr>
      <w:r>
        <w:t>Последовательность регулировки клапанного механизма двигателя ЗМЗ-53.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 xml:space="preserve">Назначение, устройство и работа </w:t>
      </w:r>
      <w:r>
        <w:t xml:space="preserve"> полнопоточного фильтра очистки масла.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Регулировка уровня топлива в поплавковой камере карбюратора К-126Б.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Назначение, устройство и работа карбюратора ДААЗ-2108</w:t>
      </w:r>
      <w:r>
        <w:t xml:space="preserve"> типа «Солекс</w:t>
      </w:r>
      <w:proofErr w:type="gramStart"/>
      <w:r>
        <w:t>».</w:t>
      </w:r>
      <w:r w:rsidRPr="00846E27">
        <w:t>.</w:t>
      </w:r>
      <w:proofErr w:type="gramEnd"/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 xml:space="preserve">Назначение, устройство и работа </w:t>
      </w:r>
      <w:r>
        <w:t xml:space="preserve"> системы смазки двигателя ЗМЗ-53.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Причины перебоев в работе системы питания дизельного двигателя КАМАЗ-740.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Устройство и работа</w:t>
      </w:r>
      <w:r>
        <w:t xml:space="preserve"> карбюратора К-88.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Перспективные технологии, используемые на двигателях современных автомобилей.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Особенности устройства ГРМ двигателя КАМАЗ-740.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Устройство и классификация трансмиссий.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Основные показатели работы двигателя.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Неисправности бензонасоса, их причины и признаки, методы определения и устранения.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 xml:space="preserve">Назначение, устройство и работа </w:t>
      </w:r>
      <w:r>
        <w:t xml:space="preserve"> системы питания двигателя ЗМЗ-53.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Общее устройство автомобиля.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Диагностика нормальной работы масляной центрифуги двигателя ЗИЛ-130.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 xml:space="preserve">Назначение, устройство и работа </w:t>
      </w:r>
      <w:r>
        <w:t xml:space="preserve"> газораспределительного механизма двигателя ВАЗ-2109.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 xml:space="preserve">Назначение, устройство и работа </w:t>
      </w:r>
      <w:r>
        <w:t xml:space="preserve"> вентиляции картера двигателя ЗМЗ-53.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Принцип регулировки холостого хода карбюраторного двигателя ВАЗ-2101.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 xml:space="preserve">Назначение, устройство и работа </w:t>
      </w:r>
      <w:r>
        <w:t xml:space="preserve"> газораспределительного механизма двигателя УЗАМ-2140.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Общее устройство двигателя.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 xml:space="preserve">Назначение, устройство и работа </w:t>
      </w:r>
      <w:r>
        <w:t xml:space="preserve"> клапана термостата. Методика проверки работы термостата.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 xml:space="preserve">Назначение, устройство и работа </w:t>
      </w:r>
      <w:r>
        <w:t xml:space="preserve"> ГРМ двигателей  ВАЗ-2101 и  ВАЗ-2107.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Органы и приборы  управления автомобиля КАМАЗ-5320.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Причины повышенного расхода топлива в системе питания дизельного двигателя.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Классификация механических трансмиссий и их общее устройство.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Причины повышенной задымлённости выхлопных газов дизельного двигателя.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 xml:space="preserve">Назначение, устройство и работа </w:t>
      </w:r>
      <w:r>
        <w:t xml:space="preserve"> гидромуфты системы охлаждения  двигателя КАМАЗ-740.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 xml:space="preserve">Назначение, устройство и работа </w:t>
      </w:r>
      <w:r>
        <w:t xml:space="preserve"> сцепления автомобиля ГАЗ-3307.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Классификация двигателей внутреннего сгорания.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Причины снижения компрессии в цилиндрах двигателя.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Назначение, устройство и работа турбонаддува дизельного двигателя.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Классификация легковых автомобилей.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Причины интенсивного выбрасывания охлаждающей жидкости из системы охлаждения.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Последовательность операций по установке ТНВД на дизельный двигатель.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Рабочие циклы  четырёхтактного карбюраторного двигателя.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Регулировка форсунок на давление впрыска топлива непосредственно на двигателе.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Основные неисправности системы питания дизельного двигателя и методы их устранения.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Рабочие циклы  двухтактного карбюраторного двигателя.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Признаки неплотного прилегания клапанов.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Назначение, устройство и работа топливоподкачивающих насосов дизельного двигателя.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 xml:space="preserve">Рабочие циклы </w:t>
      </w:r>
      <w:proofErr w:type="gramStart"/>
      <w:r>
        <w:t>четырёх тактного</w:t>
      </w:r>
      <w:proofErr w:type="gramEnd"/>
      <w:r>
        <w:t xml:space="preserve"> дизельного двигателя.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 xml:space="preserve">Причины резкого падения давления масла в системе смазки двигателя ВАЗ- 2105 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Устройства и работа муфты и опережения впрыска топлива дизельного двигателя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 xml:space="preserve">Причины постепенного снижения давления масла в системе смазки двигателя 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 xml:space="preserve">Устройство и работа форсунок их разновидности 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Неисправности ГРМ и ЗИЛ 130, их причины и способы устронения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Причины и последствия переохлаждения двигателя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Устройства и работа системы питания дизельного двигателя КАМАЗ 740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Назначение</w:t>
      </w:r>
      <w:proofErr w:type="gramStart"/>
      <w:r>
        <w:t xml:space="preserve"> ,</w:t>
      </w:r>
      <w:proofErr w:type="gramEnd"/>
      <w:r>
        <w:t xml:space="preserve"> устройство и работа сцепления автомобиля МАЗ 5335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>
        <w:t>Возможные неисправности ГРМ легковых автомобилей их причины и способы кстронения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 xml:space="preserve"> Назначение, устройство и работа клапана управления тормозными механизмами прицепа с однопроводным приводом.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Устройство и работа гидромеханической передачи автобуса ЛИАЗ-677М.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Регулировка уровня топлива в поплавковой камере карбюратора К-126Б.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Устройство и работа промежуточных ведущих мостов автомобиля ЗИЛ-131.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Особенности конструкций раздаточных коробок автомобилей ГАЗ-66-11,  КАМАЗ-4320, ВАЗ-21213, их схемы.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Устройство и работа рулевого управления автомобиля МАЗ-509.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Устройство и работа переднего ведущего моста автомобиля «НИВА» ВАЗ-2121.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lastRenderedPageBreak/>
        <w:t xml:space="preserve">Устройство и работа </w:t>
      </w:r>
      <w:proofErr w:type="gramStart"/>
      <w:r w:rsidRPr="00846E27">
        <w:t>многоступенчатой</w:t>
      </w:r>
      <w:proofErr w:type="gramEnd"/>
      <w:r w:rsidRPr="00846E27">
        <w:t xml:space="preserve"> КПП автомобиля КАМАЗ-5320.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 xml:space="preserve">Методика </w:t>
      </w:r>
      <w:proofErr w:type="gramStart"/>
      <w:r w:rsidRPr="00846E27">
        <w:t>регулировки  подшипников ступиц колёс автомобиля</w:t>
      </w:r>
      <w:proofErr w:type="gramEnd"/>
      <w:r w:rsidRPr="00846E27">
        <w:t xml:space="preserve"> ГАЗ-3307.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Назначение, устройство и работа клапана управления тормозами прицепа с двухпроводным приводом.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Устройство и работа КПП автомобиля ЗИЛ-130, ЗИЛ-131.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Регулировка клапанного механизма дизельного двигателя КАМАЗ-740.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Назначение, устройство и работа двухмагистрального перепускного и ускорительного клапана тормозного привода автомобиля КАМАЗ-5320.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Особенности конструкции КПП переднеприводного автомобиля ВАЗ-2108 «Спутник» и АЗЛК-2141 «Москвич».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Причины перебоев в работе системы питания дизельного двигателя КАМАЗ-740.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Назначение, устройство и работа автомотического регулятора тормозных сил автомобиля КАМАЗ-5320.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Назначение, устройство и работа КПП автомобилей ГАЗ-53А, ГАЗ-3307.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Причины повышенного расхода топлива в системе питания дизельного двигателя.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Общее устройство и работа распределённой системы впрыска топлива автомобиля «Волга» ГАЗ-3110.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Устройство и работа привода сцепления автомобилей семейства КАМАЗ.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Различия в устройстве переднего (управляемого) моста автомобилей «Москвич» и «Волга» ГАЗ-3102.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Назначение, устройство и работа тормозных кранов с кнопочным и ручным управлением автомобиля КАМАЗ-5320.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Назначение, устройство и работа сцепления автомобиля ГАЗ-3307.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Основные причины и последствия снижения компрессии в цилиндрах двигателя, методы диагностики.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Назначение, устройство и работа Двойного и тройного защитных клапанов тормозного привода автомобиля КАМАЗ-5320.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Основные виды трансмиссий, их схемы, устройство и принцип работы.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Причины и возможные последствия постепенного (резкого) снижения или увеличения уровня масла в системе смазки двигателя.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Назначение, устройство и работа регулятора давления жидкости в тормозных механизмах задних колёс автомобиля ВАЗ-2106.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Назначение, устройство и работа осветительной, звуковой сигнальной аппаратуры автомобиля.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Причины и последствия перегрева или переохлаждения двигателя.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Назначение, устройство и работа воздухораспределителя тормозного привода прицепа автомобиля ЗИЛ-130.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Назначение, устройство и работа контрольно-измерительных приборов автомобилей.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Назначение, устройство и работа турбонаддува двигателя КАМАЗ-740.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Назначение, устройство и работа главного тормозного цилиндра автомобиля</w:t>
      </w:r>
    </w:p>
    <w:p w:rsidR="00A27EA6" w:rsidRPr="00846E27" w:rsidRDefault="00A27EA6" w:rsidP="00974F95">
      <w:p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 xml:space="preserve">      ГАЗ-53А и ГАЗ-3307.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Назначение, устройство и работа стартера СТ-130.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Назначение, устройство и работа карбюратора ДААЗ-2108.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Назначение, устройство и работа гидровакуумных усилителей автомобиля ГАЗ-3307.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Назначение, устройство и работа приборов системы зажигания.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Назначение, устройство и работа карбюратора К-126Б.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Назначение, устройство и работа клапана управления механизмами прицепа автомобиля КАМАЗ-5320.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Устройство и работа бесконтактной системы зажигания.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Особенности регулировки привода ГРМ автомобилей «Москвич» и ВАЗ-2106.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Назначение, устройство и работа двухсекционного тормозного крана автомобиля КАМАЗ-5320.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Устройство и работа контактно-транзисторной  системы зажигания.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Последовательность установки момента зажигания двигателя ЗМЗ-53-12 и методика его проверки.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Устройство и работа ведущих мостов автомобиля ЗИЛ-130 и автобуса ЛИАЗ-677М.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Устройство и работа контактной системы батарейного зажигания.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Последовательность регулировки клапанного механизма двигателя ВАЗ-2109.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Устройство и работа дифференциала повышенного трения автомобиля ГАЗ-66-11.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Назначение, устройство и работа реле-регулятора напряжения РР-350А.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Назначение, устройство и работа ТНВД двигателя КАМАЗ-740.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Назначение, устройство и работа дифференциалов, их разновидности.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Назначение, устройство и работа генератора переменного тока Г-250.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Установка ТНВД на двигатель. Регулировка угла опережения впрыска топлива.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Назначение, общее устройство и работа главных передач, их разновидности.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Назначение, устройство и работа АКБ, их разновидности и основные показатнли.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Виды, устройство и работа датчиков системы впрыска топлива.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Назначение, устройство и работа двухсекционного тормозного крана автомобиля ЗИЛ-130.</w:t>
      </w:r>
    </w:p>
    <w:p w:rsidR="00A27EA6" w:rsidRPr="00846E27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Типы, устройство и работа карданных шарниров и валов.</w:t>
      </w:r>
    </w:p>
    <w:p w:rsidR="00A27EA6" w:rsidRDefault="00A27EA6" w:rsidP="00974F95">
      <w:pPr>
        <w:numPr>
          <w:ilvl w:val="0"/>
          <w:numId w:val="5"/>
        </w:numPr>
        <w:tabs>
          <w:tab w:val="left" w:pos="10348"/>
        </w:tabs>
        <w:spacing w:line="200" w:lineRule="exact"/>
        <w:ind w:left="567" w:right="567" w:hanging="425"/>
        <w:contextualSpacing/>
      </w:pPr>
      <w:r w:rsidRPr="00846E27">
        <w:t>Назначение, устройство и работа ЭМФ двигателя ЗМЗ-4062.10.</w:t>
      </w:r>
    </w:p>
    <w:p w:rsidR="002274D0" w:rsidRDefault="002274D0" w:rsidP="00974F95">
      <w:pPr>
        <w:tabs>
          <w:tab w:val="left" w:pos="10348"/>
        </w:tabs>
        <w:spacing w:line="200" w:lineRule="exact"/>
        <w:ind w:left="567" w:right="567"/>
        <w:contextualSpacing/>
      </w:pPr>
    </w:p>
    <w:p w:rsidR="002274D0" w:rsidRPr="00846E27" w:rsidRDefault="002274D0" w:rsidP="00974F95">
      <w:pPr>
        <w:tabs>
          <w:tab w:val="left" w:pos="10348"/>
        </w:tabs>
        <w:spacing w:line="200" w:lineRule="exact"/>
        <w:ind w:left="567" w:right="567"/>
        <w:contextualSpacing/>
        <w:jc w:val="center"/>
      </w:pPr>
      <w:r>
        <w:t>Преподаватель ___________________С.Н.Левачёв</w:t>
      </w:r>
    </w:p>
    <w:p w:rsidR="00A27EA6" w:rsidRDefault="00A27EA6" w:rsidP="00974F95">
      <w:pPr>
        <w:spacing w:line="200" w:lineRule="exact"/>
        <w:contextualSpacing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714D2" w:rsidRPr="00E714D2" w:rsidRDefault="00E714D2" w:rsidP="00E714D2">
      <w:pPr>
        <w:spacing w:after="200"/>
        <w:jc w:val="center"/>
        <w:rPr>
          <w:b/>
          <w:sz w:val="26"/>
          <w:szCs w:val="26"/>
        </w:rPr>
      </w:pPr>
      <w:r w:rsidRPr="00E714D2">
        <w:rPr>
          <w:b/>
          <w:sz w:val="26"/>
          <w:szCs w:val="26"/>
        </w:rPr>
        <w:lastRenderedPageBreak/>
        <w:t>Критерии оценки зачета</w:t>
      </w:r>
      <w:r w:rsidR="00414F81">
        <w:rPr>
          <w:b/>
          <w:sz w:val="26"/>
          <w:szCs w:val="26"/>
        </w:rPr>
        <w:t xml:space="preserve"> по домашней контрольной работе</w:t>
      </w:r>
    </w:p>
    <w:p w:rsidR="00E714D2" w:rsidRPr="00E714D2" w:rsidRDefault="00E714D2" w:rsidP="00E714D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714D2" w:rsidRPr="00E714D2" w:rsidRDefault="00E714D2" w:rsidP="00414F81">
      <w:pPr>
        <w:pStyle w:val="a6"/>
        <w:ind w:firstLine="708"/>
        <w:rPr>
          <w:sz w:val="26"/>
          <w:szCs w:val="26"/>
        </w:rPr>
      </w:pPr>
      <w:proofErr w:type="gramStart"/>
      <w:r w:rsidRPr="00E714D2">
        <w:rPr>
          <w:sz w:val="26"/>
          <w:szCs w:val="26"/>
        </w:rPr>
        <w:t xml:space="preserve">На «зачет» оценивается </w:t>
      </w:r>
      <w:r w:rsidR="00414F81">
        <w:rPr>
          <w:sz w:val="26"/>
          <w:szCs w:val="26"/>
        </w:rPr>
        <w:t>к/работа</w:t>
      </w:r>
      <w:r w:rsidRPr="00E714D2">
        <w:rPr>
          <w:sz w:val="26"/>
          <w:szCs w:val="26"/>
        </w:rPr>
        <w:t xml:space="preserve">, если обучающийся  </w:t>
      </w:r>
      <w:r w:rsidR="00414F81">
        <w:rPr>
          <w:sz w:val="26"/>
          <w:szCs w:val="26"/>
        </w:rPr>
        <w:t>согласно шифра</w:t>
      </w:r>
      <w:r w:rsidRPr="00E714D2">
        <w:rPr>
          <w:sz w:val="26"/>
          <w:szCs w:val="26"/>
        </w:rPr>
        <w:t xml:space="preserve">  правильно, последовательно  и полно </w:t>
      </w:r>
      <w:r w:rsidR="00414F81">
        <w:rPr>
          <w:sz w:val="26"/>
          <w:szCs w:val="26"/>
        </w:rPr>
        <w:t>выполнил домашнюю самостоятельную работу</w:t>
      </w:r>
      <w:r w:rsidRPr="00E714D2">
        <w:rPr>
          <w:sz w:val="26"/>
          <w:szCs w:val="26"/>
        </w:rPr>
        <w:t xml:space="preserve">, с несущественными ошибками в теоретической подготовке и достаточно освоенными умениями по существу правильно ответил на вопрос с </w:t>
      </w:r>
      <w:r w:rsidR="00414F81">
        <w:rPr>
          <w:sz w:val="26"/>
          <w:szCs w:val="26"/>
        </w:rPr>
        <w:t xml:space="preserve">некоторыми </w:t>
      </w:r>
      <w:r w:rsidRPr="00E714D2">
        <w:rPr>
          <w:sz w:val="26"/>
          <w:szCs w:val="26"/>
        </w:rPr>
        <w:t xml:space="preserve">дополнительными комментариями педагога или допустил небольшие погрешности в </w:t>
      </w:r>
      <w:r w:rsidR="00414F81">
        <w:rPr>
          <w:sz w:val="26"/>
          <w:szCs w:val="26"/>
        </w:rPr>
        <w:t>работе</w:t>
      </w:r>
      <w:r w:rsidRPr="00E714D2">
        <w:rPr>
          <w:sz w:val="26"/>
          <w:szCs w:val="26"/>
        </w:rPr>
        <w:t xml:space="preserve">. </w:t>
      </w:r>
      <w:proofErr w:type="gramEnd"/>
    </w:p>
    <w:p w:rsidR="00414F81" w:rsidRPr="00E714D2" w:rsidRDefault="00E714D2" w:rsidP="00414F81">
      <w:pPr>
        <w:pStyle w:val="a6"/>
        <w:ind w:firstLine="708"/>
        <w:rPr>
          <w:sz w:val="26"/>
          <w:szCs w:val="26"/>
        </w:rPr>
      </w:pPr>
      <w:r w:rsidRPr="00E714D2">
        <w:rPr>
          <w:sz w:val="26"/>
          <w:szCs w:val="26"/>
        </w:rPr>
        <w:t xml:space="preserve">«Незачет» выставляется, если обучающийся </w:t>
      </w:r>
      <w:r w:rsidR="00414F81">
        <w:rPr>
          <w:sz w:val="26"/>
          <w:szCs w:val="26"/>
        </w:rPr>
        <w:t xml:space="preserve">выполнил домашнюю самостоятельную </w:t>
      </w:r>
      <w:r w:rsidR="00414F81">
        <w:rPr>
          <w:sz w:val="26"/>
          <w:szCs w:val="26"/>
        </w:rPr>
        <w:t xml:space="preserve">контрольную </w:t>
      </w:r>
      <w:r w:rsidR="00414F81">
        <w:rPr>
          <w:sz w:val="26"/>
          <w:szCs w:val="26"/>
        </w:rPr>
        <w:t>работу</w:t>
      </w:r>
      <w:r w:rsidR="00414F81">
        <w:rPr>
          <w:sz w:val="26"/>
          <w:szCs w:val="26"/>
        </w:rPr>
        <w:t xml:space="preserve"> не </w:t>
      </w:r>
      <w:r w:rsidR="00414F81">
        <w:rPr>
          <w:sz w:val="26"/>
          <w:szCs w:val="26"/>
        </w:rPr>
        <w:t>согласно шифра</w:t>
      </w:r>
      <w:r w:rsidR="00414F81">
        <w:rPr>
          <w:sz w:val="26"/>
          <w:szCs w:val="26"/>
        </w:rPr>
        <w:t>,</w:t>
      </w:r>
      <w:r w:rsidR="00974F95">
        <w:rPr>
          <w:sz w:val="26"/>
          <w:szCs w:val="26"/>
        </w:rPr>
        <w:t xml:space="preserve"> или </w:t>
      </w:r>
      <w:r w:rsidR="00974F95">
        <w:rPr>
          <w:sz w:val="26"/>
          <w:szCs w:val="26"/>
        </w:rPr>
        <w:t>согласно шифра</w:t>
      </w:r>
      <w:r w:rsidR="00974F95">
        <w:rPr>
          <w:sz w:val="26"/>
          <w:szCs w:val="26"/>
        </w:rPr>
        <w:t xml:space="preserve">, но </w:t>
      </w:r>
      <w:r w:rsidR="00414F81">
        <w:rPr>
          <w:sz w:val="26"/>
          <w:szCs w:val="26"/>
        </w:rPr>
        <w:t>не</w:t>
      </w:r>
      <w:r w:rsidR="00414F81" w:rsidRPr="00E714D2">
        <w:rPr>
          <w:sz w:val="26"/>
          <w:szCs w:val="26"/>
        </w:rPr>
        <w:t xml:space="preserve">  правильно, </w:t>
      </w:r>
      <w:r w:rsidR="00414F81">
        <w:rPr>
          <w:sz w:val="26"/>
          <w:szCs w:val="26"/>
        </w:rPr>
        <w:t xml:space="preserve">не </w:t>
      </w:r>
      <w:r w:rsidR="00414F81" w:rsidRPr="00E714D2">
        <w:rPr>
          <w:sz w:val="26"/>
          <w:szCs w:val="26"/>
        </w:rPr>
        <w:t xml:space="preserve">последовательно  и </w:t>
      </w:r>
      <w:r w:rsidR="00414F81">
        <w:rPr>
          <w:sz w:val="26"/>
          <w:szCs w:val="26"/>
        </w:rPr>
        <w:t xml:space="preserve">не </w:t>
      </w:r>
      <w:r w:rsidR="00414F81" w:rsidRPr="00E714D2">
        <w:rPr>
          <w:sz w:val="26"/>
          <w:szCs w:val="26"/>
        </w:rPr>
        <w:t xml:space="preserve">полно </w:t>
      </w:r>
      <w:r w:rsidR="00414F81">
        <w:rPr>
          <w:sz w:val="26"/>
          <w:szCs w:val="26"/>
        </w:rPr>
        <w:t xml:space="preserve">выполнил </w:t>
      </w:r>
      <w:r w:rsidR="00414F81">
        <w:rPr>
          <w:sz w:val="26"/>
          <w:szCs w:val="26"/>
        </w:rPr>
        <w:t>задания</w:t>
      </w:r>
      <w:proofErr w:type="gramStart"/>
      <w:r w:rsidR="00414F81">
        <w:rPr>
          <w:sz w:val="26"/>
          <w:szCs w:val="26"/>
        </w:rPr>
        <w:t xml:space="preserve"> </w:t>
      </w:r>
      <w:r w:rsidR="00414F81" w:rsidRPr="00E714D2">
        <w:rPr>
          <w:sz w:val="26"/>
          <w:szCs w:val="26"/>
        </w:rPr>
        <w:t>,</w:t>
      </w:r>
      <w:proofErr w:type="gramEnd"/>
      <w:r w:rsidR="00414F81" w:rsidRPr="00E714D2">
        <w:rPr>
          <w:sz w:val="26"/>
          <w:szCs w:val="26"/>
        </w:rPr>
        <w:t xml:space="preserve"> с существенными ошибками в теоретической подготовке </w:t>
      </w:r>
      <w:r w:rsidR="00414F81">
        <w:rPr>
          <w:sz w:val="26"/>
          <w:szCs w:val="26"/>
        </w:rPr>
        <w:t xml:space="preserve">или допустил </w:t>
      </w:r>
      <w:r w:rsidR="00974F95">
        <w:rPr>
          <w:sz w:val="26"/>
          <w:szCs w:val="26"/>
        </w:rPr>
        <w:t xml:space="preserve">очень </w:t>
      </w:r>
      <w:r w:rsidR="00414F81">
        <w:rPr>
          <w:sz w:val="26"/>
          <w:szCs w:val="26"/>
        </w:rPr>
        <w:t xml:space="preserve">большие </w:t>
      </w:r>
      <w:r w:rsidR="00414F81" w:rsidRPr="00E714D2">
        <w:rPr>
          <w:sz w:val="26"/>
          <w:szCs w:val="26"/>
        </w:rPr>
        <w:t xml:space="preserve"> погрешности в </w:t>
      </w:r>
      <w:r w:rsidR="00414F81">
        <w:rPr>
          <w:sz w:val="26"/>
          <w:szCs w:val="26"/>
        </w:rPr>
        <w:t>работе</w:t>
      </w:r>
      <w:r w:rsidR="00414F81" w:rsidRPr="00E714D2">
        <w:rPr>
          <w:sz w:val="26"/>
          <w:szCs w:val="26"/>
        </w:rPr>
        <w:t xml:space="preserve">. </w:t>
      </w:r>
    </w:p>
    <w:p w:rsidR="004D7066" w:rsidRPr="00E714D2" w:rsidRDefault="004D7066" w:rsidP="00DD29A8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DD29A8" w:rsidRPr="004609B3" w:rsidRDefault="00DD29A8" w:rsidP="00DD29A8">
      <w:pPr>
        <w:spacing w:after="200"/>
        <w:contextualSpacing/>
        <w:jc w:val="center"/>
        <w:rPr>
          <w:b/>
          <w:sz w:val="26"/>
          <w:szCs w:val="26"/>
        </w:rPr>
      </w:pPr>
      <w:r w:rsidRPr="004609B3">
        <w:rPr>
          <w:b/>
          <w:sz w:val="26"/>
          <w:szCs w:val="26"/>
        </w:rPr>
        <w:t>Критерии оценки экзамена</w:t>
      </w:r>
    </w:p>
    <w:p w:rsidR="00E714D2" w:rsidRPr="00E714D2" w:rsidRDefault="00E714D2" w:rsidP="00DD29A8">
      <w:pPr>
        <w:spacing w:after="200"/>
        <w:contextualSpacing/>
        <w:jc w:val="center"/>
        <w:rPr>
          <w:b/>
          <w:sz w:val="16"/>
          <w:szCs w:val="16"/>
        </w:rPr>
      </w:pPr>
    </w:p>
    <w:p w:rsidR="00DD29A8" w:rsidRPr="00E714D2" w:rsidRDefault="00DD29A8" w:rsidP="00E714D2">
      <w:pPr>
        <w:ind w:left="709" w:firstLine="425"/>
        <w:contextualSpacing/>
        <w:jc w:val="both"/>
        <w:rPr>
          <w:sz w:val="26"/>
          <w:szCs w:val="26"/>
        </w:rPr>
      </w:pPr>
      <w:r w:rsidRPr="00E714D2">
        <w:rPr>
          <w:b/>
          <w:sz w:val="26"/>
          <w:szCs w:val="26"/>
        </w:rPr>
        <w:t>Оценка «5» («отлично»)</w:t>
      </w:r>
      <w:r w:rsidRPr="00E714D2">
        <w:rPr>
          <w:sz w:val="26"/>
          <w:szCs w:val="26"/>
        </w:rPr>
        <w:t xml:space="preserve"> соответствует следующей качественной характеристике: «изложено правильное понимание вопроса и дан исчерпывающий на него ответ, содержание раскрыто полно, профессионально, грамотно». Выставляется студенту:</w:t>
      </w:r>
    </w:p>
    <w:p w:rsidR="00DD29A8" w:rsidRPr="00E714D2" w:rsidRDefault="00DD29A8" w:rsidP="00E714D2">
      <w:pPr>
        <w:pStyle w:val="a8"/>
        <w:numPr>
          <w:ilvl w:val="0"/>
          <w:numId w:val="6"/>
        </w:numPr>
        <w:suppressAutoHyphens w:val="0"/>
        <w:ind w:left="709" w:firstLine="425"/>
        <w:jc w:val="both"/>
        <w:rPr>
          <w:sz w:val="26"/>
          <w:szCs w:val="26"/>
        </w:rPr>
      </w:pPr>
      <w:proofErr w:type="gramStart"/>
      <w:r w:rsidRPr="00E714D2">
        <w:rPr>
          <w:sz w:val="26"/>
          <w:szCs w:val="26"/>
        </w:rPr>
        <w:t>усвоившему</w:t>
      </w:r>
      <w:proofErr w:type="gramEnd"/>
      <w:r w:rsidRPr="00E714D2">
        <w:rPr>
          <w:sz w:val="26"/>
          <w:szCs w:val="26"/>
        </w:rPr>
        <w:t xml:space="preserve"> взаимосвязь основных понятий дисциплины в их значении для приобретаемой профессии, проявившему творческие способности в понимании, изложении и использовании учебно-программного материала; </w:t>
      </w:r>
    </w:p>
    <w:p w:rsidR="00DD29A8" w:rsidRPr="00E714D2" w:rsidRDefault="00DD29A8" w:rsidP="00E714D2">
      <w:pPr>
        <w:pStyle w:val="a8"/>
        <w:numPr>
          <w:ilvl w:val="0"/>
          <w:numId w:val="6"/>
        </w:numPr>
        <w:suppressAutoHyphens w:val="0"/>
        <w:ind w:left="709" w:firstLine="425"/>
        <w:jc w:val="both"/>
        <w:rPr>
          <w:sz w:val="26"/>
          <w:szCs w:val="26"/>
        </w:rPr>
      </w:pPr>
      <w:proofErr w:type="gramStart"/>
      <w:r w:rsidRPr="00E714D2">
        <w:rPr>
          <w:sz w:val="26"/>
          <w:szCs w:val="26"/>
        </w:rPr>
        <w:t>обнаружившему</w:t>
      </w:r>
      <w:proofErr w:type="gramEnd"/>
      <w:r w:rsidRPr="00E714D2">
        <w:rPr>
          <w:sz w:val="26"/>
          <w:szCs w:val="26"/>
        </w:rPr>
        <w:t xml:space="preserve"> всестороннее систематическое знание учебно-программного материала, четко и самостоятельно (без наводящих вопросов) отвечающему на вопрос билета.  </w:t>
      </w:r>
    </w:p>
    <w:p w:rsidR="00DD29A8" w:rsidRPr="00E714D2" w:rsidRDefault="00DD29A8" w:rsidP="00E714D2">
      <w:pPr>
        <w:ind w:left="709" w:firstLine="425"/>
        <w:jc w:val="both"/>
        <w:rPr>
          <w:sz w:val="26"/>
          <w:szCs w:val="26"/>
        </w:rPr>
      </w:pPr>
      <w:r w:rsidRPr="00E714D2">
        <w:rPr>
          <w:b/>
          <w:sz w:val="26"/>
          <w:szCs w:val="26"/>
        </w:rPr>
        <w:t>Оценка «4» («хорошо»)</w:t>
      </w:r>
      <w:r w:rsidRPr="00E714D2">
        <w:rPr>
          <w:sz w:val="26"/>
          <w:szCs w:val="26"/>
        </w:rPr>
        <w:t xml:space="preserve"> соответствует следующей качественной характеристике: «изложено правильное понимание вопроса, дано достаточно подробное описание предмета ответа, приведены и раскрыты в тезисной форме основные понятия, относящиеся к предмету ответа, ошибочных положений нет». Выставляется студенту:</w:t>
      </w:r>
    </w:p>
    <w:p w:rsidR="00DD29A8" w:rsidRPr="00E714D2" w:rsidRDefault="00DD29A8" w:rsidP="00E714D2">
      <w:pPr>
        <w:pStyle w:val="a8"/>
        <w:numPr>
          <w:ilvl w:val="0"/>
          <w:numId w:val="7"/>
        </w:numPr>
        <w:suppressAutoHyphens w:val="0"/>
        <w:ind w:left="709" w:firstLine="425"/>
        <w:jc w:val="both"/>
        <w:rPr>
          <w:sz w:val="26"/>
          <w:szCs w:val="26"/>
        </w:rPr>
      </w:pPr>
      <w:r w:rsidRPr="00E714D2">
        <w:rPr>
          <w:sz w:val="26"/>
          <w:szCs w:val="26"/>
        </w:rPr>
        <w:t xml:space="preserve">обнаружившему полное знание учебно-программного материала, грамотно и по </w:t>
      </w:r>
      <w:proofErr w:type="gramStart"/>
      <w:r w:rsidRPr="00E714D2">
        <w:rPr>
          <w:sz w:val="26"/>
          <w:szCs w:val="26"/>
        </w:rPr>
        <w:t>существу</w:t>
      </w:r>
      <w:proofErr w:type="gramEnd"/>
      <w:r w:rsidRPr="00E714D2">
        <w:rPr>
          <w:sz w:val="26"/>
          <w:szCs w:val="26"/>
        </w:rPr>
        <w:t xml:space="preserve"> отвечающему на вопрос билета и не допускающему при этом существенных неточностей;</w:t>
      </w:r>
    </w:p>
    <w:p w:rsidR="00DD29A8" w:rsidRPr="00E714D2" w:rsidRDefault="00DD29A8" w:rsidP="00E714D2">
      <w:pPr>
        <w:pStyle w:val="a8"/>
        <w:numPr>
          <w:ilvl w:val="0"/>
          <w:numId w:val="7"/>
        </w:numPr>
        <w:suppressAutoHyphens w:val="0"/>
        <w:ind w:left="709" w:firstLine="425"/>
        <w:jc w:val="both"/>
        <w:rPr>
          <w:sz w:val="26"/>
          <w:szCs w:val="26"/>
        </w:rPr>
      </w:pPr>
      <w:r w:rsidRPr="00E714D2">
        <w:rPr>
          <w:sz w:val="26"/>
          <w:szCs w:val="26"/>
        </w:rPr>
        <w:t xml:space="preserve">показавшему систематический характер знаний по дисциплине и способному к их самостоятельному пополнению и обновлению в ходе дальнейшей учебы и профессиональной деятельности. </w:t>
      </w:r>
    </w:p>
    <w:p w:rsidR="00DD29A8" w:rsidRPr="00E714D2" w:rsidRDefault="00DD29A8" w:rsidP="00E714D2">
      <w:pPr>
        <w:ind w:left="709" w:firstLine="425"/>
        <w:jc w:val="both"/>
        <w:rPr>
          <w:sz w:val="26"/>
          <w:szCs w:val="26"/>
        </w:rPr>
      </w:pPr>
      <w:r w:rsidRPr="00E714D2">
        <w:rPr>
          <w:b/>
          <w:sz w:val="26"/>
          <w:szCs w:val="26"/>
        </w:rPr>
        <w:t>Оценка «3» («удовлетворительно»)</w:t>
      </w:r>
      <w:r w:rsidRPr="00E714D2">
        <w:rPr>
          <w:sz w:val="26"/>
          <w:szCs w:val="26"/>
        </w:rPr>
        <w:t xml:space="preserve"> выставляется студенту:</w:t>
      </w:r>
    </w:p>
    <w:p w:rsidR="00DD29A8" w:rsidRPr="00E714D2" w:rsidRDefault="00DD29A8" w:rsidP="00E714D2">
      <w:pPr>
        <w:pStyle w:val="a8"/>
        <w:numPr>
          <w:ilvl w:val="0"/>
          <w:numId w:val="8"/>
        </w:numPr>
        <w:suppressAutoHyphens w:val="0"/>
        <w:ind w:left="709" w:firstLine="425"/>
        <w:jc w:val="both"/>
        <w:rPr>
          <w:sz w:val="26"/>
          <w:szCs w:val="26"/>
        </w:rPr>
      </w:pPr>
      <w:proofErr w:type="gramStart"/>
      <w:r w:rsidRPr="00E714D2">
        <w:rPr>
          <w:sz w:val="26"/>
          <w:szCs w:val="26"/>
        </w:rPr>
        <w:t>обнаружившему</w:t>
      </w:r>
      <w:proofErr w:type="gramEnd"/>
      <w:r w:rsidRPr="00E714D2">
        <w:rPr>
          <w:sz w:val="26"/>
          <w:szCs w:val="26"/>
        </w:rPr>
        <w:t xml:space="preserve"> знание основного учебно-программного материала в объеме, необходимом для дальнейшей учебы и предстоящей работы по профессии, справляющемуся с выполнением заданий, предусмотренных программой; </w:t>
      </w:r>
    </w:p>
    <w:p w:rsidR="00DD29A8" w:rsidRPr="00E714D2" w:rsidRDefault="00DD29A8" w:rsidP="00E714D2">
      <w:pPr>
        <w:pStyle w:val="a8"/>
        <w:numPr>
          <w:ilvl w:val="0"/>
          <w:numId w:val="8"/>
        </w:numPr>
        <w:suppressAutoHyphens w:val="0"/>
        <w:ind w:left="709" w:firstLine="425"/>
        <w:jc w:val="both"/>
        <w:rPr>
          <w:sz w:val="26"/>
          <w:szCs w:val="26"/>
        </w:rPr>
      </w:pPr>
      <w:proofErr w:type="gramStart"/>
      <w:r w:rsidRPr="00E714D2">
        <w:rPr>
          <w:sz w:val="26"/>
          <w:szCs w:val="26"/>
        </w:rPr>
        <w:t>допустившему</w:t>
      </w:r>
      <w:proofErr w:type="gramEnd"/>
      <w:r w:rsidRPr="00E714D2">
        <w:rPr>
          <w:sz w:val="26"/>
          <w:szCs w:val="26"/>
        </w:rPr>
        <w:t xml:space="preserve"> неточности в ответе и при выполнении экзаменационных заданий, но обладающими необходимыми знаниями для их устранения под руководством преподавателя.</w:t>
      </w:r>
    </w:p>
    <w:p w:rsidR="00DD29A8" w:rsidRPr="00E714D2" w:rsidRDefault="00DD29A8" w:rsidP="00E714D2">
      <w:pPr>
        <w:ind w:left="709" w:firstLine="425"/>
        <w:jc w:val="both"/>
        <w:rPr>
          <w:sz w:val="26"/>
          <w:szCs w:val="26"/>
        </w:rPr>
      </w:pPr>
      <w:r w:rsidRPr="00E714D2">
        <w:rPr>
          <w:b/>
          <w:sz w:val="26"/>
          <w:szCs w:val="26"/>
        </w:rPr>
        <w:t>Оценка «2» («неудовлетворительно»)</w:t>
      </w:r>
      <w:r w:rsidRPr="00E714D2">
        <w:rPr>
          <w:sz w:val="26"/>
          <w:szCs w:val="26"/>
        </w:rPr>
        <w:t xml:space="preserve"> выставляется студенту:</w:t>
      </w:r>
    </w:p>
    <w:p w:rsidR="00DD29A8" w:rsidRPr="00E714D2" w:rsidRDefault="00DD29A8" w:rsidP="00E714D2">
      <w:pPr>
        <w:pStyle w:val="a8"/>
        <w:numPr>
          <w:ilvl w:val="0"/>
          <w:numId w:val="9"/>
        </w:numPr>
        <w:suppressAutoHyphens w:val="0"/>
        <w:ind w:left="709" w:firstLine="425"/>
        <w:jc w:val="both"/>
        <w:rPr>
          <w:sz w:val="26"/>
          <w:szCs w:val="26"/>
        </w:rPr>
      </w:pPr>
      <w:proofErr w:type="gramStart"/>
      <w:r w:rsidRPr="00E714D2">
        <w:rPr>
          <w:sz w:val="26"/>
          <w:szCs w:val="26"/>
        </w:rPr>
        <w:t>обнаружившему</w:t>
      </w:r>
      <w:proofErr w:type="gramEnd"/>
      <w:r w:rsidRPr="00E714D2">
        <w:rPr>
          <w:sz w:val="26"/>
          <w:szCs w:val="26"/>
        </w:rPr>
        <w:t xml:space="preserve"> существенные пробелы в знаниях основного учебно-программного материала, допустившему принципиальные ошибки в выполнении предусмотренных программой заданий; </w:t>
      </w:r>
    </w:p>
    <w:p w:rsidR="00DD29A8" w:rsidRPr="00E714D2" w:rsidRDefault="00DD29A8" w:rsidP="00E714D2">
      <w:pPr>
        <w:pStyle w:val="a8"/>
        <w:numPr>
          <w:ilvl w:val="0"/>
          <w:numId w:val="9"/>
        </w:numPr>
        <w:suppressAutoHyphens w:val="0"/>
        <w:ind w:left="709" w:firstLine="425"/>
        <w:jc w:val="both"/>
        <w:rPr>
          <w:sz w:val="26"/>
          <w:szCs w:val="26"/>
        </w:rPr>
      </w:pPr>
      <w:r w:rsidRPr="00E714D2">
        <w:rPr>
          <w:sz w:val="26"/>
          <w:szCs w:val="26"/>
        </w:rPr>
        <w:t>давшему ответ, который не соответствует вопросу экзаменационного билета.</w:t>
      </w:r>
    </w:p>
    <w:p w:rsidR="00526663" w:rsidRPr="00E714D2" w:rsidRDefault="00526663" w:rsidP="00E714D2">
      <w:pPr>
        <w:pStyle w:val="a8"/>
        <w:ind w:left="709" w:firstLine="425"/>
        <w:jc w:val="center"/>
        <w:rPr>
          <w:b/>
          <w:sz w:val="26"/>
          <w:szCs w:val="26"/>
        </w:rPr>
      </w:pPr>
    </w:p>
    <w:sectPr w:rsidR="00526663" w:rsidRPr="00E714D2" w:rsidSect="00740320">
      <w:pgSz w:w="11906" w:h="16838"/>
      <w:pgMar w:top="709" w:right="566" w:bottom="568" w:left="42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2B2" w:rsidRDefault="00B272B2">
      <w:r>
        <w:separator/>
      </w:r>
    </w:p>
  </w:endnote>
  <w:endnote w:type="continuationSeparator" w:id="0">
    <w:p w:rsidR="00B272B2" w:rsidRDefault="00B2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8A9" w:rsidRDefault="00DF68A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68A9" w:rsidRDefault="00DF68A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8A9" w:rsidRDefault="00DF68A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2B2" w:rsidRDefault="00B272B2">
      <w:r>
        <w:separator/>
      </w:r>
    </w:p>
  </w:footnote>
  <w:footnote w:type="continuationSeparator" w:id="0">
    <w:p w:rsidR="00B272B2" w:rsidRDefault="00B27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381144"/>
    <w:multiLevelType w:val="hybridMultilevel"/>
    <w:tmpl w:val="09B8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A4FC3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9B7001"/>
    <w:multiLevelType w:val="hybridMultilevel"/>
    <w:tmpl w:val="5EDC963E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12505C7"/>
    <w:multiLevelType w:val="hybridMultilevel"/>
    <w:tmpl w:val="8B60740C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114C8C"/>
    <w:multiLevelType w:val="hybridMultilevel"/>
    <w:tmpl w:val="A0928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5C2F5F"/>
    <w:multiLevelType w:val="hybridMultilevel"/>
    <w:tmpl w:val="2B32A06A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1E2C1F"/>
    <w:multiLevelType w:val="hybridMultilevel"/>
    <w:tmpl w:val="E2742254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6B36C6"/>
    <w:multiLevelType w:val="hybridMultilevel"/>
    <w:tmpl w:val="BADC3930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826078"/>
    <w:multiLevelType w:val="hybridMultilevel"/>
    <w:tmpl w:val="EEFCF8A0"/>
    <w:lvl w:ilvl="0" w:tplc="78DAA34A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225247"/>
    <w:multiLevelType w:val="hybridMultilevel"/>
    <w:tmpl w:val="A82E569E"/>
    <w:lvl w:ilvl="0" w:tplc="D3D06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56104C"/>
    <w:multiLevelType w:val="hybridMultilevel"/>
    <w:tmpl w:val="E44A6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E37E1F"/>
    <w:multiLevelType w:val="hybridMultilevel"/>
    <w:tmpl w:val="76AC4202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9C451A"/>
    <w:multiLevelType w:val="hybridMultilevel"/>
    <w:tmpl w:val="57F239A4"/>
    <w:lvl w:ilvl="0" w:tplc="F452847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A4FC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413904"/>
    <w:multiLevelType w:val="hybridMultilevel"/>
    <w:tmpl w:val="09E2A676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CE63DB"/>
    <w:multiLevelType w:val="hybridMultilevel"/>
    <w:tmpl w:val="7C1EFF32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327741"/>
    <w:multiLevelType w:val="hybridMultilevel"/>
    <w:tmpl w:val="BADC3930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3F4363"/>
    <w:multiLevelType w:val="hybridMultilevel"/>
    <w:tmpl w:val="76AC4202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160096"/>
    <w:multiLevelType w:val="hybridMultilevel"/>
    <w:tmpl w:val="4E381DDE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B8669B"/>
    <w:multiLevelType w:val="hybridMultilevel"/>
    <w:tmpl w:val="09E2A676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082E0C"/>
    <w:multiLevelType w:val="hybridMultilevel"/>
    <w:tmpl w:val="8B60740C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093746"/>
    <w:multiLevelType w:val="hybridMultilevel"/>
    <w:tmpl w:val="4F668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D641DE7"/>
    <w:multiLevelType w:val="hybridMultilevel"/>
    <w:tmpl w:val="8FB0C110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DA26CEB"/>
    <w:multiLevelType w:val="hybridMultilevel"/>
    <w:tmpl w:val="74A42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DA95928"/>
    <w:multiLevelType w:val="hybridMultilevel"/>
    <w:tmpl w:val="EC400BE4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DFC5363"/>
    <w:multiLevelType w:val="hybridMultilevel"/>
    <w:tmpl w:val="8FB0C110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3F36F1"/>
    <w:multiLevelType w:val="hybridMultilevel"/>
    <w:tmpl w:val="E0EEBBB6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32438E2"/>
    <w:multiLevelType w:val="hybridMultilevel"/>
    <w:tmpl w:val="01E64A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467243A"/>
    <w:multiLevelType w:val="hybridMultilevel"/>
    <w:tmpl w:val="8870B4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0A3E51"/>
    <w:multiLevelType w:val="hybridMultilevel"/>
    <w:tmpl w:val="EFF62FC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3B060D3D"/>
    <w:multiLevelType w:val="hybridMultilevel"/>
    <w:tmpl w:val="A82E569E"/>
    <w:lvl w:ilvl="0" w:tplc="D3D06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BA85B87"/>
    <w:multiLevelType w:val="hybridMultilevel"/>
    <w:tmpl w:val="09B8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A4FC3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BC24BF3"/>
    <w:multiLevelType w:val="hybridMultilevel"/>
    <w:tmpl w:val="EFF62FC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3C275D04"/>
    <w:multiLevelType w:val="hybridMultilevel"/>
    <w:tmpl w:val="462C64B8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37234ED"/>
    <w:multiLevelType w:val="hybridMultilevel"/>
    <w:tmpl w:val="5EDC963E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43F13E5A"/>
    <w:multiLevelType w:val="hybridMultilevel"/>
    <w:tmpl w:val="180E463E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8B74AE1"/>
    <w:multiLevelType w:val="hybridMultilevel"/>
    <w:tmpl w:val="D8862AB8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B640872"/>
    <w:multiLevelType w:val="hybridMultilevel"/>
    <w:tmpl w:val="A66C1DCC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BD32701"/>
    <w:multiLevelType w:val="hybridMultilevel"/>
    <w:tmpl w:val="045CB96A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F537165"/>
    <w:multiLevelType w:val="hybridMultilevel"/>
    <w:tmpl w:val="4E381DDE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731296D"/>
    <w:multiLevelType w:val="hybridMultilevel"/>
    <w:tmpl w:val="E0EEBBB6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62C73B1"/>
    <w:multiLevelType w:val="hybridMultilevel"/>
    <w:tmpl w:val="5D0AB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3B14FC"/>
    <w:multiLevelType w:val="hybridMultilevel"/>
    <w:tmpl w:val="7C1EFF32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3E5D1D"/>
    <w:multiLevelType w:val="hybridMultilevel"/>
    <w:tmpl w:val="D8862AB8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9605068"/>
    <w:multiLevelType w:val="hybridMultilevel"/>
    <w:tmpl w:val="EC400BE4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C85DE1"/>
    <w:multiLevelType w:val="hybridMultilevel"/>
    <w:tmpl w:val="462C64B8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ED24DEC"/>
    <w:multiLevelType w:val="hybridMultilevel"/>
    <w:tmpl w:val="2B32A06A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027401"/>
    <w:multiLevelType w:val="hybridMultilevel"/>
    <w:tmpl w:val="180E463E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6706771"/>
    <w:multiLevelType w:val="hybridMultilevel"/>
    <w:tmpl w:val="045CB96A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93116AB"/>
    <w:multiLevelType w:val="hybridMultilevel"/>
    <w:tmpl w:val="A66C1DCC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B4A1A20"/>
    <w:multiLevelType w:val="hybridMultilevel"/>
    <w:tmpl w:val="E2742254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B6E09F5"/>
    <w:multiLevelType w:val="hybridMultilevel"/>
    <w:tmpl w:val="4C28083A"/>
    <w:lvl w:ilvl="0" w:tplc="D3A4FC3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9"/>
  </w:num>
  <w:num w:numId="3">
    <w:abstractNumId w:val="10"/>
  </w:num>
  <w:num w:numId="4">
    <w:abstractNumId w:val="40"/>
  </w:num>
  <w:num w:numId="5">
    <w:abstractNumId w:val="9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1"/>
  </w:num>
  <w:num w:numId="12">
    <w:abstractNumId w:val="12"/>
  </w:num>
  <w:num w:numId="13">
    <w:abstractNumId w:val="33"/>
  </w:num>
  <w:num w:numId="14">
    <w:abstractNumId w:val="8"/>
  </w:num>
  <w:num w:numId="15">
    <w:abstractNumId w:val="48"/>
  </w:num>
  <w:num w:numId="16">
    <w:abstractNumId w:val="41"/>
  </w:num>
  <w:num w:numId="17">
    <w:abstractNumId w:val="49"/>
  </w:num>
  <w:num w:numId="18">
    <w:abstractNumId w:val="15"/>
  </w:num>
  <w:num w:numId="19">
    <w:abstractNumId w:val="32"/>
  </w:num>
  <w:num w:numId="20">
    <w:abstractNumId w:val="13"/>
  </w:num>
  <w:num w:numId="21">
    <w:abstractNumId w:val="39"/>
  </w:num>
  <w:num w:numId="22">
    <w:abstractNumId w:val="46"/>
  </w:num>
  <w:num w:numId="23">
    <w:abstractNumId w:val="43"/>
  </w:num>
  <w:num w:numId="24">
    <w:abstractNumId w:val="5"/>
  </w:num>
  <w:num w:numId="25">
    <w:abstractNumId w:val="17"/>
  </w:num>
  <w:num w:numId="26">
    <w:abstractNumId w:val="37"/>
  </w:num>
  <w:num w:numId="27">
    <w:abstractNumId w:val="24"/>
  </w:num>
  <w:num w:numId="28">
    <w:abstractNumId w:val="42"/>
  </w:num>
  <w:num w:numId="29">
    <w:abstractNumId w:val="3"/>
  </w:num>
  <w:num w:numId="30">
    <w:abstractNumId w:val="11"/>
  </w:num>
  <w:num w:numId="31">
    <w:abstractNumId w:val="50"/>
  </w:num>
  <w:num w:numId="32">
    <w:abstractNumId w:val="2"/>
  </w:num>
  <w:num w:numId="33">
    <w:abstractNumId w:val="27"/>
  </w:num>
  <w:num w:numId="34">
    <w:abstractNumId w:val="30"/>
  </w:num>
  <w:num w:numId="35">
    <w:abstractNumId w:val="28"/>
  </w:num>
  <w:num w:numId="36">
    <w:abstractNumId w:val="14"/>
  </w:num>
  <w:num w:numId="37">
    <w:abstractNumId w:val="6"/>
  </w:num>
  <w:num w:numId="38">
    <w:abstractNumId w:val="7"/>
  </w:num>
  <w:num w:numId="39">
    <w:abstractNumId w:val="44"/>
  </w:num>
  <w:num w:numId="40">
    <w:abstractNumId w:val="25"/>
  </w:num>
  <w:num w:numId="41">
    <w:abstractNumId w:val="18"/>
  </w:num>
  <w:num w:numId="42">
    <w:abstractNumId w:val="34"/>
  </w:num>
  <w:num w:numId="43">
    <w:abstractNumId w:val="23"/>
  </w:num>
  <w:num w:numId="44">
    <w:abstractNumId w:val="45"/>
  </w:num>
  <w:num w:numId="45">
    <w:abstractNumId w:val="38"/>
  </w:num>
  <w:num w:numId="46">
    <w:abstractNumId w:val="47"/>
  </w:num>
  <w:num w:numId="47">
    <w:abstractNumId w:val="21"/>
  </w:num>
  <w:num w:numId="48">
    <w:abstractNumId w:val="35"/>
  </w:num>
  <w:num w:numId="49">
    <w:abstractNumId w:val="19"/>
  </w:num>
  <w:num w:numId="50">
    <w:abstractNumId w:val="16"/>
  </w:num>
  <w:num w:numId="51">
    <w:abstractNumId w:val="3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D3"/>
    <w:rsid w:val="00005E3A"/>
    <w:rsid w:val="00057949"/>
    <w:rsid w:val="000717E2"/>
    <w:rsid w:val="00073BAB"/>
    <w:rsid w:val="000843EC"/>
    <w:rsid w:val="0009062E"/>
    <w:rsid w:val="000A1989"/>
    <w:rsid w:val="000A7157"/>
    <w:rsid w:val="000A72C3"/>
    <w:rsid w:val="000B6CAB"/>
    <w:rsid w:val="000C2EB8"/>
    <w:rsid w:val="000E7130"/>
    <w:rsid w:val="00105B11"/>
    <w:rsid w:val="001202E2"/>
    <w:rsid w:val="00125645"/>
    <w:rsid w:val="001317C7"/>
    <w:rsid w:val="00134027"/>
    <w:rsid w:val="0014416C"/>
    <w:rsid w:val="00145758"/>
    <w:rsid w:val="0015114B"/>
    <w:rsid w:val="00174A5F"/>
    <w:rsid w:val="00181D6D"/>
    <w:rsid w:val="001921FC"/>
    <w:rsid w:val="001A0B2E"/>
    <w:rsid w:val="001A6E00"/>
    <w:rsid w:val="001B304B"/>
    <w:rsid w:val="001C30DF"/>
    <w:rsid w:val="001D2FA7"/>
    <w:rsid w:val="001E11E2"/>
    <w:rsid w:val="001F31FB"/>
    <w:rsid w:val="001F4EC9"/>
    <w:rsid w:val="001F5970"/>
    <w:rsid w:val="00223BC4"/>
    <w:rsid w:val="002265F5"/>
    <w:rsid w:val="002274D0"/>
    <w:rsid w:val="00231D85"/>
    <w:rsid w:val="00236A54"/>
    <w:rsid w:val="00266B27"/>
    <w:rsid w:val="002966E4"/>
    <w:rsid w:val="002A25A4"/>
    <w:rsid w:val="002B4627"/>
    <w:rsid w:val="002C57BD"/>
    <w:rsid w:val="002F4F03"/>
    <w:rsid w:val="002F5B23"/>
    <w:rsid w:val="00303713"/>
    <w:rsid w:val="003126AF"/>
    <w:rsid w:val="00315522"/>
    <w:rsid w:val="0033519E"/>
    <w:rsid w:val="00341FFF"/>
    <w:rsid w:val="003436F9"/>
    <w:rsid w:val="00350F86"/>
    <w:rsid w:val="003625AF"/>
    <w:rsid w:val="003666FE"/>
    <w:rsid w:val="003668EF"/>
    <w:rsid w:val="003719CD"/>
    <w:rsid w:val="00392E5C"/>
    <w:rsid w:val="003F42BE"/>
    <w:rsid w:val="00414F81"/>
    <w:rsid w:val="00425B81"/>
    <w:rsid w:val="00427F98"/>
    <w:rsid w:val="00447447"/>
    <w:rsid w:val="00455503"/>
    <w:rsid w:val="004609B3"/>
    <w:rsid w:val="004713D4"/>
    <w:rsid w:val="00490A51"/>
    <w:rsid w:val="00497106"/>
    <w:rsid w:val="004B220B"/>
    <w:rsid w:val="004B7B9F"/>
    <w:rsid w:val="004C0580"/>
    <w:rsid w:val="004C5FD9"/>
    <w:rsid w:val="004D7066"/>
    <w:rsid w:val="004F76A0"/>
    <w:rsid w:val="0050541A"/>
    <w:rsid w:val="0051131F"/>
    <w:rsid w:val="00513E32"/>
    <w:rsid w:val="00521835"/>
    <w:rsid w:val="00526663"/>
    <w:rsid w:val="00534535"/>
    <w:rsid w:val="005551BA"/>
    <w:rsid w:val="005651DA"/>
    <w:rsid w:val="00574875"/>
    <w:rsid w:val="00583DC9"/>
    <w:rsid w:val="005850EF"/>
    <w:rsid w:val="0059156C"/>
    <w:rsid w:val="005957F5"/>
    <w:rsid w:val="005A22F0"/>
    <w:rsid w:val="005C0C8A"/>
    <w:rsid w:val="005F2E70"/>
    <w:rsid w:val="005F7E91"/>
    <w:rsid w:val="00601ED4"/>
    <w:rsid w:val="006243BC"/>
    <w:rsid w:val="00632E1E"/>
    <w:rsid w:val="00664738"/>
    <w:rsid w:val="00664ABC"/>
    <w:rsid w:val="00681B73"/>
    <w:rsid w:val="006B1867"/>
    <w:rsid w:val="006C0964"/>
    <w:rsid w:val="006C3627"/>
    <w:rsid w:val="006C4A2F"/>
    <w:rsid w:val="006D0516"/>
    <w:rsid w:val="006D73BC"/>
    <w:rsid w:val="006E622B"/>
    <w:rsid w:val="006E70EC"/>
    <w:rsid w:val="0071633C"/>
    <w:rsid w:val="007300D1"/>
    <w:rsid w:val="00740320"/>
    <w:rsid w:val="00752F35"/>
    <w:rsid w:val="00753358"/>
    <w:rsid w:val="00754B6F"/>
    <w:rsid w:val="007644DB"/>
    <w:rsid w:val="00780236"/>
    <w:rsid w:val="007B087D"/>
    <w:rsid w:val="007C2CB3"/>
    <w:rsid w:val="007D347E"/>
    <w:rsid w:val="007D79EE"/>
    <w:rsid w:val="007F1A9A"/>
    <w:rsid w:val="0082503F"/>
    <w:rsid w:val="008438BA"/>
    <w:rsid w:val="00855CE0"/>
    <w:rsid w:val="008654AF"/>
    <w:rsid w:val="00866DED"/>
    <w:rsid w:val="00884AE1"/>
    <w:rsid w:val="00897D51"/>
    <w:rsid w:val="008B41CC"/>
    <w:rsid w:val="008C02DD"/>
    <w:rsid w:val="008C097E"/>
    <w:rsid w:val="008C4EAB"/>
    <w:rsid w:val="008C708C"/>
    <w:rsid w:val="008F048E"/>
    <w:rsid w:val="0090188F"/>
    <w:rsid w:val="00902B88"/>
    <w:rsid w:val="0094090C"/>
    <w:rsid w:val="00950A72"/>
    <w:rsid w:val="00974F95"/>
    <w:rsid w:val="0097724E"/>
    <w:rsid w:val="009844C3"/>
    <w:rsid w:val="00986933"/>
    <w:rsid w:val="009A01CD"/>
    <w:rsid w:val="009C058B"/>
    <w:rsid w:val="009C2F7A"/>
    <w:rsid w:val="009C4114"/>
    <w:rsid w:val="009F01E3"/>
    <w:rsid w:val="009F5A3D"/>
    <w:rsid w:val="00A04F36"/>
    <w:rsid w:val="00A0644C"/>
    <w:rsid w:val="00A1131A"/>
    <w:rsid w:val="00A27EA6"/>
    <w:rsid w:val="00A30341"/>
    <w:rsid w:val="00A429B5"/>
    <w:rsid w:val="00A45CEA"/>
    <w:rsid w:val="00A57885"/>
    <w:rsid w:val="00A671F0"/>
    <w:rsid w:val="00A93F60"/>
    <w:rsid w:val="00A96D98"/>
    <w:rsid w:val="00AA086B"/>
    <w:rsid w:val="00AA19F7"/>
    <w:rsid w:val="00AB16F3"/>
    <w:rsid w:val="00AC27AD"/>
    <w:rsid w:val="00AD4E80"/>
    <w:rsid w:val="00B01AB6"/>
    <w:rsid w:val="00B272B2"/>
    <w:rsid w:val="00B5057B"/>
    <w:rsid w:val="00B51DE7"/>
    <w:rsid w:val="00B74441"/>
    <w:rsid w:val="00B74B84"/>
    <w:rsid w:val="00B94114"/>
    <w:rsid w:val="00B9486C"/>
    <w:rsid w:val="00BA4B67"/>
    <w:rsid w:val="00BC6119"/>
    <w:rsid w:val="00BF20A3"/>
    <w:rsid w:val="00BF454D"/>
    <w:rsid w:val="00C04B15"/>
    <w:rsid w:val="00C72010"/>
    <w:rsid w:val="00C932A3"/>
    <w:rsid w:val="00CA571F"/>
    <w:rsid w:val="00CC7379"/>
    <w:rsid w:val="00CE7A50"/>
    <w:rsid w:val="00CF23B0"/>
    <w:rsid w:val="00D100D2"/>
    <w:rsid w:val="00D6570B"/>
    <w:rsid w:val="00D83217"/>
    <w:rsid w:val="00DA030F"/>
    <w:rsid w:val="00DA3351"/>
    <w:rsid w:val="00DD29A8"/>
    <w:rsid w:val="00DD3C8C"/>
    <w:rsid w:val="00DD63A1"/>
    <w:rsid w:val="00DE1495"/>
    <w:rsid w:val="00DE7BD4"/>
    <w:rsid w:val="00DF68A9"/>
    <w:rsid w:val="00E1725B"/>
    <w:rsid w:val="00E269E7"/>
    <w:rsid w:val="00E32324"/>
    <w:rsid w:val="00E42799"/>
    <w:rsid w:val="00E61E12"/>
    <w:rsid w:val="00E714D2"/>
    <w:rsid w:val="00E7565A"/>
    <w:rsid w:val="00E8178A"/>
    <w:rsid w:val="00E9116B"/>
    <w:rsid w:val="00E94379"/>
    <w:rsid w:val="00EA62AD"/>
    <w:rsid w:val="00EB24D8"/>
    <w:rsid w:val="00EB2C55"/>
    <w:rsid w:val="00EB4512"/>
    <w:rsid w:val="00EB465F"/>
    <w:rsid w:val="00EE53C8"/>
    <w:rsid w:val="00F10365"/>
    <w:rsid w:val="00F11ED3"/>
    <w:rsid w:val="00F304C6"/>
    <w:rsid w:val="00F35755"/>
    <w:rsid w:val="00F767A2"/>
    <w:rsid w:val="00FB3A56"/>
    <w:rsid w:val="00FF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D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11ED3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ED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11ED3"/>
    <w:pPr>
      <w:keepNext/>
      <w:shd w:val="clear" w:color="auto" w:fill="FFFFFF"/>
      <w:spacing w:before="269"/>
      <w:ind w:left="19"/>
      <w:outlineLvl w:val="2"/>
    </w:pPr>
    <w:rPr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11ED3"/>
    <w:rPr>
      <w:rFonts w:ascii="Times New Roman" w:eastAsia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paragraph" w:styleId="21">
    <w:name w:val="Body Text Indent 2"/>
    <w:basedOn w:val="a"/>
    <w:link w:val="22"/>
    <w:semiHidden/>
    <w:rsid w:val="00F11ED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F11E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F11ED3"/>
  </w:style>
  <w:style w:type="character" w:customStyle="1" w:styleId="20">
    <w:name w:val="Заголовок 2 Знак"/>
    <w:basedOn w:val="a0"/>
    <w:link w:val="2"/>
    <w:uiPriority w:val="9"/>
    <w:semiHidden/>
    <w:rsid w:val="00F11ED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F11ED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7157"/>
    <w:pPr>
      <w:suppressAutoHyphens/>
      <w:ind w:left="720"/>
      <w:contextualSpacing/>
    </w:pPr>
    <w:rPr>
      <w:lang w:eastAsia="ar-SA"/>
    </w:rPr>
  </w:style>
  <w:style w:type="paragraph" w:styleId="a9">
    <w:name w:val="Body Text"/>
    <w:basedOn w:val="a"/>
    <w:link w:val="aa"/>
    <w:uiPriority w:val="99"/>
    <w:unhideWhenUsed/>
    <w:rsid w:val="001A0B2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A0B2E"/>
    <w:rPr>
      <w:rFonts w:ascii="Times New Roman" w:eastAsia="Times New Roman" w:hAnsi="Times New Roman"/>
      <w:sz w:val="24"/>
      <w:szCs w:val="24"/>
    </w:rPr>
  </w:style>
  <w:style w:type="character" w:customStyle="1" w:styleId="ab">
    <w:name w:val="Символ сноски"/>
    <w:basedOn w:val="a0"/>
    <w:rsid w:val="00D83217"/>
    <w:rPr>
      <w:vertAlign w:val="superscript"/>
    </w:rPr>
  </w:style>
  <w:style w:type="paragraph" w:styleId="ac">
    <w:name w:val="Normal (Web)"/>
    <w:basedOn w:val="a"/>
    <w:uiPriority w:val="99"/>
    <w:rsid w:val="00D83217"/>
    <w:pPr>
      <w:suppressAutoHyphens/>
      <w:spacing w:before="280" w:after="280"/>
    </w:pPr>
    <w:rPr>
      <w:lang w:eastAsia="ar-SA"/>
    </w:rPr>
  </w:style>
  <w:style w:type="paragraph" w:customStyle="1" w:styleId="210">
    <w:name w:val="Список 21"/>
    <w:basedOn w:val="a"/>
    <w:rsid w:val="00D83217"/>
    <w:pPr>
      <w:suppressAutoHyphens/>
      <w:ind w:left="566" w:hanging="283"/>
    </w:pPr>
    <w:rPr>
      <w:lang w:eastAsia="ar-SA"/>
    </w:rPr>
  </w:style>
  <w:style w:type="paragraph" w:styleId="ad">
    <w:name w:val="footnote text"/>
    <w:basedOn w:val="a"/>
    <w:link w:val="ae"/>
    <w:rsid w:val="00D83217"/>
    <w:pPr>
      <w:suppressAutoHyphens/>
    </w:pPr>
    <w:rPr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d"/>
    <w:rsid w:val="00D83217"/>
    <w:rPr>
      <w:rFonts w:ascii="Times New Roman" w:eastAsia="Times New Roman" w:hAnsi="Times New Roman"/>
      <w:lang w:eastAsia="ar-SA"/>
    </w:rPr>
  </w:style>
  <w:style w:type="paragraph" w:styleId="af">
    <w:name w:val="header"/>
    <w:basedOn w:val="a"/>
    <w:link w:val="af0"/>
    <w:uiPriority w:val="99"/>
    <w:unhideWhenUsed/>
    <w:rsid w:val="00D8321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83217"/>
    <w:rPr>
      <w:rFonts w:ascii="Times New Roman" w:eastAsia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A429B5"/>
    <w:rPr>
      <w:rFonts w:ascii="Times New Roman" w:eastAsia="Times New Roman" w:hAnsi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429B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429B5"/>
    <w:rPr>
      <w:rFonts w:ascii="Tahoma" w:eastAsia="Times New Roman" w:hAnsi="Tahoma" w:cs="Tahoma"/>
      <w:sz w:val="16"/>
      <w:szCs w:val="16"/>
    </w:rPr>
  </w:style>
  <w:style w:type="table" w:styleId="af4">
    <w:name w:val="Table Grid"/>
    <w:basedOn w:val="a1"/>
    <w:uiPriority w:val="59"/>
    <w:rsid w:val="00780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4"/>
    <w:uiPriority w:val="59"/>
    <w:rsid w:val="004D7066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D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11ED3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ED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11ED3"/>
    <w:pPr>
      <w:keepNext/>
      <w:shd w:val="clear" w:color="auto" w:fill="FFFFFF"/>
      <w:spacing w:before="269"/>
      <w:ind w:left="19"/>
      <w:outlineLvl w:val="2"/>
    </w:pPr>
    <w:rPr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11ED3"/>
    <w:rPr>
      <w:rFonts w:ascii="Times New Roman" w:eastAsia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paragraph" w:styleId="21">
    <w:name w:val="Body Text Indent 2"/>
    <w:basedOn w:val="a"/>
    <w:link w:val="22"/>
    <w:semiHidden/>
    <w:rsid w:val="00F11ED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F11E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F11ED3"/>
  </w:style>
  <w:style w:type="character" w:customStyle="1" w:styleId="20">
    <w:name w:val="Заголовок 2 Знак"/>
    <w:basedOn w:val="a0"/>
    <w:link w:val="2"/>
    <w:uiPriority w:val="9"/>
    <w:semiHidden/>
    <w:rsid w:val="00F11ED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F11ED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7157"/>
    <w:pPr>
      <w:suppressAutoHyphens/>
      <w:ind w:left="720"/>
      <w:contextualSpacing/>
    </w:pPr>
    <w:rPr>
      <w:lang w:eastAsia="ar-SA"/>
    </w:rPr>
  </w:style>
  <w:style w:type="paragraph" w:styleId="a9">
    <w:name w:val="Body Text"/>
    <w:basedOn w:val="a"/>
    <w:link w:val="aa"/>
    <w:uiPriority w:val="99"/>
    <w:unhideWhenUsed/>
    <w:rsid w:val="001A0B2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A0B2E"/>
    <w:rPr>
      <w:rFonts w:ascii="Times New Roman" w:eastAsia="Times New Roman" w:hAnsi="Times New Roman"/>
      <w:sz w:val="24"/>
      <w:szCs w:val="24"/>
    </w:rPr>
  </w:style>
  <w:style w:type="character" w:customStyle="1" w:styleId="ab">
    <w:name w:val="Символ сноски"/>
    <w:basedOn w:val="a0"/>
    <w:rsid w:val="00D83217"/>
    <w:rPr>
      <w:vertAlign w:val="superscript"/>
    </w:rPr>
  </w:style>
  <w:style w:type="paragraph" w:styleId="ac">
    <w:name w:val="Normal (Web)"/>
    <w:basedOn w:val="a"/>
    <w:uiPriority w:val="99"/>
    <w:rsid w:val="00D83217"/>
    <w:pPr>
      <w:suppressAutoHyphens/>
      <w:spacing w:before="280" w:after="280"/>
    </w:pPr>
    <w:rPr>
      <w:lang w:eastAsia="ar-SA"/>
    </w:rPr>
  </w:style>
  <w:style w:type="paragraph" w:customStyle="1" w:styleId="210">
    <w:name w:val="Список 21"/>
    <w:basedOn w:val="a"/>
    <w:rsid w:val="00D83217"/>
    <w:pPr>
      <w:suppressAutoHyphens/>
      <w:ind w:left="566" w:hanging="283"/>
    </w:pPr>
    <w:rPr>
      <w:lang w:eastAsia="ar-SA"/>
    </w:rPr>
  </w:style>
  <w:style w:type="paragraph" w:styleId="ad">
    <w:name w:val="footnote text"/>
    <w:basedOn w:val="a"/>
    <w:link w:val="ae"/>
    <w:rsid w:val="00D83217"/>
    <w:pPr>
      <w:suppressAutoHyphens/>
    </w:pPr>
    <w:rPr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d"/>
    <w:rsid w:val="00D83217"/>
    <w:rPr>
      <w:rFonts w:ascii="Times New Roman" w:eastAsia="Times New Roman" w:hAnsi="Times New Roman"/>
      <w:lang w:eastAsia="ar-SA"/>
    </w:rPr>
  </w:style>
  <w:style w:type="paragraph" w:styleId="af">
    <w:name w:val="header"/>
    <w:basedOn w:val="a"/>
    <w:link w:val="af0"/>
    <w:uiPriority w:val="99"/>
    <w:unhideWhenUsed/>
    <w:rsid w:val="00D8321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83217"/>
    <w:rPr>
      <w:rFonts w:ascii="Times New Roman" w:eastAsia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A429B5"/>
    <w:rPr>
      <w:rFonts w:ascii="Times New Roman" w:eastAsia="Times New Roman" w:hAnsi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429B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429B5"/>
    <w:rPr>
      <w:rFonts w:ascii="Tahoma" w:eastAsia="Times New Roman" w:hAnsi="Tahoma" w:cs="Tahoma"/>
      <w:sz w:val="16"/>
      <w:szCs w:val="16"/>
    </w:rPr>
  </w:style>
  <w:style w:type="table" w:styleId="af4">
    <w:name w:val="Table Grid"/>
    <w:basedOn w:val="a1"/>
    <w:uiPriority w:val="59"/>
    <w:rsid w:val="00780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4"/>
    <w:uiPriority w:val="59"/>
    <w:rsid w:val="004D7066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4299</Words>
  <Characters>24508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2016-12-14T07:32:00Z</cp:lastPrinted>
  <dcterms:created xsi:type="dcterms:W3CDTF">2016-01-11T15:02:00Z</dcterms:created>
  <dcterms:modified xsi:type="dcterms:W3CDTF">2016-12-14T07:33:00Z</dcterms:modified>
</cp:coreProperties>
</file>