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BD" w:rsidRPr="00430950" w:rsidRDefault="002C57BD" w:rsidP="00E84ACE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30950">
        <w:rPr>
          <w:rFonts w:ascii="Bookman Old Style" w:hAnsi="Bookman Old Style"/>
          <w:b/>
          <w:bCs/>
          <w:sz w:val="22"/>
          <w:szCs w:val="22"/>
        </w:rPr>
        <w:t xml:space="preserve">Главное управление образования и </w:t>
      </w:r>
      <w:r w:rsidR="005E2EF3">
        <w:rPr>
          <w:rFonts w:ascii="Bookman Old Style" w:hAnsi="Bookman Old Style"/>
          <w:b/>
          <w:bCs/>
          <w:sz w:val="22"/>
          <w:szCs w:val="22"/>
        </w:rPr>
        <w:t>науки</w:t>
      </w:r>
      <w:r w:rsidRPr="00430950">
        <w:rPr>
          <w:rFonts w:ascii="Bookman Old Style" w:hAnsi="Bookman Old Style"/>
          <w:b/>
          <w:bCs/>
          <w:sz w:val="22"/>
          <w:szCs w:val="22"/>
        </w:rPr>
        <w:t xml:space="preserve"> Алтайского края</w:t>
      </w:r>
    </w:p>
    <w:p w:rsidR="002C57BD" w:rsidRPr="00430950" w:rsidRDefault="002C57BD" w:rsidP="00E84ACE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430950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2C57BD" w:rsidRPr="002840E6" w:rsidRDefault="002C57BD" w:rsidP="00E84ACE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2840E6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2C57BD" w:rsidRPr="002840E6" w:rsidRDefault="002C57BD" w:rsidP="00E84ACE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  <w:r w:rsidRPr="002840E6">
        <w:rPr>
          <w:b/>
          <w:caps/>
        </w:rPr>
        <w:t xml:space="preserve">   (КГБПОУ «ТАТТ»)</w:t>
      </w:r>
    </w:p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Фонд оценочных средств</w:t>
      </w:r>
    </w:p>
    <w:p w:rsidR="002C57BD" w:rsidRPr="0086031E" w:rsidRDefault="002C57BD" w:rsidP="002C57BD">
      <w:pPr>
        <w:spacing w:line="240" w:lineRule="atLeast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Pr="0086031E">
        <w:rPr>
          <w:sz w:val="36"/>
          <w:szCs w:val="36"/>
        </w:rPr>
        <w:t>рофессионального</w:t>
      </w:r>
      <w:r>
        <w:rPr>
          <w:sz w:val="36"/>
          <w:szCs w:val="36"/>
        </w:rPr>
        <w:t xml:space="preserve"> </w:t>
      </w:r>
      <w:r w:rsidRPr="0086031E">
        <w:rPr>
          <w:sz w:val="36"/>
          <w:szCs w:val="36"/>
        </w:rPr>
        <w:t>модуля</w:t>
      </w:r>
    </w:p>
    <w:p w:rsidR="002C57BD" w:rsidRDefault="002C57BD" w:rsidP="002C57BD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86031E">
        <w:rPr>
          <w:b/>
          <w:sz w:val="36"/>
          <w:szCs w:val="36"/>
        </w:rPr>
        <w:t>ПМ.01</w:t>
      </w:r>
      <w:r w:rsidRPr="0086031E">
        <w:rPr>
          <w:sz w:val="36"/>
          <w:szCs w:val="36"/>
        </w:rPr>
        <w:t xml:space="preserve"> </w:t>
      </w:r>
      <w:r w:rsidRPr="0086031E">
        <w:rPr>
          <w:b/>
          <w:sz w:val="36"/>
          <w:szCs w:val="36"/>
        </w:rPr>
        <w:t xml:space="preserve">Техническое обслуживание и ремонт </w:t>
      </w:r>
    </w:p>
    <w:p w:rsidR="002C57BD" w:rsidRDefault="002C57BD" w:rsidP="002C57BD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86031E">
        <w:rPr>
          <w:b/>
          <w:sz w:val="36"/>
          <w:szCs w:val="36"/>
        </w:rPr>
        <w:t>автотранспорта</w:t>
      </w:r>
    </w:p>
    <w:p w:rsidR="002C57BD" w:rsidRPr="0086031E" w:rsidRDefault="002C57BD" w:rsidP="002C57BD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</w:p>
    <w:p w:rsidR="00670675" w:rsidRPr="00670675" w:rsidRDefault="00670675" w:rsidP="00670675">
      <w:pPr>
        <w:pStyle w:val="af5"/>
        <w:spacing w:after="0" w:line="240" w:lineRule="atLeast"/>
        <w:contextualSpacing/>
        <w:jc w:val="center"/>
        <w:rPr>
          <w:b/>
          <w:sz w:val="40"/>
          <w:szCs w:val="40"/>
        </w:rPr>
      </w:pPr>
      <w:r w:rsidRPr="00670675">
        <w:rPr>
          <w:b/>
          <w:sz w:val="40"/>
          <w:szCs w:val="40"/>
        </w:rPr>
        <w:t>МДК.01.02  Техническое обслуживание и ремонт автомобильного транспорта</w:t>
      </w:r>
    </w:p>
    <w:p w:rsidR="002C57BD" w:rsidRPr="0086031E" w:rsidRDefault="002C57BD" w:rsidP="002C57BD">
      <w:pPr>
        <w:spacing w:line="240" w:lineRule="atLeast"/>
        <w:contextualSpacing/>
        <w:jc w:val="center"/>
        <w:rPr>
          <w:b/>
          <w:sz w:val="36"/>
          <w:szCs w:val="36"/>
        </w:rPr>
      </w:pPr>
    </w:p>
    <w:p w:rsidR="002C57BD" w:rsidRPr="0086031E" w:rsidRDefault="002C57BD" w:rsidP="002C57BD">
      <w:pPr>
        <w:spacing w:line="240" w:lineRule="atLeast"/>
        <w:contextualSpacing/>
        <w:rPr>
          <w:sz w:val="32"/>
          <w:szCs w:val="32"/>
        </w:rPr>
      </w:pPr>
      <w:r>
        <w:rPr>
          <w:sz w:val="32"/>
          <w:szCs w:val="32"/>
        </w:rPr>
        <w:t>с</w:t>
      </w:r>
      <w:r w:rsidRPr="0086031E">
        <w:rPr>
          <w:sz w:val="32"/>
          <w:szCs w:val="32"/>
        </w:rPr>
        <w:t>пециальност</w:t>
      </w:r>
      <w:r>
        <w:rPr>
          <w:sz w:val="32"/>
          <w:szCs w:val="32"/>
        </w:rPr>
        <w:t>и</w:t>
      </w:r>
      <w:r w:rsidRPr="0086031E">
        <w:rPr>
          <w:sz w:val="32"/>
          <w:szCs w:val="32"/>
        </w:rPr>
        <w:t xml:space="preserve">  23.0</w:t>
      </w:r>
      <w:r>
        <w:rPr>
          <w:sz w:val="32"/>
          <w:szCs w:val="32"/>
        </w:rPr>
        <w:t>2</w:t>
      </w:r>
      <w:r w:rsidRPr="0086031E">
        <w:rPr>
          <w:sz w:val="32"/>
          <w:szCs w:val="32"/>
        </w:rPr>
        <w:t>.0</w:t>
      </w:r>
      <w:r>
        <w:rPr>
          <w:sz w:val="32"/>
          <w:szCs w:val="32"/>
        </w:rPr>
        <w:t>3</w:t>
      </w:r>
      <w:r w:rsidRPr="0086031E">
        <w:rPr>
          <w:sz w:val="32"/>
          <w:szCs w:val="32"/>
        </w:rPr>
        <w:t xml:space="preserve">  Техническое обслуживание и ремонт автомобильного транспорта</w:t>
      </w: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E6762E" w:rsidRPr="0086031E" w:rsidRDefault="00E6762E" w:rsidP="00E6762E">
      <w:pPr>
        <w:spacing w:line="240" w:lineRule="atLeas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заочное обучение</w:t>
      </w: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Pr="001D7A86" w:rsidRDefault="002C57BD" w:rsidP="002C57BD">
      <w:pPr>
        <w:rPr>
          <w:rFonts w:ascii="Bookman Old Style" w:hAnsi="Bookman Old Style" w:cs="Bookman Old Style"/>
          <w:b/>
          <w:caps/>
        </w:rPr>
      </w:pPr>
    </w:p>
    <w:p w:rsidR="002C57BD" w:rsidRPr="001D7A86" w:rsidRDefault="002C57BD" w:rsidP="002C57BD">
      <w:pPr>
        <w:jc w:val="center"/>
        <w:rPr>
          <w:rFonts w:ascii="Bookman Old Style" w:hAnsi="Bookman Old Style" w:cs="Bookman Old Style"/>
          <w:b/>
          <w:caps/>
        </w:rPr>
      </w:pPr>
    </w:p>
    <w:p w:rsidR="002C57BD" w:rsidRPr="001D7A86" w:rsidRDefault="002C57BD" w:rsidP="002C57BD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 w:rsidRPr="001D7A86">
        <w:rPr>
          <w:rFonts w:ascii="Bookman Old Style" w:hAnsi="Bookman Old Style" w:cs="Bookman Old Style"/>
          <w:b/>
          <w:caps/>
          <w:color w:val="000000"/>
        </w:rPr>
        <w:t>Троицкое</w:t>
      </w:r>
    </w:p>
    <w:p w:rsidR="002C57BD" w:rsidRPr="001D7A86" w:rsidRDefault="002C57BD" w:rsidP="002C57BD">
      <w:pPr>
        <w:jc w:val="center"/>
      </w:pPr>
      <w:r w:rsidRPr="001D7A86">
        <w:rPr>
          <w:rFonts w:ascii="Bookman Old Style" w:hAnsi="Bookman Old Style" w:cs="Bookman Old Style"/>
          <w:b/>
          <w:caps/>
          <w:color w:val="000000"/>
        </w:rPr>
        <w:t xml:space="preserve"> 201</w:t>
      </w:r>
      <w:r w:rsidR="005E2EF3">
        <w:rPr>
          <w:rFonts w:ascii="Bookman Old Style" w:hAnsi="Bookman Old Style" w:cs="Bookman Old Style"/>
          <w:b/>
          <w:caps/>
          <w:color w:val="000000"/>
        </w:rPr>
        <w:t>6</w:t>
      </w:r>
    </w:p>
    <w:p w:rsidR="002C57BD" w:rsidRDefault="002C57BD" w:rsidP="002C57BD">
      <w:pPr>
        <w:spacing w:after="200" w:line="276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5E2EF3" w:rsidRPr="00E9283B" w:rsidTr="00E6762E">
        <w:trPr>
          <w:trHeight w:val="3392"/>
        </w:trPr>
        <w:tc>
          <w:tcPr>
            <w:tcW w:w="5211" w:type="dxa"/>
          </w:tcPr>
          <w:p w:rsidR="005E2EF3" w:rsidRPr="00E9283B" w:rsidRDefault="005E2EF3" w:rsidP="00E6762E">
            <w:pPr>
              <w:snapToGrid w:val="0"/>
              <w:rPr>
                <w:b/>
              </w:rPr>
            </w:pPr>
            <w:r w:rsidRPr="00E9283B">
              <w:rPr>
                <w:b/>
              </w:rPr>
              <w:lastRenderedPageBreak/>
              <w:t>РАССМОТРЕНО</w:t>
            </w:r>
          </w:p>
          <w:p w:rsidR="005E2EF3" w:rsidRPr="00E9283B" w:rsidRDefault="005E2EF3" w:rsidP="00E6762E">
            <w:pPr>
              <w:snapToGrid w:val="0"/>
            </w:pPr>
            <w:r w:rsidRPr="00E9283B">
              <w:t xml:space="preserve">на заседании ЦМК </w:t>
            </w:r>
            <w:proofErr w:type="gramStart"/>
            <w:r w:rsidRPr="00E9283B">
              <w:t>общетехнических</w:t>
            </w:r>
            <w:proofErr w:type="gramEnd"/>
          </w:p>
          <w:p w:rsidR="005E2EF3" w:rsidRPr="00E9283B" w:rsidRDefault="005E2EF3" w:rsidP="00E6762E">
            <w:pPr>
              <w:snapToGrid w:val="0"/>
            </w:pPr>
            <w:r w:rsidRPr="00E9283B">
              <w:t>и специальных дисциплин</w:t>
            </w:r>
          </w:p>
          <w:p w:rsidR="005E2EF3" w:rsidRPr="00E9283B" w:rsidRDefault="005E2EF3" w:rsidP="00E6762E">
            <w:pPr>
              <w:snapToGrid w:val="0"/>
            </w:pPr>
          </w:p>
          <w:p w:rsidR="005E2EF3" w:rsidRPr="00E9283B" w:rsidRDefault="00997AA9" w:rsidP="00E6762E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5040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0" t="0" r="0" b="0"/>
                      <wp:wrapNone/>
                      <wp:docPr id="2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26" style="position:absolute;margin-left:71.6pt;margin-top:7.15pt;width:149.95pt;height:28.4pt;z-index:251735040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uLagMAACAPAAAOAAAAZHJzL2Uyb0RvYy54bWzsV9tu2zgQfS+w/0DwXdHFtGwJUYrEl6BA&#10;djdAux9AS9QFK5ECyUROi/77DklZcRwUW7Ro+1D7QSA55HDmzMzx8PLtvmvRI5OqETzD4UWAEeO5&#10;KBpeZfifD1tviZHSlBe0FZxl+Ikp/PbqjzeXQ5+ySNSiLZhEoISrdOgzXGvdp76v8pp1VF2InnEQ&#10;lkJ2VMNUVn4h6QDau9aPgiD2ByGLXoqcKQWrayfEV1Z/WbJc/12WimnUZhhs0/Yr7Xdnvv7VJU0r&#10;Sfu6yUcz6DdY0dGGw6WTqjXVFD3I5pWqrsmlUKLUF7nofFGWTc6sD+BNGJx4cyvFQ299qdKh6ieY&#10;ANoTnL5Zbf7X471ETZHhKMSI0w5iZK9FYWjAGfoqhT23sn/f30vnIQzvRP6vArF/Kjfzym1Gu+FP&#10;UYA++qCFBWdfys6oALfR3sbgaYoB22uUw2KYBGQWzzHKQTaLg3g5BimvIZLmWEhmEUYghYGLX15v&#10;xtNRkkDCmaPzeGGEPk3drdbS0TLjFqSbekZUfR+i72vaMxsoZdA6IApmOkQ/GO9uxB6FkQPVbjOI&#10;Ir2HdfDFAqQcsIiLVU15xa6lFEPNaAH22XCAF9NR54UySv4P6WfIHCo0PcA9n/ByYE540bSXSt8y&#10;0SEzyLCEWrJG0sc7pR20hy0mqFxsm7aFdZq2/MUC6HQrcCkcNTJzvS2PT0mQbJabJfFIFG88EqzX&#10;3vV2Rbx4Gy7m69l6tVqHn829IUnrpigYN9ccSjUkXxe4kTRckU3FqkTbFEadMUnJardqJXqkQBVb&#10;+xsT6Gib/9IMm1/gy4lLYUSCmyjxtvFy4ZEtmXvJIlh6QZjcJHFAErLevnTpruHs+11CQ4aTeTR3&#10;qfRF3wL7e+0bTYFueGEjaHJuM441bVo3PvLeWPzsPUT4EFuboSYpXXruRPEECSoFZBDwL/xTwKAW&#10;8iNGA7Buhjn8LWDUvuOQ4klIiCFpOyHzRQQTeSzZHUsoz0FRhnMtMXKTlXbU/tDLpqrhJldWXFwD&#10;BZWNzVpTQc4qS1+WB34WIcxeE4KlsKOq/jmEEM0IecmhpiIN/54J4UwIEyeeCWHquX5MhwBFeNoh&#10;kF/SIUTJlwghJMt4bKnOLcK5Rfh9WwT7goBnmG17xiejeecdz21L8fywvfoPAAD//wMAUEsDBBQA&#10;BgAIAAAAIQDA7lj33wAAAAkBAAAPAAAAZHJzL2Rvd25yZXYueG1sTI9Na8MwDIbvg/0Ho8Fuq+Mm&#10;+yCLU0rZdiqDtoPSm5qoSWgsh9hN0n8/b5ftphc9vHqULSbTioF611jWoGYRCOLClg1XGr527w8v&#10;IJxHLrG1TBqu5GCR395kmJZ25A0NW1+JUMIuRQ21910qpStqMuhmtiMOu5PtDfoQ+0qWPY6h3LRy&#10;HkVP0mDD4UKNHa1qKs7bi9HwMeK4jNXbsD6fVtfD7vFzv1ak9f3dtHwF4WnyfzD86Ad1yIPT0V64&#10;dKINOYnnAf0dQAQgSWIF4qjhWSmQeSb/f5B/AwAA//8DAFBLAQItABQABgAIAAAAIQC2gziS/gAA&#10;AOEBAAATAAAAAAAAAAAAAAAAAAAAAABbQ29udGVudF9UeXBlc10ueG1sUEsBAi0AFAAGAAgAAAAh&#10;ADj9If/WAAAAlAEAAAsAAAAAAAAAAAAAAAAALwEAAF9yZWxzLy5yZWxzUEsBAi0AFAAGAAgAAAAh&#10;ANihq4tqAwAAIA8AAA4AAAAAAAAAAAAAAAAALgIAAGRycy9lMm9Eb2MueG1sUEsBAi0AFAAGAAgA&#10;AAAhAMDuWPffAAAACQEAAA8AAAAAAAAAAAAAAAAAxAUAAGRycy9kb3ducmV2LnhtbFBLBQYAAAAA&#10;BAAEAPMAAADQ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wtT8MA&#10;AADbAAAADwAAAGRycy9kb3ducmV2LnhtbESPQYvCMBSE78L+h/AW9qbp9rBKNYrKCoqHxerB47N5&#10;tsHmpTRR6783C4LHYWa+YSazztbiRq03jhV8DxIQxIXThksFh/2qPwLhA7LG2jEpeJCH2fSjN8FM&#10;uzvv6JaHUkQI+wwVVCE0mZS+qMiiH7iGOHpn11oMUbal1C3eI9zWMk2SH2nRcFyosKFlRcUlv1oF&#10;5mQei0Iufzfb7u9Ix/3wcF6dlPr67OZjEIG68A6/2mutIE3h/0v8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wtT8MAAADbAAAADwAAAAAAAAAAAAAAAACYAgAAZHJzL2Rv&#10;d25yZXYueG1sUEsFBgAAAAAEAAQA9QAAAIgDAAAAAA==&#10;" filled="f" stroked="f">
                        <v:stroke joinstyle="round"/>
                      </v:shape>
                      <v:shape id="Text Box 13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I1MMA&#10;AADbAAAADwAAAGRycy9kb3ducmV2LnhtbESPQYvCMBSE74L/ITxhb5rqgivVKCoKK3tYrB48Pptn&#10;G2xeSpPV+u83guBxmJlvmNmitZW4UeONYwXDQQKCOHfacKHgeNj2JyB8QNZYOSYFD/KwmHc7M0y1&#10;u/OeblkoRISwT1FBGUKdSunzkiz6gauJo3dxjcUQZVNI3eA9wm0lR0kylhYNx4USa1qXlF+zP6vA&#10;nM1jlcv1ZvfT/p7odPg6XrZnpT567XIKIlAb3uFX+1srGH3C8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CI1MMAAADbAAAADwAAAAAAAAAAAAAAAACYAgAAZHJzL2Rv&#10;d25yZXYueG1sUEsFBgAAAAAEAAQA9QAAAIgDAAAAAA==&#10;" filled="f" stroked="f">
                        <v:stroke joinstyle="round"/>
                      </v:shape>
                      <v:shape id="Text Box 14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kQoMMA&#10;AADbAAAADwAAAGRycy9kb3ducmV2LnhtbESPQYvCMBSE74L/ITxhb5oqiyvVKCoKK3tYrB48Pptn&#10;G2xeSpPV+u83guBxmJlvmNmitZW4UeONYwXDQQKCOHfacKHgeNj2JyB8QNZYOSYFD/KwmHc7M0y1&#10;u/OeblkoRISwT1FBGUKdSunzkiz6gauJo3dxjcUQZVNI3eA9wm0lR0kylhYNx4USa1qXlF+zP6vA&#10;nM1jlcv1ZvfT/p7odPg6XrZnpT567XIKIlAb3uFX+1srGH3C8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kQoMMAAADbAAAADwAAAAAAAAAAAAAAAACYAgAAZHJzL2Rv&#10;d25yZXYueG1sUEsFBgAAAAAEAAQA9QAAAIgDAAAAAA=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="005E2EF3" w:rsidRPr="00E9283B">
              <w:t>Протокол № ____ от «____» __________ 201    г.</w:t>
            </w:r>
          </w:p>
          <w:p w:rsidR="005E2EF3" w:rsidRPr="00E9283B" w:rsidRDefault="005E2EF3" w:rsidP="00E6762E"/>
          <w:p w:rsidR="005E2EF3" w:rsidRPr="00E9283B" w:rsidRDefault="005E2EF3" w:rsidP="00E6762E">
            <w:r>
              <w:t>Председатель ЦМК _________Калашников А.Н.</w:t>
            </w:r>
          </w:p>
          <w:p w:rsidR="005E2EF3" w:rsidRPr="00E9283B" w:rsidRDefault="005E2EF3" w:rsidP="00E6762E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</w:t>
            </w:r>
            <w:r w:rsidRPr="00E9283B">
              <w:rPr>
                <w:vertAlign w:val="superscript"/>
              </w:rPr>
              <w:t>(подпись)</w:t>
            </w:r>
          </w:p>
          <w:p w:rsidR="005E2EF3" w:rsidRPr="00E9283B" w:rsidRDefault="005E2EF3" w:rsidP="00E6762E"/>
        </w:tc>
      </w:tr>
      <w:tr w:rsidR="005E2EF3" w:rsidRPr="00E9283B" w:rsidTr="00E6762E">
        <w:trPr>
          <w:trHeight w:val="3411"/>
        </w:trPr>
        <w:tc>
          <w:tcPr>
            <w:tcW w:w="5211" w:type="dxa"/>
          </w:tcPr>
          <w:p w:rsidR="005E2EF3" w:rsidRPr="00E9283B" w:rsidRDefault="005E2EF3" w:rsidP="00E6762E">
            <w:pPr>
              <w:snapToGrid w:val="0"/>
              <w:rPr>
                <w:b/>
              </w:rPr>
            </w:pPr>
            <w:r w:rsidRPr="00E9283B">
              <w:rPr>
                <w:b/>
              </w:rPr>
              <w:t>СОГЛАСОВАНО</w:t>
            </w:r>
          </w:p>
          <w:p w:rsidR="005E2EF3" w:rsidRPr="00E9283B" w:rsidRDefault="005E2EF3" w:rsidP="00E6762E">
            <w:pPr>
              <w:snapToGrid w:val="0"/>
            </w:pPr>
            <w:r w:rsidRPr="00E9283B">
              <w:t>Председатель МС</w:t>
            </w:r>
          </w:p>
          <w:p w:rsidR="005E2EF3" w:rsidRPr="00E9283B" w:rsidRDefault="005E2EF3" w:rsidP="00E6762E">
            <w:pPr>
              <w:snapToGrid w:val="0"/>
            </w:pPr>
          </w:p>
          <w:p w:rsidR="005E2EF3" w:rsidRPr="00E9283B" w:rsidRDefault="00997AA9" w:rsidP="00E6762E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6064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0" t="0" r="0" b="0"/>
                      <wp:wrapNone/>
                      <wp:docPr id="17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18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71.6pt;margin-top:7.15pt;width:149.95pt;height:28.4pt;z-index:251736064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6ubAMAACAPAAAOAAAAZHJzL2Uyb0RvYy54bWzsV9tu2zgQfS+w/0DwXdHFlGwJUYrEl6BA&#10;djdAux9AS9QFK5ECyUROi/77DknZcRwUW7Ro+1DrQSA51HDmzMzR8PLtru/QI5OqFTzH4UWAEeOF&#10;KFte5/ifDxtvgZHSlJe0E5zl+Ikp/PbqjzeX45CxSDSiK5lEoISrbBxy3Gg9ZL6viob1VF2IgXEQ&#10;VkL2VMNU1n4p6Qja+86PgiDxRyHLQYqCKQWrKyfEV1Z/VbFC/11VimnU5Rhs0/Yt7Xtr3v7VJc1q&#10;SYemLSYz6DdY0dOWw6EHVSuqKXqQ7StVfVtIoUSlLwrR+6Kq2oJZH8CbMDjx5laKh8H6UmdjPRxg&#10;AmhPcPpmtcVfj/cStSXEbo4Rpz3EyB6LwtiAMw51Bntu5fB+uJfOQxjeieJfBWL/VG7mtduMtuOf&#10;ogR99EELC86ukr1RAW6jnY3B0yEGbKdRAYthGpBZEmNUgGyWBMliClLRQCTNZyGZRRiBFAYufkWz&#10;nr6O0hQSznwaJ3Mj9GnmTrWWTpYZtyDd1DOi6vsQfd/QgdlAKYPWHlEwxSH6wXh3I3YoTByodptB&#10;FOkdrIMvFiDlgEVcLBvKa3YtpRgbRkuwL7TuGMPhBBcMM1FGyf8h/QyZQ4Vme7jjA14OzANeNBuk&#10;0rdM9MgMciyhlqyR9PFOaQftfosJKhebtutgnWYdf7EAOt0KHAqfGpk53pbHpzRI14v1gngkStYe&#10;CVYr73qzJF6yCefxarZaLlfhZ3NuSLKmLUvGzTH7Ug3J1wVuIg1XZIdiVaJrS6POmKRkvV12Ej1S&#10;oIqNfaYEOtrmvzTD5hf4cuJSGJHgJkq9TbKYe2RDYi+dBwsvCNObNAlISlably7dtZx9v0tozHEa&#10;R7FLpS/6FtjntW80A7rhpY2gybn1NNa07dz4yHtj8bP3EOF9bKHOXFK6ItuK8gkSVArIIOBf+FPA&#10;oBHyI0YjsG6OOfwWMOrecUjxNCTEkLSdkHgewUQeS7bHEsoLUJTjQkuM3GSpHbU/DLKtGzjJlRUX&#10;10BBVWuz1tjnrLL0ZXngZxFC+poQLEsdVfXPIYRoRshLDjUVafj3TAhnQjhw4pkQDj3XD+kQDMGd&#10;dgiLX9IhROmXCCEki2Rqqc4twrlF+H1bBHuDgGuYbXumK6O55x3PbUvxfLG9+g8AAP//AwBQSwME&#10;FAAGAAgAAAAhAMDuWPffAAAACQEAAA8AAABkcnMvZG93bnJldi54bWxMj01rwzAMhu+D/QejwW6r&#10;4yb7IItTStl2KoO2g9KbmqhJaCyH2E3Sfz9vl+2mFz28epQtJtOKgXrXWNagZhEI4sKWDVcavnbv&#10;Dy8gnEcusbVMGq7kYJHf3mSYlnbkDQ1bX4lQwi5FDbX3XSqlK2oy6Ga2Iw67k+0N+hD7SpY9jqHc&#10;tHIeRU/SYMPhQo0drWoqztuL0fAx4riM1duwPp9W18Pu8XO/VqT1/d20fAXhafJ/MPzoB3XIg9PR&#10;Xrh0og05iecB/R1ABCBJYgXiqOFZKZB5Jv9/kH8DAAD//wMAUEsBAi0AFAAGAAgAAAAhALaDOJL+&#10;AAAA4QEAABMAAAAAAAAAAAAAAAAAAAAAAFtDb250ZW50X1R5cGVzXS54bWxQSwECLQAUAAYACAAA&#10;ACEAOP0h/9YAAACUAQAACwAAAAAAAAAAAAAAAAAvAQAAX3JlbHMvLnJlbHNQSwECLQAUAAYACAAA&#10;ACEArtgOrmwDAAAgDwAADgAAAAAAAAAAAAAAAAAuAgAAZHJzL2Uyb0RvYy54bWxQSwECLQAUAAYA&#10;CAAAACEAwO5Y998AAAAJAQAADwAAAAAAAAAAAAAAAADGBQAAZHJzL2Rvd25yZXYueG1sUEsFBgAA&#10;AAAEAAQA8wAAANIGAAAAAA==&#10;">
                      <v:shape id="Text Box 16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QGM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Y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I0BjEAAAA2wAAAA8AAAAAAAAAAAAAAAAAmAIAAGRycy9k&#10;b3ducmV2LnhtbFBLBQYAAAAABAAEAPUAAACJAwAAAAA=&#10;" filled="f" stroked="f">
                        <v:stroke joinstyle="round"/>
                      </v:shape>
                      <v:shape id="Text Box 17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1g8MA&#10;AADbAAAADwAAAGRycy9kb3ducmV2LnhtbERPTWvCQBC9C/6HZQq96aYeWpu6Sg0GWjxIowePY3ZM&#10;lmZnQ3abxH/vFgq9zeN9zmoz2kb01HnjWMHTPAFBXDptuFJwOuazJQgfkDU2jknBjTxs1tPJClPt&#10;Bv6ivgiViCHsU1RQh9CmUvqyJot+7lriyF1dZzFE2FVSdzjEcNvIRZI8S4uGY0ONLWU1ld/Fj1Vg&#10;Lua2LWW2+9yPhzOdjy+na35R6vFhfH8DEWgM/+I/94eO81/h9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R1g8MAAADbAAAADwAAAAAAAAAAAAAAAACYAgAAZHJzL2Rv&#10;d25yZXYueG1sUEsFBgAAAAAEAAQA9QAAAIgDAAAAAA==&#10;" filled="f" stroked="f">
                        <v:stroke joinstyle="round"/>
                      </v:shape>
                      <v:shape id="Text Box 18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Wo8AA&#10;AADbAAAADwAAAGRycy9kb3ducmV2LnhtbERPTYvCMBC9C/6HMII3TdeDLtVYdouC4kFWPXgcm7EN&#10;20xKE7X+e3MQPD7e9yLrbC3u1HrjWMHXOAFBXDhtuFRwOq5H3yB8QNZYOyYFT/KQLfu9BabaPfiP&#10;7odQihjCPkUFVQhNKqUvKrLox64hjtzVtRZDhG0pdYuPGG5rOUmSqbRoODZU2FBeUfF/uFkF5mKe&#10;v4XMV9tdtz/T+Tg7XdcXpYaD7mcOIlAXPuK3e6MVTOL6+CX+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IWo8AAAADbAAAADwAAAAAAAAAAAAAAAACYAgAAZHJzL2Rvd25y&#10;ZXYueG1sUEsFBgAAAAAEAAQA9QAAAIUDAAAAAA=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="005E2EF3" w:rsidRPr="00E9283B">
              <w:t>Протокол № ____ от «____» __________ 201    г.</w:t>
            </w:r>
          </w:p>
          <w:p w:rsidR="005E2EF3" w:rsidRPr="00E9283B" w:rsidRDefault="005E2EF3" w:rsidP="00E6762E"/>
          <w:p w:rsidR="005E2EF3" w:rsidRPr="00E9283B" w:rsidRDefault="005E2EF3" w:rsidP="00E6762E">
            <w:r w:rsidRPr="00E9283B">
              <w:t>Председатель МС __________Петраш С. П.</w:t>
            </w:r>
          </w:p>
          <w:p w:rsidR="005E2EF3" w:rsidRPr="00E9283B" w:rsidRDefault="005E2EF3" w:rsidP="00E6762E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</w:t>
            </w:r>
            <w:r w:rsidRPr="00E9283B">
              <w:rPr>
                <w:vertAlign w:val="superscript"/>
              </w:rPr>
              <w:t>(подпись)</w:t>
            </w:r>
          </w:p>
          <w:p w:rsidR="005E2EF3" w:rsidRPr="00E9283B" w:rsidRDefault="005E2EF3" w:rsidP="00E6762E"/>
        </w:tc>
      </w:tr>
      <w:tr w:rsidR="005E2EF3" w:rsidRPr="00E9283B" w:rsidTr="00E6762E">
        <w:tc>
          <w:tcPr>
            <w:tcW w:w="5211" w:type="dxa"/>
          </w:tcPr>
          <w:p w:rsidR="005E2EF3" w:rsidRPr="00E9283B" w:rsidRDefault="005E2EF3" w:rsidP="00E6762E">
            <w:pPr>
              <w:snapToGrid w:val="0"/>
              <w:jc w:val="center"/>
              <w:rPr>
                <w:b/>
              </w:rPr>
            </w:pPr>
            <w:r w:rsidRPr="00E9283B">
              <w:rPr>
                <w:b/>
              </w:rPr>
              <w:t>УТВЕРЖДАЮ</w:t>
            </w:r>
          </w:p>
          <w:p w:rsidR="005E2EF3" w:rsidRPr="00E9283B" w:rsidRDefault="005E2EF3" w:rsidP="00E6762E">
            <w:r w:rsidRPr="00E9283B">
              <w:t>Заместитель директора по учебной работе</w:t>
            </w:r>
          </w:p>
          <w:p w:rsidR="005E2EF3" w:rsidRPr="00E9283B" w:rsidRDefault="005E2EF3" w:rsidP="00E6762E"/>
          <w:p w:rsidR="005E2EF3" w:rsidRPr="00E9283B" w:rsidRDefault="005E2EF3" w:rsidP="00E6762E">
            <w:r w:rsidRPr="00E9283B">
              <w:t>_________________</w:t>
            </w:r>
            <w:proofErr w:type="spellStart"/>
            <w:r w:rsidRPr="00E9283B">
              <w:t>Г.И.Кошкарова</w:t>
            </w:r>
            <w:proofErr w:type="spellEnd"/>
          </w:p>
          <w:p w:rsidR="005E2EF3" w:rsidRPr="00E9283B" w:rsidRDefault="005E2EF3" w:rsidP="00E6762E">
            <w:pPr>
              <w:rPr>
                <w:vertAlign w:val="superscript"/>
              </w:rPr>
            </w:pPr>
            <w:r w:rsidRPr="00E9283B">
              <w:rPr>
                <w:vertAlign w:val="superscript"/>
              </w:rPr>
              <w:t>(подпись)</w:t>
            </w:r>
          </w:p>
          <w:p w:rsidR="005E2EF3" w:rsidRPr="00E9283B" w:rsidRDefault="005E2EF3" w:rsidP="00E6762E">
            <w:r w:rsidRPr="00E9283B">
              <w:t>«_______»________________201    г.</w:t>
            </w:r>
          </w:p>
          <w:p w:rsidR="005E2EF3" w:rsidRPr="00E9283B" w:rsidRDefault="005E2EF3" w:rsidP="00E6762E"/>
        </w:tc>
      </w:tr>
    </w:tbl>
    <w:p w:rsidR="005E2EF3" w:rsidRDefault="005E2EF3" w:rsidP="005E2EF3"/>
    <w:p w:rsidR="005E2EF3" w:rsidRDefault="005E2EF3" w:rsidP="005E2EF3"/>
    <w:p w:rsidR="005E2EF3" w:rsidRDefault="005E2EF3" w:rsidP="005E2EF3"/>
    <w:p w:rsidR="005E2EF3" w:rsidRDefault="005E2EF3" w:rsidP="005E2EF3"/>
    <w:p w:rsidR="005E2EF3" w:rsidRDefault="005E2EF3" w:rsidP="005E2EF3"/>
    <w:p w:rsidR="005E2EF3" w:rsidRDefault="005E2EF3" w:rsidP="005E2EF3"/>
    <w:p w:rsidR="005E2EF3" w:rsidRDefault="005E2EF3" w:rsidP="005E2EF3"/>
    <w:p w:rsidR="005E2EF3" w:rsidRDefault="005E2EF3" w:rsidP="005E2EF3"/>
    <w:p w:rsidR="005E2EF3" w:rsidRDefault="005E2EF3" w:rsidP="005E2EF3"/>
    <w:p w:rsidR="005E2EF3" w:rsidRDefault="005E2EF3" w:rsidP="005E2EF3"/>
    <w:p w:rsidR="005E2EF3" w:rsidRDefault="005E2EF3" w:rsidP="005E2EF3"/>
    <w:p w:rsidR="005E2EF3" w:rsidRDefault="005E2EF3" w:rsidP="005E2EF3"/>
    <w:p w:rsidR="005E2EF3" w:rsidRPr="00072DD7" w:rsidRDefault="005E2EF3" w:rsidP="005E2EF3">
      <w:pPr>
        <w:spacing w:line="240" w:lineRule="atLeast"/>
        <w:contextualSpacing/>
      </w:pPr>
      <w:r>
        <w:rPr>
          <w:rFonts w:eastAsia="Calibri"/>
          <w:b/>
          <w:color w:val="000000"/>
          <w:sz w:val="28"/>
        </w:rPr>
        <w:t>Разработчик</w:t>
      </w:r>
      <w:r w:rsidRPr="00072DD7">
        <w:rPr>
          <w:b/>
          <w:color w:val="000000"/>
          <w:sz w:val="28"/>
        </w:rPr>
        <w:t>:</w:t>
      </w:r>
      <w:r>
        <w:rPr>
          <w:b/>
          <w:color w:val="000000"/>
          <w:sz w:val="28"/>
        </w:rPr>
        <w:t xml:space="preserve"> </w:t>
      </w:r>
    </w:p>
    <w:p w:rsidR="005E2EF3" w:rsidRDefault="005E2EF3" w:rsidP="005E2EF3">
      <w:pPr>
        <w:contextualSpacing/>
        <w:jc w:val="both"/>
      </w:pPr>
      <w:proofErr w:type="spellStart"/>
      <w:r w:rsidRPr="00072DD7">
        <w:rPr>
          <w:rFonts w:eastAsia="Calibri"/>
          <w:color w:val="000000"/>
          <w:sz w:val="28"/>
        </w:rPr>
        <w:t>Левачёв</w:t>
      </w:r>
      <w:proofErr w:type="spellEnd"/>
      <w:r w:rsidRPr="00072DD7">
        <w:rPr>
          <w:rFonts w:eastAsia="Calibri"/>
          <w:color w:val="000000"/>
          <w:sz w:val="28"/>
        </w:rPr>
        <w:t xml:space="preserve"> С.Н.</w:t>
      </w:r>
      <w:r w:rsidRPr="00072DD7">
        <w:rPr>
          <w:color w:val="000000"/>
          <w:sz w:val="28"/>
        </w:rPr>
        <w:t xml:space="preserve">- </w:t>
      </w:r>
      <w:r w:rsidRPr="00072DD7">
        <w:rPr>
          <w:rFonts w:eastAsia="Calibri"/>
          <w:color w:val="000000"/>
          <w:sz w:val="28"/>
        </w:rPr>
        <w:t>преподаватель</w:t>
      </w:r>
      <w:r w:rsidRPr="00072DD7">
        <w:rPr>
          <w:color w:val="000000"/>
          <w:sz w:val="28"/>
        </w:rPr>
        <w:t xml:space="preserve"> </w:t>
      </w:r>
      <w:r w:rsidRPr="00072DD7">
        <w:rPr>
          <w:rFonts w:eastAsia="Calibri"/>
          <w:color w:val="000000"/>
          <w:sz w:val="28"/>
        </w:rPr>
        <w:t>КГБПОУ</w:t>
      </w:r>
      <w:r w:rsidRPr="00072DD7">
        <w:rPr>
          <w:color w:val="000000"/>
          <w:sz w:val="28"/>
        </w:rPr>
        <w:t xml:space="preserve"> «</w:t>
      </w:r>
      <w:r w:rsidRPr="00072DD7">
        <w:rPr>
          <w:rFonts w:eastAsia="Calibri"/>
          <w:color w:val="000000"/>
          <w:sz w:val="28"/>
        </w:rPr>
        <w:t>ТАТТ</w:t>
      </w:r>
      <w:r w:rsidRPr="00072DD7">
        <w:rPr>
          <w:color w:val="000000"/>
          <w:sz w:val="28"/>
        </w:rPr>
        <w:t>»</w:t>
      </w:r>
    </w:p>
    <w:p w:rsidR="005E2EF3" w:rsidRDefault="005E2EF3" w:rsidP="005E2EF3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5E2EF3" w:rsidSect="002C57BD">
          <w:footerReference w:type="even" r:id="rId9"/>
          <w:footerReference w:type="default" r:id="rId10"/>
          <w:type w:val="continuous"/>
          <w:pgSz w:w="11906" w:h="16838" w:code="9"/>
          <w:pgMar w:top="993" w:right="707" w:bottom="993" w:left="1418" w:header="709" w:footer="709" w:gutter="0"/>
          <w:cols w:space="720"/>
          <w:titlePg/>
        </w:sectPr>
      </w:pPr>
    </w:p>
    <w:p w:rsidR="005E2EF3" w:rsidRDefault="005E2EF3" w:rsidP="002C57BD">
      <w:pPr>
        <w:spacing w:after="200" w:line="276" w:lineRule="auto"/>
      </w:pPr>
    </w:p>
    <w:p w:rsidR="005E2EF3" w:rsidRDefault="005E2EF3" w:rsidP="002C57BD">
      <w:pPr>
        <w:spacing w:after="200" w:line="276" w:lineRule="auto"/>
      </w:pPr>
    </w:p>
    <w:p w:rsidR="00B01AB6" w:rsidRDefault="00B01AB6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B01AB6" w:rsidSect="002C57BD">
          <w:footerReference w:type="even" r:id="rId11"/>
          <w:footerReference w:type="default" r:id="rId12"/>
          <w:type w:val="continuous"/>
          <w:pgSz w:w="11906" w:h="16838" w:code="9"/>
          <w:pgMar w:top="993" w:right="707" w:bottom="993" w:left="1418" w:header="709" w:footer="709" w:gutter="0"/>
          <w:cols w:space="720"/>
          <w:titlePg/>
        </w:sectPr>
      </w:pPr>
    </w:p>
    <w:tbl>
      <w:tblPr>
        <w:tblpPr w:leftFromText="180" w:rightFromText="180" w:vertAnchor="page" w:horzAnchor="margin" w:tblpY="821"/>
        <w:tblW w:w="14789" w:type="dxa"/>
        <w:tblLayout w:type="fixed"/>
        <w:tblLook w:val="0000" w:firstRow="0" w:lastRow="0" w:firstColumn="0" w:lastColumn="0" w:noHBand="0" w:noVBand="0"/>
      </w:tblPr>
      <w:tblGrid>
        <w:gridCol w:w="14789"/>
      </w:tblGrid>
      <w:tr w:rsidR="00B01AB6" w:rsidTr="00CE7A50">
        <w:trPr>
          <w:trHeight w:val="20"/>
        </w:trPr>
        <w:tc>
          <w:tcPr>
            <w:tcW w:w="14789" w:type="dxa"/>
          </w:tcPr>
          <w:tbl>
            <w:tblPr>
              <w:tblpPr w:leftFromText="180" w:rightFromText="180" w:horzAnchor="page" w:tblpXSpec="center" w:tblpY="-1187"/>
              <w:tblOverlap w:val="never"/>
              <w:tblW w:w="14742" w:type="dxa"/>
              <w:tblLayout w:type="fixed"/>
              <w:tblLook w:val="0000" w:firstRow="0" w:lastRow="0" w:firstColumn="0" w:lastColumn="0" w:noHBand="0" w:noVBand="0"/>
            </w:tblPr>
            <w:tblGrid>
              <w:gridCol w:w="14742"/>
            </w:tblGrid>
            <w:tr w:rsidR="00C932A3" w:rsidTr="00641203">
              <w:trPr>
                <w:trHeight w:val="20"/>
              </w:trPr>
              <w:tc>
                <w:tcPr>
                  <w:tcW w:w="14742" w:type="dxa"/>
                </w:tcPr>
                <w:p w:rsidR="002C57BD" w:rsidRPr="00E6762E" w:rsidRDefault="002C57BD" w:rsidP="005F2E70">
                  <w:pPr>
                    <w:jc w:val="center"/>
                    <w:rPr>
                      <w:b/>
                    </w:rPr>
                  </w:pPr>
                  <w:r w:rsidRPr="00E6762E">
                    <w:rPr>
                      <w:b/>
                    </w:rPr>
                    <w:lastRenderedPageBreak/>
                    <w:t>Паспорт фонда оценочных средств</w:t>
                  </w:r>
                </w:p>
                <w:p w:rsidR="002C57BD" w:rsidRPr="00E6762E" w:rsidRDefault="002C57BD" w:rsidP="005F2E70">
                  <w:pPr>
                    <w:spacing w:line="240" w:lineRule="atLeast"/>
                    <w:contextualSpacing/>
                    <w:jc w:val="center"/>
                  </w:pPr>
                  <w:r w:rsidRPr="00E6762E">
                    <w:t>по профессиональному модулю</w:t>
                  </w:r>
                </w:p>
                <w:p w:rsidR="002C57BD" w:rsidRPr="00E6762E" w:rsidRDefault="002C57BD" w:rsidP="005F2E70">
                  <w:pPr>
                    <w:spacing w:line="240" w:lineRule="atLeast"/>
                    <w:ind w:left="-851"/>
                    <w:contextualSpacing/>
                    <w:jc w:val="center"/>
                  </w:pPr>
                  <w:r w:rsidRPr="00E6762E">
                    <w:t>ПМ.01 Техническое обслуживание и ремонт автотранспорта</w:t>
                  </w:r>
                </w:p>
                <w:p w:rsidR="00670675" w:rsidRPr="002A34AD" w:rsidRDefault="00670675" w:rsidP="00670675">
                  <w:pPr>
                    <w:pStyle w:val="af5"/>
                    <w:spacing w:after="0" w:line="240" w:lineRule="atLeast"/>
                    <w:contextualSpacing/>
                    <w:jc w:val="center"/>
                  </w:pPr>
                  <w:r w:rsidRPr="002A34AD">
                    <w:t>МДК.01.02  Техническое обслуживание и ремонт автотранспорта</w:t>
                  </w:r>
                </w:p>
                <w:tbl>
                  <w:tblPr>
                    <w:tblW w:w="1459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22"/>
                    <w:gridCol w:w="7200"/>
                    <w:gridCol w:w="1730"/>
                    <w:gridCol w:w="3544"/>
                  </w:tblGrid>
                  <w:tr w:rsidR="002C57BD" w:rsidRPr="0079633E" w:rsidTr="005538D7">
                    <w:tc>
                      <w:tcPr>
                        <w:tcW w:w="2122" w:type="dxa"/>
                      </w:tcPr>
                      <w:p w:rsidR="002C57BD" w:rsidRPr="00E6762E" w:rsidRDefault="002C57BD" w:rsidP="00E6762E">
                        <w:pPr>
                          <w:framePr w:hSpace="180" w:wrap="around" w:vAnchor="page" w:hAnchor="margin" w:y="821"/>
                          <w:spacing w:line="200" w:lineRule="exact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E6762E">
                          <w:rPr>
                            <w:b/>
                            <w:sz w:val="16"/>
                            <w:szCs w:val="16"/>
                          </w:rPr>
                          <w:t>Код и наименование практического опыта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2C57BD" w:rsidRPr="00E6762E" w:rsidRDefault="002C57BD" w:rsidP="00E6762E">
                        <w:pPr>
                          <w:framePr w:hSpace="180" w:wrap="around" w:vAnchor="page" w:hAnchor="margin" w:y="821"/>
                          <w:spacing w:line="200" w:lineRule="exact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b/>
                            <w:sz w:val="20"/>
                            <w:szCs w:val="20"/>
                          </w:rPr>
                          <w:t xml:space="preserve">Результаты обучения </w:t>
                        </w:r>
                        <w:r w:rsidRPr="00E6762E">
                          <w:rPr>
                            <w:sz w:val="20"/>
                            <w:szCs w:val="20"/>
                          </w:rPr>
                          <w:t>(освоенные умения, усвоенные знания)</w:t>
                        </w:r>
                      </w:p>
                    </w:tc>
                    <w:tc>
                      <w:tcPr>
                        <w:tcW w:w="1730" w:type="dxa"/>
                      </w:tcPr>
                      <w:p w:rsidR="002C57BD" w:rsidRPr="00E6762E" w:rsidRDefault="002C57BD" w:rsidP="00E6762E">
                        <w:pPr>
                          <w:framePr w:hSpace="180" w:wrap="around" w:vAnchor="page" w:hAnchor="margin" w:y="821"/>
                          <w:spacing w:line="200" w:lineRule="exact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E6762E">
                          <w:rPr>
                            <w:b/>
                            <w:sz w:val="16"/>
                            <w:szCs w:val="16"/>
                          </w:rPr>
                          <w:t>Код контролируемых компетенций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2C57BD" w:rsidRPr="00E6762E" w:rsidRDefault="002C57BD" w:rsidP="00E6762E">
                        <w:pPr>
                          <w:framePr w:hSpace="180" w:wrap="around" w:vAnchor="page" w:hAnchor="margin" w:y="821"/>
                          <w:spacing w:line="200" w:lineRule="exact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E6762E">
                          <w:rPr>
                            <w:b/>
                            <w:sz w:val="16"/>
                            <w:szCs w:val="16"/>
                          </w:rPr>
                          <w:t xml:space="preserve">Формы и методы контроля и оценки результатов обучения </w:t>
                        </w:r>
                        <w:r w:rsidRPr="00E6762E">
                          <w:rPr>
                            <w:sz w:val="16"/>
                            <w:szCs w:val="16"/>
                          </w:rPr>
                          <w:t>(наименование оценочного средства)</w:t>
                        </w:r>
                      </w:p>
                    </w:tc>
                  </w:tr>
                  <w:tr w:rsidR="00232747" w:rsidRPr="007D7850" w:rsidTr="005538D7">
                    <w:tc>
                      <w:tcPr>
                        <w:tcW w:w="2122" w:type="dxa"/>
                        <w:vMerge w:val="restart"/>
                      </w:tcPr>
                      <w:p w:rsidR="00232747" w:rsidRPr="007D7850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142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40" w:lineRule="atLeast"/>
                          <w:rPr>
                            <w:sz w:val="22"/>
                            <w:szCs w:val="22"/>
                          </w:rPr>
                        </w:pPr>
                        <w:r w:rsidRPr="007C3575">
                          <w:rPr>
                            <w:b/>
                            <w:sz w:val="22"/>
                            <w:szCs w:val="22"/>
                          </w:rPr>
                          <w:t>ПО 1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   </w:t>
                        </w:r>
                        <w:r w:rsidR="00232747" w:rsidRPr="007D7850">
                          <w:rPr>
                            <w:sz w:val="22"/>
                            <w:szCs w:val="22"/>
                          </w:rPr>
                          <w:t>разборка и сборка агрегатов и узлов автомобиля;</w:t>
                        </w:r>
                      </w:p>
                      <w:p w:rsidR="00232747" w:rsidRPr="007D7850" w:rsidRDefault="00232747" w:rsidP="00E6762E">
                        <w:pPr>
                          <w:framePr w:hSpace="180" w:wrap="around" w:vAnchor="page" w:hAnchor="margin" w:y="821"/>
                          <w:tabs>
                            <w:tab w:val="left" w:pos="142"/>
                          </w:tabs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232747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 w:rsidRPr="00427F98">
                          <w:rPr>
                            <w:b/>
                            <w:sz w:val="22"/>
                            <w:szCs w:val="22"/>
                          </w:rPr>
                          <w:t>Умения</w:t>
                        </w:r>
                        <w:r w:rsidRPr="00E6762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232747" w:rsidRPr="00E6762E">
                          <w:rPr>
                            <w:sz w:val="20"/>
                            <w:szCs w:val="20"/>
                          </w:rPr>
                          <w:t>разрабатывать и осуществлять технологический процесс технического обслуживания и ремонта автотранспорта;</w:t>
                        </w:r>
                      </w:p>
                      <w:p w:rsidR="00232747" w:rsidRPr="00E6762E" w:rsidRDefault="00232747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осуществлять самостоятельный поиск необходимой информации для решения профессиональных задач;</w:t>
                        </w:r>
                      </w:p>
                      <w:p w:rsidR="00232747" w:rsidRPr="00E6762E" w:rsidRDefault="00232747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анализировать и оценивать состояние охраны труда на производственном участке;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232747" w:rsidRPr="00E6762E" w:rsidRDefault="00232747" w:rsidP="00E6762E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E6762E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E6762E">
                          <w:rPr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232747" w:rsidRPr="00E6762E" w:rsidRDefault="00232747" w:rsidP="00E6762E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ПК 1.1. - 1.3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232747" w:rsidRPr="00E6762E" w:rsidRDefault="00232747" w:rsidP="00E6762E">
                        <w:pPr>
                          <w:framePr w:hSpace="180" w:wrap="around" w:vAnchor="page" w:hAnchor="margin" w:y="821"/>
                          <w:spacing w:line="200" w:lineRule="exact"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  <w:t>Задания к экзамен</w:t>
                        </w:r>
                        <w:r w:rsidR="00E6762E" w:rsidRPr="00E6762E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  <w:t>ам</w:t>
                        </w:r>
                        <w:r w:rsidRPr="00E6762E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E6762E" w:rsidRPr="00E6762E" w:rsidRDefault="00E6762E" w:rsidP="00E6762E">
                        <w:pPr>
                          <w:spacing w:line="200" w:lineRule="exact"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  <w:t xml:space="preserve">Задания на курсовое проектирование </w:t>
                        </w:r>
                      </w:p>
                      <w:p w:rsidR="00232747" w:rsidRPr="00E6762E" w:rsidRDefault="00232747" w:rsidP="00E6762E">
                        <w:pPr>
                          <w:framePr w:hSpace="180" w:wrap="around" w:vAnchor="page" w:hAnchor="margin" w:y="821"/>
                          <w:spacing w:line="200" w:lineRule="exact"/>
                          <w:rPr>
                            <w:bCs/>
                            <w:color w:val="FF0000"/>
                            <w:spacing w:val="-4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6762E" w:rsidRPr="007D7850" w:rsidTr="005538D7">
                    <w:tc>
                      <w:tcPr>
                        <w:tcW w:w="2122" w:type="dxa"/>
                        <w:vMerge/>
                      </w:tcPr>
                      <w:p w:rsidR="00E6762E" w:rsidRPr="007D7850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142"/>
                          </w:tabs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b/>
                            <w:sz w:val="20"/>
                            <w:szCs w:val="20"/>
                          </w:rPr>
                          <w:t>Знания</w:t>
                        </w:r>
                        <w:r w:rsidRPr="00E6762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Pr="00E6762E">
                          <w:rPr>
                            <w:sz w:val="20"/>
                            <w:szCs w:val="20"/>
                          </w:rPr>
                          <w:t>устройство и основы теории подвижного состава автомобильного транспорта;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базовые схемы включения элементов электрооборудования;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свойства и показатели качества автомобильных эксплуатационных материалов;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классификацию, основные характеристики и технические параметры автомобильного транспорта;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E6762E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E6762E">
                          <w:rPr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ПК 1.1. - ПК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  <w:t xml:space="preserve">Задания к экзаменам 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  <w:t xml:space="preserve">Задания на курсовое проектирование 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rPr>
                            <w:bCs/>
                            <w:color w:val="FF0000"/>
                            <w:spacing w:val="-4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6762E" w:rsidRPr="007D7850" w:rsidTr="005538D7">
                    <w:tc>
                      <w:tcPr>
                        <w:tcW w:w="2122" w:type="dxa"/>
                        <w:vMerge w:val="restart"/>
                      </w:tcPr>
                      <w:p w:rsidR="00E6762E" w:rsidRPr="00427F98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142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40" w:lineRule="atLeas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ПО 2   </w:t>
                        </w:r>
                        <w:r w:rsidRPr="00427F98">
                          <w:rPr>
                            <w:sz w:val="22"/>
                            <w:szCs w:val="22"/>
                          </w:rPr>
                          <w:t>технический контроль эксплуатируемого транспорта;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427F98">
                          <w:rPr>
                            <w:b/>
                            <w:sz w:val="22"/>
                            <w:szCs w:val="22"/>
                          </w:rPr>
                          <w:t>Умения</w:t>
                        </w:r>
                        <w:r w:rsidRPr="00E6762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Pr="00E6762E">
                          <w:rPr>
                            <w:sz w:val="20"/>
                            <w:szCs w:val="20"/>
                          </w:rPr>
                          <w:t>осуществлять технический контроль при хранении, эксплуатации и техническом обслуживании и ремонте автотранспортных средств.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осуществлять технический контроль автотранспорта;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осуществлять самостоятельный поиск необходимой информации для решения профессиональных задач;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оценивать эффективность производственной деятельности;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E6762E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E6762E">
                          <w:rPr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ПК 1.1. - ПК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  <w:t xml:space="preserve">Задания к экзаменам 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  <w:t xml:space="preserve">Задания на курсовое проектирование 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rPr>
                            <w:bCs/>
                            <w:color w:val="FF0000"/>
                            <w:spacing w:val="-4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6762E" w:rsidRPr="007D7850" w:rsidTr="00E6762E">
                    <w:trPr>
                      <w:trHeight w:val="626"/>
                    </w:trPr>
                    <w:tc>
                      <w:tcPr>
                        <w:tcW w:w="2122" w:type="dxa"/>
                        <w:vMerge/>
                      </w:tcPr>
                      <w:p w:rsidR="00E6762E" w:rsidRPr="00427F98" w:rsidRDefault="00E6762E" w:rsidP="00E6762E">
                        <w:pPr>
                          <w:framePr w:hSpace="180" w:wrap="around" w:vAnchor="page" w:hAnchor="margin" w:y="821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b/>
                            <w:sz w:val="20"/>
                            <w:szCs w:val="20"/>
                          </w:rPr>
                          <w:t>Знания</w:t>
                        </w:r>
                        <w:r w:rsidRPr="00E6762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E6762E">
                          <w:rPr>
                            <w:sz w:val="20"/>
                            <w:szCs w:val="20"/>
                          </w:rPr>
                          <w:t>методы оценки и контроля качества в профессиональной деятельности;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основные положения действующей нормативной документации;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основы организации деятельности предприятия и управление им;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E6762E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E6762E">
                          <w:rPr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ПК 1.1. - ПК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E6762E" w:rsidRPr="00BF20A3" w:rsidRDefault="00E6762E" w:rsidP="00E6762E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2"/>
                            <w:szCs w:val="22"/>
                          </w:rPr>
                          <w:t xml:space="preserve">Задания к экзаменам </w:t>
                        </w:r>
                      </w:p>
                      <w:p w:rsidR="00E6762E" w:rsidRPr="005A22F0" w:rsidRDefault="00E6762E" w:rsidP="00E6762E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color w:val="FF0000"/>
                            <w:spacing w:val="-4"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2"/>
                            <w:szCs w:val="22"/>
                          </w:rPr>
                          <w:t xml:space="preserve">Задания на курсовое проектирование </w:t>
                        </w:r>
                      </w:p>
                    </w:tc>
                  </w:tr>
                  <w:tr w:rsidR="00E6762E" w:rsidRPr="007D7850" w:rsidTr="005538D7">
                    <w:tc>
                      <w:tcPr>
                        <w:tcW w:w="2122" w:type="dxa"/>
                        <w:vMerge w:val="restart"/>
                      </w:tcPr>
                      <w:p w:rsidR="00E6762E" w:rsidRPr="00427F98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0"/>
                            <w:tab w:val="left" w:pos="284"/>
                            <w:tab w:val="left" w:pos="3212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40" w:lineRule="atLeas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ПО 3   </w:t>
                        </w:r>
                        <w:r w:rsidRPr="00427F98">
                          <w:rPr>
                            <w:sz w:val="22"/>
                            <w:szCs w:val="22"/>
                          </w:rPr>
                          <w:t>осуществление технического обслуживания и ремонта автомобилей;</w:t>
                        </w:r>
                      </w:p>
                      <w:p w:rsidR="00E6762E" w:rsidRPr="00427F98" w:rsidRDefault="00E6762E" w:rsidP="00E6762E">
                        <w:pPr>
                          <w:framePr w:hSpace="180" w:wrap="around" w:vAnchor="page" w:hAnchor="margin" w:y="821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427F98">
                          <w:rPr>
                            <w:b/>
                            <w:sz w:val="22"/>
                            <w:szCs w:val="22"/>
                          </w:rPr>
                          <w:t>Умения</w:t>
                        </w:r>
                        <w:r w:rsidRPr="00E6762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E6762E">
                          <w:rPr>
                            <w:sz w:val="20"/>
                            <w:szCs w:val="20"/>
                          </w:rPr>
                          <w:t>организовывать и проводить работы по техническому  обслуживанию и     ремонту автотранспорта.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осуществлять технический контроль автотранспорта;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оценивать эффективность производственной деятельности;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разрабатывать  технологические процессы ремонта узлов и деталей.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E6762E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E6762E">
                          <w:rPr>
                            <w:sz w:val="20"/>
                            <w:szCs w:val="20"/>
                          </w:rPr>
                          <w:t xml:space="preserve"> 1. -10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ПК 1.1. - ПК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  <w:t xml:space="preserve">Задания к экзаменам 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  <w:t xml:space="preserve">Задания на курсовое проектирование 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rPr>
                            <w:bCs/>
                            <w:color w:val="FF0000"/>
                            <w:spacing w:val="-4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6762E" w:rsidRPr="007D7850" w:rsidTr="005538D7">
                    <w:tc>
                      <w:tcPr>
                        <w:tcW w:w="2122" w:type="dxa"/>
                        <w:vMerge/>
                      </w:tcPr>
                      <w:p w:rsidR="00E6762E" w:rsidRPr="007D7850" w:rsidRDefault="00E6762E" w:rsidP="00E6762E">
                        <w:pPr>
                          <w:framePr w:hSpace="180" w:wrap="around" w:vAnchor="page" w:hAnchor="margin" w:y="821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b/>
                            <w:sz w:val="20"/>
                            <w:szCs w:val="20"/>
                          </w:rPr>
                          <w:t>Знания</w:t>
                        </w:r>
                        <w:r w:rsidRPr="00E6762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E6762E">
                          <w:rPr>
                            <w:sz w:val="20"/>
                            <w:szCs w:val="20"/>
                          </w:rPr>
                          <w:t>правила оформления технической и отчётной документации;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методы оценки и контроля качества в профессиональной деятельности;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основные положения действующей нормативной документации;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правила и нормы охраны труда, промышленной санитарии и противопожарной защиты.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E6762E">
                          <w:rPr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E6762E">
                          <w:rPr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sz w:val="20"/>
                            <w:szCs w:val="20"/>
                          </w:rPr>
                          <w:t>ПК 1.1. - ПК 1.3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  <w:t xml:space="preserve">Задания к экзаменам 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</w:pPr>
                        <w:r w:rsidRPr="00E6762E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0"/>
                            <w:szCs w:val="20"/>
                          </w:rPr>
                          <w:t xml:space="preserve">Задания на курсовое проектирование </w:t>
                        </w:r>
                      </w:p>
                      <w:p w:rsidR="00E6762E" w:rsidRPr="00E6762E" w:rsidRDefault="00E6762E" w:rsidP="00E6762E">
                        <w:pPr>
                          <w:framePr w:hSpace="180" w:wrap="around" w:vAnchor="page" w:hAnchor="margin" w:y="821"/>
                          <w:spacing w:line="200" w:lineRule="exact"/>
                          <w:rPr>
                            <w:bCs/>
                            <w:color w:val="FF0000"/>
                            <w:spacing w:val="-4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932A3" w:rsidRPr="00A429B5" w:rsidRDefault="00C932A3" w:rsidP="005F2E70">
                  <w:pPr>
                    <w:pStyle w:val="1"/>
                    <w:spacing w:line="240" w:lineRule="atLeast"/>
                    <w:contextualSpacing/>
                    <w:rPr>
                      <w:b/>
                    </w:rPr>
                  </w:pPr>
                </w:p>
              </w:tc>
            </w:tr>
          </w:tbl>
          <w:p w:rsidR="00B01AB6" w:rsidRPr="00A429B5" w:rsidRDefault="00B01AB6" w:rsidP="005F2E70">
            <w:pPr>
              <w:pStyle w:val="1"/>
              <w:spacing w:line="240" w:lineRule="atLeast"/>
              <w:contextualSpacing/>
              <w:rPr>
                <w:b/>
              </w:rPr>
            </w:pPr>
          </w:p>
        </w:tc>
      </w:tr>
    </w:tbl>
    <w:p w:rsidR="00EB4512" w:rsidRDefault="00EB4512" w:rsidP="00B01AB6">
      <w:pPr>
        <w:spacing w:line="240" w:lineRule="atLeast"/>
        <w:contextualSpacing/>
        <w:rPr>
          <w:sz w:val="22"/>
          <w:szCs w:val="22"/>
        </w:rPr>
      </w:pPr>
    </w:p>
    <w:p w:rsidR="00EB4512" w:rsidRPr="00B01AB6" w:rsidRDefault="00EB4512" w:rsidP="00B01AB6">
      <w:pPr>
        <w:spacing w:line="240" w:lineRule="atLeast"/>
        <w:contextualSpacing/>
      </w:pPr>
    </w:p>
    <w:p w:rsidR="00B74441" w:rsidRDefault="00B74441" w:rsidP="005F2E70">
      <w:pPr>
        <w:framePr w:w="202" w:h="135" w:hRule="exact" w:wrap="auto" w:vAnchor="page" w:hAnchor="page" w:x="11672" w:y="436"/>
        <w:rPr>
          <w:b/>
          <w:sz w:val="28"/>
          <w:szCs w:val="28"/>
        </w:rPr>
      </w:pPr>
    </w:p>
    <w:p w:rsidR="00B74441" w:rsidRDefault="00B74441" w:rsidP="005F2E70">
      <w:pPr>
        <w:framePr w:w="202" w:h="135" w:hRule="exact" w:wrap="auto" w:vAnchor="page" w:hAnchor="page" w:x="11672" w:y="436"/>
        <w:rPr>
          <w:b/>
          <w:sz w:val="28"/>
          <w:szCs w:val="28"/>
        </w:rPr>
      </w:pPr>
    </w:p>
    <w:p w:rsidR="00B74441" w:rsidRPr="003668EF" w:rsidRDefault="00B74441" w:rsidP="005F2E70">
      <w:pPr>
        <w:framePr w:w="202" w:h="135" w:hRule="exact" w:wrap="auto" w:vAnchor="page" w:hAnchor="page" w:x="11672" w:y="436"/>
        <w:rPr>
          <w:b/>
          <w:sz w:val="28"/>
          <w:szCs w:val="28"/>
        </w:rPr>
        <w:sectPr w:rsidR="00B74441" w:rsidRPr="003668EF" w:rsidSect="005F2E70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8F2E07" w:rsidRPr="00153A61" w:rsidRDefault="008F2E07" w:rsidP="008F2E07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153A61">
        <w:rPr>
          <w:rFonts w:ascii="Bookman Old Style" w:hAnsi="Bookman Old Style"/>
          <w:b/>
          <w:bCs/>
          <w:sz w:val="22"/>
          <w:szCs w:val="22"/>
        </w:rPr>
        <w:lastRenderedPageBreak/>
        <w:t xml:space="preserve">Главное управление образования и </w:t>
      </w:r>
      <w:r w:rsidR="00153A61">
        <w:rPr>
          <w:rFonts w:ascii="Bookman Old Style" w:hAnsi="Bookman Old Style"/>
          <w:b/>
          <w:bCs/>
          <w:sz w:val="22"/>
          <w:szCs w:val="22"/>
        </w:rPr>
        <w:t>н</w:t>
      </w:r>
      <w:r w:rsidR="005E2EF3" w:rsidRPr="00153A61">
        <w:rPr>
          <w:rFonts w:ascii="Bookman Old Style" w:hAnsi="Bookman Old Style"/>
          <w:b/>
          <w:bCs/>
          <w:sz w:val="22"/>
          <w:szCs w:val="22"/>
        </w:rPr>
        <w:t>ауки</w:t>
      </w:r>
      <w:r w:rsidRPr="00153A61">
        <w:rPr>
          <w:rFonts w:ascii="Bookman Old Style" w:hAnsi="Bookman Old Style"/>
          <w:b/>
          <w:bCs/>
          <w:sz w:val="22"/>
          <w:szCs w:val="22"/>
        </w:rPr>
        <w:t xml:space="preserve"> Алтайского края</w:t>
      </w:r>
    </w:p>
    <w:p w:rsidR="008F2E07" w:rsidRPr="00153A61" w:rsidRDefault="008F2E07" w:rsidP="008F2E07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153A61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8F2E07" w:rsidRPr="00153A61" w:rsidRDefault="008F2E07" w:rsidP="008F2E07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153A61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8F2E07" w:rsidRPr="00153A61" w:rsidRDefault="008F2E07" w:rsidP="008F2E07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  <w:r w:rsidRPr="00153A61">
        <w:rPr>
          <w:b/>
          <w:caps/>
        </w:rPr>
        <w:t xml:space="preserve">   (КГБПОУ «ТАТТ»)</w:t>
      </w:r>
    </w:p>
    <w:p w:rsidR="00797EE4" w:rsidRPr="00153A61" w:rsidRDefault="00797EE4" w:rsidP="008F2E07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</w:p>
    <w:p w:rsidR="00F866DB" w:rsidRPr="00153A61" w:rsidRDefault="00352AFF" w:rsidP="00A570E3">
      <w:pPr>
        <w:pStyle w:val="af5"/>
        <w:spacing w:after="0" w:line="240" w:lineRule="atLeast"/>
        <w:contextualSpacing/>
        <w:jc w:val="center"/>
        <w:rPr>
          <w:rStyle w:val="11pt"/>
          <w:rFonts w:eastAsia="Calibri"/>
          <w:color w:val="auto"/>
          <w:sz w:val="24"/>
          <w:szCs w:val="24"/>
        </w:rPr>
      </w:pPr>
      <w:r w:rsidRPr="00153A61">
        <w:rPr>
          <w:rStyle w:val="11pt"/>
          <w:rFonts w:eastAsia="Calibri"/>
          <w:color w:val="auto"/>
          <w:sz w:val="24"/>
          <w:szCs w:val="24"/>
        </w:rPr>
        <w:t xml:space="preserve">Перечень вопросов </w:t>
      </w:r>
      <w:r w:rsidR="00A570E3" w:rsidRPr="00153A61">
        <w:rPr>
          <w:rStyle w:val="11pt"/>
          <w:rFonts w:eastAsia="Calibri"/>
          <w:color w:val="auto"/>
          <w:sz w:val="24"/>
          <w:szCs w:val="24"/>
        </w:rPr>
        <w:t>и задани</w:t>
      </w:r>
      <w:r w:rsidRPr="00153A61">
        <w:rPr>
          <w:rStyle w:val="11pt"/>
          <w:rFonts w:eastAsia="Calibri"/>
          <w:color w:val="auto"/>
          <w:sz w:val="24"/>
          <w:szCs w:val="24"/>
        </w:rPr>
        <w:t>й</w:t>
      </w:r>
      <w:r w:rsidR="00A570E3" w:rsidRPr="00153A61">
        <w:rPr>
          <w:rStyle w:val="11pt"/>
          <w:rFonts w:eastAsia="Calibri"/>
          <w:color w:val="auto"/>
          <w:sz w:val="24"/>
          <w:szCs w:val="24"/>
        </w:rPr>
        <w:t xml:space="preserve"> </w:t>
      </w:r>
    </w:p>
    <w:p w:rsidR="00F866DB" w:rsidRPr="00153A61" w:rsidRDefault="00D06115" w:rsidP="00F866DB">
      <w:pPr>
        <w:pStyle w:val="af5"/>
        <w:spacing w:after="0" w:line="240" w:lineRule="atLeast"/>
        <w:contextualSpacing/>
        <w:jc w:val="center"/>
        <w:rPr>
          <w:rStyle w:val="11pt"/>
          <w:rFonts w:eastAsia="Calibri"/>
          <w:color w:val="auto"/>
          <w:sz w:val="24"/>
          <w:szCs w:val="24"/>
        </w:rPr>
      </w:pPr>
      <w:r w:rsidRPr="00153A61">
        <w:rPr>
          <w:rStyle w:val="11pt"/>
          <w:rFonts w:eastAsia="Calibri"/>
          <w:color w:val="auto"/>
          <w:sz w:val="24"/>
          <w:szCs w:val="24"/>
        </w:rPr>
        <w:t xml:space="preserve">к </w:t>
      </w:r>
      <w:r w:rsidR="00153A61">
        <w:rPr>
          <w:rStyle w:val="11pt"/>
          <w:rFonts w:eastAsia="Calibri"/>
          <w:color w:val="auto"/>
          <w:sz w:val="24"/>
          <w:szCs w:val="24"/>
        </w:rPr>
        <w:t>экзамену</w:t>
      </w:r>
      <w:r w:rsidR="00A570E3" w:rsidRPr="00153A61">
        <w:rPr>
          <w:rStyle w:val="11pt"/>
          <w:rFonts w:eastAsia="Calibri"/>
          <w:color w:val="auto"/>
          <w:sz w:val="24"/>
          <w:szCs w:val="24"/>
        </w:rPr>
        <w:t xml:space="preserve"> </w:t>
      </w:r>
    </w:p>
    <w:p w:rsidR="00F866DB" w:rsidRPr="00153A61" w:rsidRDefault="00F866DB" w:rsidP="00F866DB">
      <w:pPr>
        <w:pStyle w:val="af5"/>
        <w:spacing w:after="0" w:line="240" w:lineRule="atLeast"/>
        <w:contextualSpacing/>
        <w:jc w:val="center"/>
      </w:pPr>
      <w:r w:rsidRPr="00153A61">
        <w:t xml:space="preserve">по профессиональному модулю </w:t>
      </w:r>
      <w:r w:rsidRPr="00153A61">
        <w:rPr>
          <w:rStyle w:val="11pt"/>
          <w:rFonts w:eastAsia="Calibri"/>
          <w:color w:val="auto"/>
          <w:sz w:val="24"/>
          <w:szCs w:val="24"/>
        </w:rPr>
        <w:t xml:space="preserve"> </w:t>
      </w:r>
      <w:r w:rsidRPr="00153A61">
        <w:t>ПМ.01 Техническое обслуживание и ремонт автотранспорта</w:t>
      </w:r>
    </w:p>
    <w:p w:rsidR="00F866DB" w:rsidRPr="00153A61" w:rsidRDefault="00F866DB" w:rsidP="00F866DB">
      <w:pPr>
        <w:pStyle w:val="af5"/>
        <w:spacing w:after="0" w:line="240" w:lineRule="atLeast"/>
        <w:contextualSpacing/>
        <w:jc w:val="center"/>
      </w:pPr>
      <w:r w:rsidRPr="00153A61">
        <w:t xml:space="preserve">МДК.01.02  Техническое обслуживание и ремонт </w:t>
      </w:r>
      <w:r w:rsidR="00153A61" w:rsidRPr="00153A61">
        <w:t>автотранспорта</w:t>
      </w:r>
    </w:p>
    <w:p w:rsidR="00A570E3" w:rsidRPr="00153A61" w:rsidRDefault="00A570E3" w:rsidP="00A570E3">
      <w:pPr>
        <w:pStyle w:val="af5"/>
        <w:spacing w:after="0" w:line="240" w:lineRule="atLeast"/>
        <w:contextualSpacing/>
        <w:jc w:val="center"/>
        <w:rPr>
          <w:rStyle w:val="11pt"/>
          <w:rFonts w:eastAsia="Calibri"/>
          <w:color w:val="auto"/>
          <w:sz w:val="24"/>
          <w:szCs w:val="24"/>
        </w:rPr>
      </w:pPr>
      <w:r w:rsidRPr="00153A61">
        <w:rPr>
          <w:rStyle w:val="11pt"/>
          <w:rFonts w:eastAsia="Calibri"/>
          <w:color w:val="auto"/>
          <w:sz w:val="24"/>
          <w:szCs w:val="24"/>
        </w:rPr>
        <w:t xml:space="preserve"> студентов </w:t>
      </w:r>
      <w:r w:rsidR="00153A61">
        <w:rPr>
          <w:rStyle w:val="11pt"/>
          <w:rFonts w:eastAsia="Calibri"/>
          <w:color w:val="auto"/>
          <w:sz w:val="24"/>
          <w:szCs w:val="24"/>
        </w:rPr>
        <w:t>3</w:t>
      </w:r>
      <w:r w:rsidR="00F866DB" w:rsidRPr="00153A61">
        <w:rPr>
          <w:rStyle w:val="11pt"/>
          <w:rFonts w:eastAsia="Calibri"/>
          <w:color w:val="auto"/>
          <w:sz w:val="24"/>
          <w:szCs w:val="24"/>
        </w:rPr>
        <w:t xml:space="preserve"> курса </w:t>
      </w:r>
      <w:r w:rsidR="00153A61">
        <w:rPr>
          <w:rStyle w:val="11pt"/>
          <w:rFonts w:eastAsia="Calibri"/>
          <w:color w:val="auto"/>
          <w:sz w:val="24"/>
          <w:szCs w:val="24"/>
        </w:rPr>
        <w:t>заочного обучения</w:t>
      </w:r>
    </w:p>
    <w:p w:rsidR="00A570E3" w:rsidRPr="00153A61" w:rsidRDefault="00A570E3" w:rsidP="00A570E3">
      <w:pPr>
        <w:pStyle w:val="af5"/>
        <w:spacing w:after="0" w:line="240" w:lineRule="atLeast"/>
        <w:contextualSpacing/>
        <w:jc w:val="center"/>
      </w:pPr>
      <w:r w:rsidRPr="00153A61">
        <w:rPr>
          <w:rStyle w:val="11pt"/>
          <w:rFonts w:eastAsia="Calibri"/>
          <w:color w:val="auto"/>
          <w:sz w:val="24"/>
          <w:szCs w:val="24"/>
        </w:rPr>
        <w:t>с</w:t>
      </w:r>
      <w:r w:rsidRPr="00153A61">
        <w:t>пециальност</w:t>
      </w:r>
      <w:r w:rsidR="00F866DB" w:rsidRPr="00153A61">
        <w:t>и</w:t>
      </w:r>
      <w:r w:rsidRPr="00153A61">
        <w:t xml:space="preserve">  23.02.03. Техническое обслуживание и ремонт автомобильного транспорта</w:t>
      </w:r>
    </w:p>
    <w:p w:rsidR="00F866DB" w:rsidRPr="00153A61" w:rsidRDefault="00F866DB" w:rsidP="00A570E3">
      <w:pPr>
        <w:pStyle w:val="af5"/>
        <w:spacing w:after="0" w:line="240" w:lineRule="atLeast"/>
        <w:contextualSpacing/>
        <w:jc w:val="center"/>
        <w:rPr>
          <w:sz w:val="22"/>
          <w:szCs w:val="22"/>
        </w:rPr>
      </w:pPr>
    </w:p>
    <w:tbl>
      <w:tblPr>
        <w:tblW w:w="11341" w:type="dxa"/>
        <w:tblInd w:w="-34" w:type="dxa"/>
        <w:tblLook w:val="04A0" w:firstRow="1" w:lastRow="0" w:firstColumn="1" w:lastColumn="0" w:noHBand="0" w:noVBand="1"/>
      </w:tblPr>
      <w:tblGrid>
        <w:gridCol w:w="567"/>
        <w:gridCol w:w="9923"/>
        <w:gridCol w:w="851"/>
      </w:tblGrid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Основы диагностирования. Диагностирование автомобилей. 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2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Диагностическое оборудование, приспособления и инструменты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3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 двигателя в целом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4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 автомобилей на постах общей диагностики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5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 автомобилей на постах поэлементной диагностики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6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Технологическое оборудование, приспособления и инструмент для ТО и </w:t>
            </w:r>
            <w:proofErr w:type="gramStart"/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ТР</w:t>
            </w:r>
            <w:proofErr w:type="gramEnd"/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 автомобилей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7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Оборудование для уборочных, моечных и очистных работ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8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Осмотровое и подъёмно-транспортное оборудование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9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Оборудование для смазочно-заправочных работ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10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Оборудование, приспособления и инструмент для разборочно-сборочных работ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11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Положение о ТО и ремонте подвижного состава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12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Система техобслуживания и ремонта подвижного состава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13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sz w:val="22"/>
                <w:szCs w:val="22"/>
                <w:lang w:eastAsia="en-US"/>
              </w:rPr>
              <w:t xml:space="preserve">Основные виды ТО автотранспорта. 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14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Ежедневное обслуживание автомобилей. 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15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Техническое обслуживание и текущий ремонт КШМ 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16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Техническое обслуживание и текущий ремонт ГРМ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17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 Техническое обслуживание и текущий ремонт системы охлаждения 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18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 Техническое обслуживание и текущий ремонт системы смазки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19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Диагностирование, ТО и регулировка системы питания карбюраторного двигателя.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20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Диагностирование, ТО и регулировка системы питания дизельного двигателя.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21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Диагностирование, ТО и регулировка системы питания двигателя ГБА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22</w:t>
            </w:r>
          </w:p>
        </w:tc>
        <w:tc>
          <w:tcPr>
            <w:tcW w:w="9923" w:type="dxa"/>
            <w:vAlign w:val="center"/>
          </w:tcPr>
          <w:p w:rsidR="00153A61" w:rsidRPr="00153A61" w:rsidRDefault="00153A61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Диагностирование, ТО и регулировка системы питания </w:t>
            </w:r>
            <w:proofErr w:type="spellStart"/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инжекторного</w:t>
            </w:r>
            <w:proofErr w:type="spellEnd"/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 двигателя.</w:t>
            </w:r>
          </w:p>
        </w:tc>
        <w:tc>
          <w:tcPr>
            <w:tcW w:w="851" w:type="dxa"/>
          </w:tcPr>
          <w:p w:rsidR="00153A61" w:rsidRPr="00153A61" w:rsidRDefault="00153A6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3E46A1" w:rsidRPr="00153A61" w:rsidRDefault="003E46A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</w:t>
            </w:r>
          </w:p>
        </w:tc>
        <w:tc>
          <w:tcPr>
            <w:tcW w:w="9923" w:type="dxa"/>
          </w:tcPr>
          <w:p w:rsidR="003E46A1" w:rsidRPr="00153A61" w:rsidRDefault="003E46A1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Порядок приёмки автомобилей и агрегатов в ремонт</w:t>
            </w:r>
          </w:p>
        </w:tc>
        <w:tc>
          <w:tcPr>
            <w:tcW w:w="851" w:type="dxa"/>
          </w:tcPr>
          <w:p w:rsidR="003E46A1" w:rsidRPr="00153A61" w:rsidRDefault="003E46A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3E46A1" w:rsidRPr="00153A61" w:rsidRDefault="003E46A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2</w:t>
            </w:r>
          </w:p>
        </w:tc>
        <w:tc>
          <w:tcPr>
            <w:tcW w:w="9923" w:type="dxa"/>
          </w:tcPr>
          <w:p w:rsidR="003E46A1" w:rsidRPr="00153A61" w:rsidRDefault="003E46A1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Мойка и очистка автомобилей и агрегатов</w:t>
            </w:r>
          </w:p>
        </w:tc>
        <w:tc>
          <w:tcPr>
            <w:tcW w:w="851" w:type="dxa"/>
          </w:tcPr>
          <w:p w:rsidR="003E46A1" w:rsidRPr="00153A61" w:rsidRDefault="003E46A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3E46A1" w:rsidRPr="00153A61" w:rsidRDefault="003E46A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3</w:t>
            </w:r>
          </w:p>
        </w:tc>
        <w:tc>
          <w:tcPr>
            <w:tcW w:w="9923" w:type="dxa"/>
          </w:tcPr>
          <w:p w:rsidR="003E46A1" w:rsidRPr="00153A61" w:rsidRDefault="003E46A1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Способы организации разборочных работ.</w:t>
            </w:r>
          </w:p>
        </w:tc>
        <w:tc>
          <w:tcPr>
            <w:tcW w:w="851" w:type="dxa"/>
          </w:tcPr>
          <w:p w:rsidR="003E46A1" w:rsidRPr="00153A61" w:rsidRDefault="003E46A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3E46A1" w:rsidRPr="00153A61" w:rsidRDefault="003E46A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4</w:t>
            </w:r>
          </w:p>
        </w:tc>
        <w:tc>
          <w:tcPr>
            <w:tcW w:w="9923" w:type="dxa"/>
          </w:tcPr>
          <w:p w:rsidR="003E46A1" w:rsidRPr="00153A61" w:rsidRDefault="003E46A1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Механизация разборочных работ. Технические условия на разборку. Документация.</w:t>
            </w:r>
          </w:p>
        </w:tc>
        <w:tc>
          <w:tcPr>
            <w:tcW w:w="851" w:type="dxa"/>
          </w:tcPr>
          <w:p w:rsidR="003E46A1" w:rsidRPr="00153A61" w:rsidRDefault="003E46A1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204536" w:rsidRPr="00153A61" w:rsidRDefault="00204536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5</w:t>
            </w:r>
          </w:p>
        </w:tc>
        <w:tc>
          <w:tcPr>
            <w:tcW w:w="9923" w:type="dxa"/>
          </w:tcPr>
          <w:p w:rsidR="00204536" w:rsidRPr="00153A61" w:rsidRDefault="00204536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Общие положения по ремонту автомобилей, виды ремонтов</w:t>
            </w:r>
          </w:p>
        </w:tc>
        <w:tc>
          <w:tcPr>
            <w:tcW w:w="851" w:type="dxa"/>
          </w:tcPr>
          <w:p w:rsidR="00204536" w:rsidRPr="00153A61" w:rsidRDefault="00204536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204536" w:rsidRPr="00153A61" w:rsidRDefault="00204536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6</w:t>
            </w:r>
          </w:p>
        </w:tc>
        <w:tc>
          <w:tcPr>
            <w:tcW w:w="9923" w:type="dxa"/>
          </w:tcPr>
          <w:p w:rsidR="00204536" w:rsidRPr="00153A61" w:rsidRDefault="00204536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Классификация авторемонтных предприятий. </w:t>
            </w:r>
          </w:p>
        </w:tc>
        <w:tc>
          <w:tcPr>
            <w:tcW w:w="851" w:type="dxa"/>
          </w:tcPr>
          <w:p w:rsidR="00204536" w:rsidRPr="00153A61" w:rsidRDefault="00204536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204536" w:rsidRPr="00153A61" w:rsidRDefault="00204536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7</w:t>
            </w:r>
          </w:p>
        </w:tc>
        <w:tc>
          <w:tcPr>
            <w:tcW w:w="9923" w:type="dxa"/>
          </w:tcPr>
          <w:p w:rsidR="00204536" w:rsidRPr="00153A61" w:rsidRDefault="00204536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Основы организации и технологии капитального ремонта</w:t>
            </w:r>
          </w:p>
        </w:tc>
        <w:tc>
          <w:tcPr>
            <w:tcW w:w="851" w:type="dxa"/>
          </w:tcPr>
          <w:p w:rsidR="00204536" w:rsidRPr="00153A61" w:rsidRDefault="00204536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204536" w:rsidRPr="00153A61" w:rsidRDefault="00204536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8</w:t>
            </w:r>
          </w:p>
        </w:tc>
        <w:tc>
          <w:tcPr>
            <w:tcW w:w="9923" w:type="dxa"/>
          </w:tcPr>
          <w:p w:rsidR="00204536" w:rsidRPr="00153A61" w:rsidRDefault="00204536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Производственный и технологический процессы капитального ремонта автомобилей</w:t>
            </w:r>
          </w:p>
        </w:tc>
        <w:tc>
          <w:tcPr>
            <w:tcW w:w="851" w:type="dxa"/>
          </w:tcPr>
          <w:p w:rsidR="00204536" w:rsidRPr="00153A61" w:rsidRDefault="00204536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204536" w:rsidRPr="00153A61" w:rsidRDefault="00204536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9</w:t>
            </w:r>
          </w:p>
        </w:tc>
        <w:tc>
          <w:tcPr>
            <w:tcW w:w="9923" w:type="dxa"/>
          </w:tcPr>
          <w:p w:rsidR="00204536" w:rsidRPr="00153A61" w:rsidRDefault="00204536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Типы авторемонтных предприятий, их структура и общая характеристика подразделений</w:t>
            </w:r>
          </w:p>
        </w:tc>
        <w:tc>
          <w:tcPr>
            <w:tcW w:w="851" w:type="dxa"/>
          </w:tcPr>
          <w:p w:rsidR="00204536" w:rsidRPr="00153A61" w:rsidRDefault="00204536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204536" w:rsidRPr="00153A61" w:rsidRDefault="00204536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10</w:t>
            </w:r>
          </w:p>
        </w:tc>
        <w:tc>
          <w:tcPr>
            <w:tcW w:w="9923" w:type="dxa"/>
          </w:tcPr>
          <w:p w:rsidR="00204536" w:rsidRPr="00153A61" w:rsidRDefault="00204536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 xml:space="preserve">Ремонт механизмов тормозной системы с гидроприводом </w:t>
            </w:r>
          </w:p>
        </w:tc>
        <w:tc>
          <w:tcPr>
            <w:tcW w:w="851" w:type="dxa"/>
          </w:tcPr>
          <w:p w:rsidR="00204536" w:rsidRPr="00153A61" w:rsidRDefault="00204536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11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Ремонт механизмов тормозной системы с пневмоприводом автомобиля ЗИЛ 130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12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Ремонт механизмов тормозной системы с пневмоприводом автомобиля КАМАЗ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13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Ремонт механизмов тормозной системы прицепа автомобиля КАМАЗ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14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Ремонт механизмов рулевого управления автомобиля ВАЗ 2106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15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Ремонт механизмов рулевого управления автомобиля ВАЗ 2110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16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Ремонт механизмов рулевого управления автомобиля УАЗ 469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17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Ремонт механизмов рулевого управления автомобиля ГАЗ 3307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18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Ремонт механизмов рулевого управления автомобиля ЗИЛ 130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19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Ремонт механизмов рулевого управления автомобиля КАМАЗ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20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Ремонт механизмов рулевого управления автомобиля УРАЛ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21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 xml:space="preserve">Подбор и комплектование </w:t>
            </w:r>
            <w:proofErr w:type="gramStart"/>
            <w:r w:rsidRPr="00153A61">
              <w:rPr>
                <w:rStyle w:val="11pt"/>
                <w:rFonts w:eastAsia="Calibri"/>
                <w:color w:val="auto"/>
              </w:rPr>
              <w:t>деталей механизмов сцепления легкового автомобиля ВАЗ</w:t>
            </w:r>
            <w:proofErr w:type="gramEnd"/>
            <w:r w:rsidRPr="00153A61">
              <w:rPr>
                <w:rStyle w:val="11pt"/>
                <w:rFonts w:eastAsia="Calibri"/>
                <w:color w:val="auto"/>
              </w:rPr>
              <w:t xml:space="preserve"> 2106.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22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 xml:space="preserve">Подбор и комплектование </w:t>
            </w:r>
            <w:proofErr w:type="gramStart"/>
            <w:r w:rsidRPr="00153A61">
              <w:rPr>
                <w:rStyle w:val="11pt"/>
                <w:rFonts w:eastAsia="Calibri"/>
                <w:color w:val="auto"/>
              </w:rPr>
              <w:t>деталей механизмов сцепления легкового автомобиля ВАЗ</w:t>
            </w:r>
            <w:proofErr w:type="gramEnd"/>
            <w:r w:rsidRPr="00153A61">
              <w:rPr>
                <w:rStyle w:val="11pt"/>
                <w:rFonts w:eastAsia="Calibri"/>
                <w:color w:val="auto"/>
              </w:rPr>
              <w:t xml:space="preserve"> 2110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23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механизмов сцепления автомобиля ГАЗ 3307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24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механизмов сцепления автомобиля КАМАЗ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25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КПП легкового автомобиля ВАЗ 2106.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26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КПП легкового автомобиля ВАЗ 2110.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27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КПП автомобиля УАЗ 469.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28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КПП автомобиля ГАЗ 3307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30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КПП грузового автомобиля ЗИЛ 130.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31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КПП грузового автомобиля КАМАЗ.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32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КПП грузового автомобиля УРАЛ. МАЗ 509.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33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КШМ двигателя ВАЗ 2106 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34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КШМ двигателя ВАЗ 2110 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35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КШМ двигателя ЗМЗ 406  автомобиля УАЗ 469..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36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КШМ двигателя ЗМЗ 53 автомобиля ГАЗ 3307.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37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КШМ двигателя ЗИЛ 130.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38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КШМ двигателя КАМАЗ 740 автомобиля КАМАЗ.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lastRenderedPageBreak/>
              <w:t>39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ГРМ двигателя ВАЗ 2106 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40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ГРМ вигателя ВАЗ 2110 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41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ГРМ двигателя ЗМЗ 406  автомобиля УАЗ 469..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42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ГРМ двигателя ЗМЗ 53 автомобиля ГАЗ 3307.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43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ГРМ двигателя ЗИЛ 130.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44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ГРМ двигателя КАМАЗ 740 автомобиля КАМАЗ.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45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ведущего моста легкового автомобиля ВАЗ 2106.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46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ведущего моста легкового автомобиля ВАЗ 2110.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47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ведущих мостов автомобиля УАЗ 469.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48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ведущего моста автомобиля ГАЗ 3307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50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ведущего моста грузового автомобиля ЗИЛ 130.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51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ведущих мостов грузового автомобиля КАМАЗ.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52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Подбор и комплектование деталей ведущих мостов грузового автомобиля УРАЛ. МАЗ 509.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53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Ремонт приборов электрооборудования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54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Ремонт автомобильных двигателей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55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Восстановление сваркой и наплавкой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56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Восстановление пластическим деформированием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57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Восстановление при помощи слесарно-механической обработки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58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Восстановление с помощью гальванического покрытия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59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Восстановление газотермическим напылением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60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Восстановление пайкой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61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Восстановление синтетическими материалами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62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Дефектация деталей КШМ 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63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Дефектация деталей ГРМ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64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Дефектация деталей системы смазки 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65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Дефектация деталей системы охлаждения 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66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Дефектация деталей системы питания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67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Дефектация деталей систем смазки, охлаждения, питания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68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Дефектация деталей трансмиссии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69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518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70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514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Составление сменно-суточного задания для участка подготовки производства ТО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71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514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Составление сменно-суточного задания для участка подготовки производства </w:t>
            </w:r>
            <w:proofErr w:type="gramStart"/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ТР</w:t>
            </w:r>
            <w:proofErr w:type="gramEnd"/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72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514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Расчёт производственной программы технического обслуживания автомобилей.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73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514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Расчёт производственной программы текущего ремонта автомобилей.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74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Техническое обслуживание и текущий ремонт КШМ и ГРМ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75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 Техническое обслуживание и текущий ремонт системы охлаждения 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76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 Техническое обслуживание и текущий ремонт системы смазки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77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Диагностирование, ТО и регулировка системы питания карбюраторного двигателя.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78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Диагностирование, ТО и регулировка системы питания дизельного двигателя.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79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Диагностирование, ТО и регулировка системы питания двигателя ГБА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80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Диагностирование, ТО и регулировка системы питания инжекторного двигателя.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81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Диагностирование, ТО и регулировка батарейной контактной системы зажигания.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82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Диагностирование, ТО и регулировка батарейной контактно-транзисторной системы зажигания.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83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 и регулировка батарейной контактно-транзисторной системы зажигания.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84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 и регулировка батарейной бесконтактной системы зажигания «Искра».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85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Классификация автотранспортных предприятий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86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Общая характеристика технологического процесса ТО и </w:t>
            </w:r>
            <w:proofErr w:type="gramStart"/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ТР</w:t>
            </w:r>
            <w:proofErr w:type="gramEnd"/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 подвижного состава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87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Организация труда ремонтных рабочих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88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Организация технического обслуживания автомобилей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89</w:t>
            </w:r>
          </w:p>
        </w:tc>
        <w:tc>
          <w:tcPr>
            <w:tcW w:w="9923" w:type="dxa"/>
          </w:tcPr>
          <w:p w:rsidR="00E429C9" w:rsidRPr="00153A61" w:rsidRDefault="00E429C9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Организация текущего ремонта автомобилей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90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459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 и регулировка батарейной системы зажигания (с электрическим датчиком Холла).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91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>Диагностирование и регулировка электронной системы зажигания (со световым  датчиком «Сонар»).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92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Диагностирование, ТО и регулировка электронной системы зажигания двигателей с ЭСУД. 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  <w:tr w:rsidR="00153A61" w:rsidRPr="00153A61" w:rsidTr="00153A61">
        <w:tc>
          <w:tcPr>
            <w:tcW w:w="567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93</w:t>
            </w:r>
          </w:p>
        </w:tc>
        <w:tc>
          <w:tcPr>
            <w:tcW w:w="9923" w:type="dxa"/>
            <w:vAlign w:val="center"/>
          </w:tcPr>
          <w:p w:rsidR="00E429C9" w:rsidRPr="00153A61" w:rsidRDefault="00E429C9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auto"/>
                <w:lang w:eastAsia="en-US"/>
              </w:rPr>
            </w:pPr>
            <w:r w:rsidRPr="00153A61">
              <w:rPr>
                <w:rStyle w:val="11pt"/>
                <w:rFonts w:eastAsia="Calibri"/>
                <w:color w:val="auto"/>
                <w:lang w:eastAsia="en-US"/>
              </w:rPr>
              <w:t xml:space="preserve">Диагностирование, ТО и регулировка работы инжекторного двигателя. </w:t>
            </w:r>
          </w:p>
        </w:tc>
        <w:tc>
          <w:tcPr>
            <w:tcW w:w="851" w:type="dxa"/>
          </w:tcPr>
          <w:p w:rsidR="00E429C9" w:rsidRPr="00153A61" w:rsidRDefault="00E429C9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</w:p>
        </w:tc>
      </w:tr>
    </w:tbl>
    <w:p w:rsidR="003E46A1" w:rsidRDefault="00E429C9" w:rsidP="00E429C9">
      <w:pPr>
        <w:jc w:val="center"/>
        <w:outlineLvl w:val="0"/>
      </w:pPr>
      <w:r w:rsidRPr="00153A61">
        <w:t>Преподаватель____________________</w:t>
      </w:r>
      <w:proofErr w:type="spellStart"/>
      <w:r w:rsidRPr="00153A61">
        <w:t>С.Н.Левачёв</w:t>
      </w:r>
      <w:proofErr w:type="spellEnd"/>
      <w:r w:rsidR="003E46A1" w:rsidRPr="00153A61">
        <w:rPr>
          <w:color w:val="FFC000"/>
        </w:rPr>
        <w:br w:type="page"/>
      </w:r>
    </w:p>
    <w:p w:rsidR="007B6239" w:rsidRPr="00430950" w:rsidRDefault="007B6239" w:rsidP="007B6239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30950">
        <w:rPr>
          <w:rFonts w:ascii="Bookman Old Style" w:hAnsi="Bookman Old Style"/>
          <w:b/>
          <w:bCs/>
          <w:sz w:val="22"/>
          <w:szCs w:val="22"/>
        </w:rPr>
        <w:lastRenderedPageBreak/>
        <w:t xml:space="preserve">Главное управление образования и </w:t>
      </w:r>
      <w:r w:rsidR="005E2EF3">
        <w:rPr>
          <w:rFonts w:ascii="Bookman Old Style" w:hAnsi="Bookman Old Style"/>
          <w:b/>
          <w:bCs/>
          <w:sz w:val="22"/>
          <w:szCs w:val="22"/>
        </w:rPr>
        <w:t>науки</w:t>
      </w:r>
      <w:r w:rsidRPr="00430950">
        <w:rPr>
          <w:rFonts w:ascii="Bookman Old Style" w:hAnsi="Bookman Old Style"/>
          <w:b/>
          <w:bCs/>
          <w:sz w:val="22"/>
          <w:szCs w:val="22"/>
        </w:rPr>
        <w:t xml:space="preserve"> Алтайского края</w:t>
      </w:r>
    </w:p>
    <w:p w:rsidR="007B6239" w:rsidRPr="00430950" w:rsidRDefault="007B6239" w:rsidP="007B6239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430950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7B6239" w:rsidRPr="002840E6" w:rsidRDefault="007B6239" w:rsidP="007B6239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2840E6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7B6239" w:rsidRPr="002840E6" w:rsidRDefault="007B6239" w:rsidP="007B6239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  <w:r w:rsidRPr="002840E6">
        <w:rPr>
          <w:b/>
          <w:caps/>
        </w:rPr>
        <w:t xml:space="preserve">   (КГБПОУ «ТАТТ»)</w:t>
      </w:r>
    </w:p>
    <w:p w:rsidR="00F866DB" w:rsidRDefault="00F866DB" w:rsidP="00A27EA6">
      <w:pPr>
        <w:tabs>
          <w:tab w:val="left" w:pos="10348"/>
        </w:tabs>
        <w:spacing w:line="240" w:lineRule="atLeast"/>
        <w:ind w:left="567" w:right="567" w:hanging="425"/>
      </w:pPr>
    </w:p>
    <w:p w:rsidR="00DA030F" w:rsidRPr="00153A61" w:rsidRDefault="00A27EA6" w:rsidP="00DA030F">
      <w:pPr>
        <w:spacing w:line="240" w:lineRule="atLeast"/>
        <w:ind w:left="-851" w:firstLine="993"/>
        <w:contextualSpacing/>
        <w:jc w:val="center"/>
        <w:rPr>
          <w:sz w:val="26"/>
          <w:szCs w:val="26"/>
        </w:rPr>
      </w:pPr>
      <w:r w:rsidRPr="00153A61">
        <w:rPr>
          <w:sz w:val="26"/>
          <w:szCs w:val="26"/>
        </w:rPr>
        <w:t xml:space="preserve">Перечень вопросов и заданий </w:t>
      </w:r>
    </w:p>
    <w:p w:rsidR="00E1725B" w:rsidRPr="00153A61" w:rsidRDefault="00D06115" w:rsidP="00DA030F">
      <w:pPr>
        <w:spacing w:line="240" w:lineRule="atLeast"/>
        <w:ind w:left="-851" w:firstLine="993"/>
        <w:contextualSpacing/>
        <w:jc w:val="center"/>
        <w:rPr>
          <w:sz w:val="26"/>
          <w:szCs w:val="26"/>
        </w:rPr>
      </w:pPr>
      <w:r w:rsidRPr="00153A61">
        <w:rPr>
          <w:sz w:val="26"/>
          <w:szCs w:val="26"/>
        </w:rPr>
        <w:t xml:space="preserve">к </w:t>
      </w:r>
      <w:r w:rsidR="00DA030F" w:rsidRPr="00153A61">
        <w:rPr>
          <w:sz w:val="26"/>
          <w:szCs w:val="26"/>
        </w:rPr>
        <w:t>экзамен</w:t>
      </w:r>
      <w:r w:rsidRPr="00153A61">
        <w:rPr>
          <w:sz w:val="26"/>
          <w:szCs w:val="26"/>
        </w:rPr>
        <w:t>у</w:t>
      </w:r>
      <w:r w:rsidR="00DA030F" w:rsidRPr="00153A61">
        <w:rPr>
          <w:sz w:val="26"/>
          <w:szCs w:val="26"/>
        </w:rPr>
        <w:t xml:space="preserve"> </w:t>
      </w:r>
    </w:p>
    <w:p w:rsidR="00DA030F" w:rsidRPr="007B6239" w:rsidRDefault="00A27EA6" w:rsidP="00DA030F">
      <w:pPr>
        <w:spacing w:line="240" w:lineRule="atLeast"/>
        <w:ind w:left="-851" w:firstLine="993"/>
        <w:contextualSpacing/>
        <w:jc w:val="center"/>
        <w:rPr>
          <w:sz w:val="26"/>
          <w:szCs w:val="26"/>
        </w:rPr>
      </w:pPr>
      <w:r w:rsidRPr="007B6239">
        <w:rPr>
          <w:sz w:val="26"/>
          <w:szCs w:val="26"/>
        </w:rPr>
        <w:t xml:space="preserve">по </w:t>
      </w:r>
      <w:r w:rsidR="00DA030F" w:rsidRPr="007B6239">
        <w:rPr>
          <w:sz w:val="26"/>
          <w:szCs w:val="26"/>
        </w:rPr>
        <w:t>ПМ.01 Техническое обслуживание и ремонт автотранспорта</w:t>
      </w:r>
    </w:p>
    <w:p w:rsidR="00911FCD" w:rsidRPr="007B6239" w:rsidRDefault="00911FCD" w:rsidP="00911FCD">
      <w:pPr>
        <w:pStyle w:val="af5"/>
        <w:spacing w:after="0" w:line="240" w:lineRule="atLeast"/>
        <w:contextualSpacing/>
        <w:jc w:val="center"/>
        <w:rPr>
          <w:sz w:val="26"/>
          <w:szCs w:val="26"/>
        </w:rPr>
      </w:pPr>
      <w:r w:rsidRPr="007B6239">
        <w:rPr>
          <w:sz w:val="26"/>
          <w:szCs w:val="26"/>
        </w:rPr>
        <w:t xml:space="preserve">МДК.01.02  Техническое обслуживание и ремонт </w:t>
      </w:r>
      <w:r w:rsidR="00153A61" w:rsidRPr="007B6239">
        <w:rPr>
          <w:sz w:val="26"/>
          <w:szCs w:val="26"/>
        </w:rPr>
        <w:t>автотранспорта</w:t>
      </w:r>
    </w:p>
    <w:p w:rsidR="00153A61" w:rsidRPr="0086031E" w:rsidRDefault="00911FCD" w:rsidP="00153A61">
      <w:pPr>
        <w:spacing w:line="240" w:lineRule="atLeast"/>
        <w:contextualSpacing/>
        <w:jc w:val="center"/>
        <w:rPr>
          <w:sz w:val="32"/>
          <w:szCs w:val="32"/>
        </w:rPr>
      </w:pPr>
      <w:r w:rsidRPr="007B6239">
        <w:rPr>
          <w:rStyle w:val="11pt"/>
          <w:rFonts w:eastAsia="Calibri"/>
          <w:sz w:val="26"/>
          <w:szCs w:val="26"/>
        </w:rPr>
        <w:t xml:space="preserve">студентов </w:t>
      </w:r>
      <w:r w:rsidR="00153A61">
        <w:rPr>
          <w:rStyle w:val="11pt"/>
          <w:rFonts w:eastAsia="Calibri"/>
          <w:sz w:val="26"/>
          <w:szCs w:val="26"/>
        </w:rPr>
        <w:t>4</w:t>
      </w:r>
      <w:r w:rsidRPr="007B6239">
        <w:rPr>
          <w:rStyle w:val="11pt"/>
          <w:rFonts w:eastAsia="Calibri"/>
          <w:sz w:val="26"/>
          <w:szCs w:val="26"/>
        </w:rPr>
        <w:t xml:space="preserve"> курса </w:t>
      </w:r>
      <w:r w:rsidR="00153A61" w:rsidRPr="00153A61">
        <w:rPr>
          <w:sz w:val="26"/>
          <w:szCs w:val="26"/>
        </w:rPr>
        <w:t>заочное обучение</w:t>
      </w:r>
    </w:p>
    <w:p w:rsidR="00A27EA6" w:rsidRPr="007B6239" w:rsidRDefault="00855CE0" w:rsidP="007B6239">
      <w:pPr>
        <w:pStyle w:val="af5"/>
        <w:spacing w:after="0" w:line="240" w:lineRule="atLeast"/>
        <w:contextualSpacing/>
        <w:jc w:val="center"/>
        <w:rPr>
          <w:sz w:val="26"/>
          <w:szCs w:val="26"/>
        </w:rPr>
      </w:pPr>
      <w:r w:rsidRPr="007B6239">
        <w:rPr>
          <w:sz w:val="26"/>
          <w:szCs w:val="26"/>
        </w:rPr>
        <w:t>23.02.03</w:t>
      </w:r>
      <w:r w:rsidR="00A27EA6" w:rsidRPr="007B6239">
        <w:rPr>
          <w:sz w:val="26"/>
          <w:szCs w:val="26"/>
        </w:rPr>
        <w:t xml:space="preserve">  Техническое обслуживание и ремонт автомобильного транспорта.</w:t>
      </w:r>
    </w:p>
    <w:p w:rsidR="008A361B" w:rsidRPr="00153A61" w:rsidRDefault="008A361B" w:rsidP="00153A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00" w:lineRule="exact"/>
        <w:ind w:firstLine="993"/>
        <w:jc w:val="center"/>
        <w:rPr>
          <w:sz w:val="22"/>
          <w:szCs w:val="22"/>
        </w:rPr>
      </w:pPr>
    </w:p>
    <w:tbl>
      <w:tblPr>
        <w:tblW w:w="11341" w:type="dxa"/>
        <w:tblInd w:w="-34" w:type="dxa"/>
        <w:tblLook w:val="04A0" w:firstRow="1" w:lastRow="0" w:firstColumn="1" w:lastColumn="0" w:noHBand="0" w:noVBand="1"/>
      </w:tblPr>
      <w:tblGrid>
        <w:gridCol w:w="567"/>
        <w:gridCol w:w="9923"/>
        <w:gridCol w:w="851"/>
      </w:tblGrid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1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Расчёт размерных групп при комплектовании поршней с гильзами цилиндров и КШМ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2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Ремонт автомобильных шин и камер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3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Ремонт элементов кузовов.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4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Балансировка деталей.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5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  <w:r w:rsidRPr="00153A61">
              <w:rPr>
                <w:rStyle w:val="11pt"/>
                <w:rFonts w:eastAsia="Calibri"/>
                <w:color w:val="00B050"/>
              </w:rPr>
              <w:t>Ремонт механизмов тормозной системы с гидроприводом легкового автомобиля ВАЗ 2106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6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Ремонт механизмов тормозной системы с гидроприводом легкового автомобиля ВАЗ 2110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7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Ремонт механизмов тормозной системы с гидроприводом автомобиля УАЗ 469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8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Ремонт механизмов тормозной системы с гидроприводом автомобиля ГАЗ 3307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9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  <w:r w:rsidRPr="00153A61">
              <w:rPr>
                <w:rStyle w:val="11pt"/>
                <w:rFonts w:eastAsia="Calibri"/>
                <w:color w:val="00B050"/>
              </w:rPr>
              <w:t>Ремонт механизмов тормозной системы с пневмоприводом автомобиля ЗИЛ 130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10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Ремонт механизмов тормозной системы с пневмоприводом автомобиля КАМАЗ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11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Ремонт механизмов тормозной системы прицепа автомобиля КАМАЗ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12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  <w:r w:rsidRPr="00153A61">
              <w:rPr>
                <w:rStyle w:val="11pt"/>
                <w:rFonts w:eastAsia="Calibri"/>
                <w:color w:val="00B050"/>
              </w:rPr>
              <w:t>Ремонт механизмов рулевого управления автомобиля ВАЗ 2106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13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Ремонт механизмов рулевого управления автомобиля ВАЗ 2110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14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Ремонт механизмов рулевого управления автомобиля УАЗ 469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15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Ремонт механизмов рулевого управления автомобиля ГАЗ 3307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16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Ремонт механизмов рулевого управления автомобиля ЗИЛ 130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17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Ремонт механизмов рулевого управления автомобиля КАМАЗ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18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Ремонт механизмов рулевого управления автомобиля УРАЛ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19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  <w:r w:rsidRPr="00153A61">
              <w:rPr>
                <w:rStyle w:val="11pt"/>
                <w:rFonts w:eastAsia="Calibri"/>
                <w:color w:val="00B050"/>
              </w:rPr>
              <w:t xml:space="preserve">Подбор и комплектование </w:t>
            </w:r>
            <w:proofErr w:type="gramStart"/>
            <w:r w:rsidRPr="00153A61">
              <w:rPr>
                <w:rStyle w:val="11pt"/>
                <w:rFonts w:eastAsia="Calibri"/>
                <w:color w:val="00B050"/>
              </w:rPr>
              <w:t>деталей механизмов сцепления легкового автомобиля ВАЗ</w:t>
            </w:r>
            <w:proofErr w:type="gramEnd"/>
            <w:r w:rsidRPr="00153A61">
              <w:rPr>
                <w:rStyle w:val="11pt"/>
                <w:rFonts w:eastAsia="Calibri"/>
                <w:color w:val="00B050"/>
              </w:rPr>
              <w:t xml:space="preserve"> 2106.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20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 xml:space="preserve">Подбор и комплектование </w:t>
            </w:r>
            <w:proofErr w:type="gramStart"/>
            <w:r w:rsidRPr="00153A61">
              <w:rPr>
                <w:rStyle w:val="11pt"/>
                <w:rFonts w:eastAsia="Calibri"/>
                <w:color w:val="C00000"/>
              </w:rPr>
              <w:t xml:space="preserve">деталей механизмов </w:t>
            </w:r>
            <w:r w:rsidRPr="00153A61">
              <w:rPr>
                <w:rStyle w:val="11pt"/>
                <w:rFonts w:eastAsia="Calibri"/>
                <w:color w:val="00B050"/>
              </w:rPr>
              <w:t xml:space="preserve">сцепления </w:t>
            </w:r>
            <w:r w:rsidRPr="00153A61">
              <w:rPr>
                <w:rStyle w:val="11pt"/>
                <w:rFonts w:eastAsia="Calibri"/>
                <w:color w:val="C00000"/>
              </w:rPr>
              <w:t>легкового автомобиля ВАЗ</w:t>
            </w:r>
            <w:proofErr w:type="gramEnd"/>
            <w:r w:rsidRPr="00153A61">
              <w:rPr>
                <w:rStyle w:val="11pt"/>
                <w:rFonts w:eastAsia="Calibri"/>
                <w:color w:val="C00000"/>
              </w:rPr>
              <w:t xml:space="preserve"> 2110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21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 xml:space="preserve">Подбор и комплектование деталей механизмов </w:t>
            </w:r>
            <w:r w:rsidRPr="00153A61">
              <w:rPr>
                <w:rStyle w:val="11pt"/>
                <w:rFonts w:eastAsia="Calibri"/>
                <w:color w:val="00B050"/>
              </w:rPr>
              <w:t xml:space="preserve">сцепления </w:t>
            </w:r>
            <w:r w:rsidRPr="00153A61">
              <w:rPr>
                <w:rStyle w:val="11pt"/>
                <w:rFonts w:eastAsia="Calibri"/>
                <w:color w:val="C00000"/>
              </w:rPr>
              <w:t>автомобиля ГАЗ 3307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22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 xml:space="preserve">Подбор и комплектование деталей механизмов </w:t>
            </w:r>
            <w:r w:rsidRPr="00153A61">
              <w:rPr>
                <w:rStyle w:val="11pt"/>
                <w:rFonts w:eastAsia="Calibri"/>
                <w:color w:val="00B050"/>
              </w:rPr>
              <w:t xml:space="preserve">сцепления </w:t>
            </w:r>
            <w:r w:rsidRPr="00153A61">
              <w:rPr>
                <w:rStyle w:val="11pt"/>
                <w:rFonts w:eastAsia="Calibri"/>
                <w:color w:val="C00000"/>
              </w:rPr>
              <w:t>автомобиля КАМАЗ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23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  <w:r w:rsidRPr="00153A61">
              <w:rPr>
                <w:rStyle w:val="11pt"/>
                <w:rFonts w:eastAsia="Calibri"/>
                <w:color w:val="00B050"/>
              </w:rPr>
              <w:t>Подбор и комплектование деталей КПП легкового автомобиля ВАЗ 2106.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24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КПП легкового автомобиля ВАЗ 2110.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25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КПП автомобиля УАЗ 469.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26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КПП автомобиля ГАЗ 3307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27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КПП грузового автомобиля ЗИЛ 130.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28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КПП грузового автомобиля КАМАЗ.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30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КПП грузового автомобиля УРАЛ. МАЗ 509.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31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  <w:r w:rsidRPr="00153A61">
              <w:rPr>
                <w:rStyle w:val="11pt"/>
                <w:rFonts w:eastAsia="Calibri"/>
                <w:color w:val="00B050"/>
              </w:rPr>
              <w:t>Подбор и комплектование деталей КШМ двигателя ВАЗ 2106 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32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КШМ двигателя ВАЗ 2110 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33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КШМ двигателя ЗМЗ 406  автомобиля УАЗ 469..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34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КШМ двигателя ЗМЗ 53 автомобиля ГАЗ 3307.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35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КШМ двигателя ЗИЛ 130.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36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КШМ двигателя КАМАЗ 740 автомобиля КАМАЗ.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37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  <w:r w:rsidRPr="00153A61">
              <w:rPr>
                <w:rStyle w:val="11pt"/>
                <w:rFonts w:eastAsia="Calibri"/>
                <w:color w:val="00B050"/>
              </w:rPr>
              <w:t>Подбор и комплектование деталей ГРМ двигателя ВАЗ 2106 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38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ГРМ вигателя ВАЗ 2110 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39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ГРМ двигателя ЗМЗ 406  автомобиля УАЗ 469..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40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ГРМ двигателя ЗМЗ 53 автомобиля ГАЗ 3307.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41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ГРМ двигателя ЗИЛ 130.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42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ГРМ двигателя КАМАЗ 740 автомобиля КАМАЗ.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43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  <w:r w:rsidRPr="00153A61">
              <w:rPr>
                <w:rStyle w:val="11pt"/>
                <w:rFonts w:eastAsia="Calibri"/>
                <w:color w:val="00B050"/>
              </w:rPr>
              <w:t xml:space="preserve">Подбор и комплектование деталей </w:t>
            </w:r>
            <w:r w:rsidRPr="00153A61">
              <w:rPr>
                <w:rStyle w:val="11pt"/>
                <w:rFonts w:eastAsia="Calibri"/>
                <w:color w:val="C00000"/>
              </w:rPr>
              <w:t>ведущего моста</w:t>
            </w:r>
            <w:r w:rsidRPr="00153A61">
              <w:rPr>
                <w:rStyle w:val="11pt"/>
                <w:rFonts w:eastAsia="Calibri"/>
                <w:color w:val="00B050"/>
              </w:rPr>
              <w:t xml:space="preserve"> легкового автомобиля ВАЗ 2106.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44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ведущего моста легкового автомобиля ВАЗ 2110.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45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ведущих мостов автомобиля УАЗ 469.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46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ведущего моста автомобиля ГАЗ 3307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47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ведущего моста грузового автомобиля ЗИЛ 130.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48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ведущих мостов грузового автомобиля КАМАЗ.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50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  <w:r w:rsidRPr="00153A61">
              <w:rPr>
                <w:rStyle w:val="11pt"/>
                <w:rFonts w:eastAsia="Calibri"/>
                <w:color w:val="C00000"/>
              </w:rPr>
              <w:t>Подбор и комплектование деталей ведущих мостов грузового автомобиля УРАЛ. МАЗ 509.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51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7030A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7030A0"/>
                <w:lang w:eastAsia="en-US"/>
              </w:rPr>
              <w:t>Ремонт приборов электрооборудования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52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7030A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7030A0"/>
                <w:lang w:eastAsia="en-US"/>
              </w:rPr>
              <w:t>Ремонт автомобильных двигателей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53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00B05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Восстановление сваркой и наплавкой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54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Восстановление пластическим деформированием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55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Восстановление при помощи слесарно-механической обработки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56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Восстановление с помощью гальванического покрытия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57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Восстановление газотермическим напылением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58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Восстановление пайкой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59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Восстановление синтетическими материалами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60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00B05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 xml:space="preserve">Дефектация деталей КШМ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61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Дефектация деталей ГРМ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lastRenderedPageBreak/>
              <w:t>62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 xml:space="preserve">Дефектация деталей системы смазки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63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 xml:space="preserve">Дефектация деталей системы охлаждения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64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Дефектация деталей системы питания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65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Дефектация деталей систем смазки, охлаждения, питания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66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Дефектация деталей трансмиссии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67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89"/>
              </w:tabs>
              <w:spacing w:line="200" w:lineRule="exact"/>
              <w:ind w:firstLine="0"/>
              <w:rPr>
                <w:color w:val="00B05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Оформление документации на ремонт автомобиля.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68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89"/>
              </w:tabs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Оформление документации на текущий ремонт двигателя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69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89"/>
              </w:tabs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Оформление документации на текущий ремонт агрегатов трансмиссии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70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89"/>
              </w:tabs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Оформление документации на текущий ремонт ходовой части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71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89"/>
              </w:tabs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Определение норм времени на ремонт автомобилей с использованием программного обеспечения.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72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89"/>
              </w:tabs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Определение стоимости ремонтных работ с использованием программного обеспечения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73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Порядок приёмки автомобилей и агрегатов в ремонт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74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Мойка и очистка автомобилей и агрегатов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75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rStyle w:val="11pt"/>
                <w:rFonts w:eastAsia="Calibri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Способы организации разборочных работ.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76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rStyle w:val="11pt"/>
                <w:rFonts w:eastAsia="Calibri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Механизация разборочных работ. Технические условия на разборку. Документация.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77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Общие положения по ремонту автомобилей, виды ремонтов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78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 xml:space="preserve">Классификация авторемонтных предприятий.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79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rStyle w:val="11pt"/>
                <w:rFonts w:eastAsia="Calibri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Основы организации и технологии капитального ремонта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80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rStyle w:val="11pt"/>
                <w:rFonts w:eastAsia="Calibri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Производственный и технологический процессы капитального ремонта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81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rStyle w:val="11pt"/>
                <w:rFonts w:eastAsia="Calibri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Типы авторемонтных предприятий, их структура и общая характеристика подразделений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82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518"/>
              </w:tabs>
              <w:spacing w:line="200" w:lineRule="exact"/>
              <w:ind w:firstLine="0"/>
              <w:rPr>
                <w:rStyle w:val="11pt"/>
                <w:rFonts w:eastAsia="Calibri"/>
                <w:color w:val="00B050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Составление сменно-суточного задания ремонтной бригады.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83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514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Составление сменно-суточного задания для участка подготовки производства ТО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84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514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 xml:space="preserve">Составление сменно-суточного задания для участка подготовки производства </w:t>
            </w:r>
            <w:proofErr w:type="gramStart"/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ТР</w:t>
            </w:r>
            <w:proofErr w:type="gramEnd"/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85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514"/>
              </w:tabs>
              <w:spacing w:line="200" w:lineRule="exact"/>
              <w:ind w:firstLine="0"/>
              <w:rPr>
                <w:rStyle w:val="11pt"/>
                <w:rFonts w:eastAsia="Calibri"/>
                <w:color w:val="00B050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Расчёт производственной программы технического обслуживания автомобилей.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86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514"/>
              </w:tabs>
              <w:spacing w:line="200" w:lineRule="exact"/>
              <w:ind w:firstLine="0"/>
              <w:rPr>
                <w:rStyle w:val="11pt"/>
                <w:rFonts w:eastAsia="Calibri"/>
                <w:color w:val="00B050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Расчёт производственной программы текущего ремонта автомобилей.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87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398"/>
              </w:tabs>
              <w:spacing w:line="200" w:lineRule="exact"/>
              <w:ind w:firstLine="0"/>
              <w:jc w:val="both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Оформление содержания технологических карт технического обслуживания автомобилей</w:t>
            </w:r>
            <w:proofErr w:type="gramStart"/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..</w:t>
            </w:r>
            <w:proofErr w:type="gramEnd"/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88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398"/>
              </w:tabs>
              <w:spacing w:line="200" w:lineRule="exact"/>
              <w:ind w:firstLine="0"/>
              <w:jc w:val="both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Оформление содержания технологических карт текущего ремонта автомобилей.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89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398"/>
              </w:tabs>
              <w:spacing w:line="200" w:lineRule="exact"/>
              <w:ind w:firstLine="0"/>
              <w:jc w:val="both"/>
              <w:rPr>
                <w:rStyle w:val="11pt"/>
                <w:rFonts w:eastAsia="Calibri"/>
                <w:color w:val="00B050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Составление плана графика ТО 1 легковых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90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398"/>
              </w:tabs>
              <w:spacing w:line="200" w:lineRule="exact"/>
              <w:ind w:firstLine="0"/>
              <w:jc w:val="both"/>
              <w:rPr>
                <w:rStyle w:val="11pt"/>
                <w:rFonts w:eastAsia="Calibri"/>
                <w:color w:val="00B050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Составление плана графика ТО 1 грузовых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91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398"/>
              </w:tabs>
              <w:spacing w:line="200" w:lineRule="exact"/>
              <w:ind w:firstLine="0"/>
              <w:jc w:val="both"/>
              <w:rPr>
                <w:rStyle w:val="11pt"/>
                <w:rFonts w:eastAsia="Calibri"/>
                <w:color w:val="00B050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Составление плана графика ТО 2 легковых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92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398"/>
              </w:tabs>
              <w:spacing w:line="200" w:lineRule="exact"/>
              <w:ind w:firstLine="0"/>
              <w:jc w:val="both"/>
              <w:rPr>
                <w:rStyle w:val="11pt"/>
                <w:rFonts w:eastAsia="Calibri"/>
                <w:color w:val="00B050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Составление плана графика ТО 2 грузовых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93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398"/>
              </w:tabs>
              <w:spacing w:line="200" w:lineRule="exact"/>
              <w:ind w:firstLine="0"/>
              <w:jc w:val="both"/>
              <w:rPr>
                <w:rStyle w:val="11pt"/>
                <w:rFonts w:eastAsia="Calibri"/>
                <w:color w:val="00B050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Составление плана графика сезонного ТО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94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398"/>
              </w:tabs>
              <w:spacing w:line="200" w:lineRule="exact"/>
              <w:ind w:firstLine="0"/>
              <w:jc w:val="both"/>
              <w:rPr>
                <w:rStyle w:val="11pt"/>
                <w:rFonts w:eastAsia="Calibri"/>
                <w:color w:val="00B050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Составление плана графика капитального ремонта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95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color w:val="00B05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Анализ и моделирование производственного процесса ТО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96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 xml:space="preserve">Анализ и моделирование производственного процесса </w:t>
            </w:r>
            <w:proofErr w:type="gramStart"/>
            <w:r w:rsidRPr="00153A61">
              <w:rPr>
                <w:rStyle w:val="11pt"/>
                <w:rFonts w:eastAsia="Calibri"/>
                <w:lang w:eastAsia="en-US"/>
              </w:rPr>
              <w:t>ТР</w:t>
            </w:r>
            <w:proofErr w:type="gramEnd"/>
            <w:r w:rsidRPr="00153A61">
              <w:rPr>
                <w:rStyle w:val="11pt"/>
                <w:rFonts w:eastAsia="Calibri"/>
                <w:lang w:eastAsia="en-US"/>
              </w:rPr>
              <w:t xml:space="preserve">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97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Автоматизированное рабочее место работников технической службы АТП, СТО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  <w:r w:rsidRPr="00153A61">
              <w:rPr>
                <w:rStyle w:val="11pt"/>
                <w:rFonts w:eastAsia="Calibri"/>
              </w:rPr>
              <w:t>98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Классификация автотранспортных предприятий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99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color w:val="00B05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 xml:space="preserve">Общая характеристика технологического процесса ТО и </w:t>
            </w:r>
            <w:proofErr w:type="gramStart"/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ТР</w:t>
            </w:r>
            <w:proofErr w:type="gramEnd"/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 xml:space="preserve"> подвижного состава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100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color w:val="00B05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Организация труда ремонтных рабочих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101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Организация технического обслуживания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102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Организация текущего ремонта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103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 xml:space="preserve">Организация контроля качества ТО и </w:t>
            </w:r>
            <w:proofErr w:type="gramStart"/>
            <w:r w:rsidRPr="00153A61">
              <w:rPr>
                <w:rStyle w:val="11pt"/>
                <w:rFonts w:eastAsia="Calibri"/>
                <w:lang w:eastAsia="en-US"/>
              </w:rPr>
              <w:t>ТР</w:t>
            </w:r>
            <w:proofErr w:type="gramEnd"/>
            <w:r w:rsidRPr="00153A61">
              <w:rPr>
                <w:rStyle w:val="11pt"/>
                <w:rFonts w:eastAsia="Calibri"/>
                <w:lang w:eastAsia="en-US"/>
              </w:rPr>
              <w:t xml:space="preserve">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104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color w:val="00B05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Хранение подвижного состава автомобильного транспорта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105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 xml:space="preserve">Хранение производственных запасов и пути снижения материальных затрат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106</w:t>
            </w:r>
          </w:p>
        </w:tc>
        <w:tc>
          <w:tcPr>
            <w:tcW w:w="9923" w:type="dxa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Учёт производственных запасов и пути снижения топливно-энергетических ресурсов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107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 xml:space="preserve">Диагностирование, ТО и регулировка работы карбюраторного двигателя.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108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 xml:space="preserve">Диагностирование, ТО и регулировка работы дизельного двигателя.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109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Диагностирование, ТО и регулировка работы двигателя ГБА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110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 xml:space="preserve">Диагностирование, ТО и регулировка работы инжекторного двигателя.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111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Техническое обслуживание и текущий ремонт КШМ и ГРМ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highlight w:val="yellow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112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 xml:space="preserve"> Техническое обслуживание и текущий ремонт системы охлаждения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highlight w:val="yellow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113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 xml:space="preserve"> Техническое обслуживание и текущий ремонт системы смазки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highlight w:val="yellow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114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Диагностирование, ТО и регулировка системы питания карбюраторного двигателя.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115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Диагностирование, ТО и регулировка системы питания дизельного двигателя.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116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Диагностирование, ТО и регулировка системы питания двигателя ГБА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117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Диагностирование, ТО и регулировка системы питания инжекторного двигателя.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118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00B050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Диагностирование, ТО и регулировка батарейной контактной системы зажигания.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119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Диагностирование, ТО и регулировка батарейной контактно-транзисторной системы зажигания.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120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Диагностирование и регулировка батарейной контактно-транзисторной системы зажигания.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121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Диагностирование и регулировка батарейной бесконтактной системы зажигания «Искра».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122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59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Диагностирование и регулировка батарейной бесконтактной электронной системы зажигания (с электрическим датчиком Холла).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123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Диагностирование и регулировка батарейной бесконтактной электронной системы зажигания (со световым  датчиком «Сонар»).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124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 xml:space="preserve">Диагностирование, ТО и регулировка электронной системы зажигания двигателей с ЭСУД.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125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00B050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Диагностирование, ТО агрегатов трансмиссии.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126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127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Диагностирование, ТО и регулировка тормозного управления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128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Техническое обслуживание и текущий ремонт электрооборудования автомобиля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130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tabs>
                <w:tab w:val="left" w:pos="465"/>
              </w:tabs>
              <w:spacing w:line="200" w:lineRule="exact"/>
              <w:ind w:firstLine="0"/>
              <w:rPr>
                <w:rStyle w:val="11pt"/>
                <w:rFonts w:eastAsia="Calibri"/>
                <w:color w:val="C00000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Диагностирование, ТО и регулировка рулевого управления.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131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00B05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Техническое обслуживание механизмов рулевого управления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132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00B05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Текущий ремонт механизмов рулевого управления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133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Техническое обслуживание механизмов тормозных систем с гидроприводом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134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Текущий ремонт механизмов тормозных систем с гидроприводом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135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 xml:space="preserve">Техническое обслуживание механизмов тормозных систем с пневмоприводом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lastRenderedPageBreak/>
              <w:t>136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 xml:space="preserve">Текущий ремонт механизмов тормозных систем с пневмоприводом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137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Техническое обслуживание и текущий ремонт кузовов, кабин и платформ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138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 xml:space="preserve">Основы диагностирования. Диагностирование автомобилей.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139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rStyle w:val="11pt"/>
                <w:rFonts w:eastAsia="Calibri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Диагностирование, ТО и регулировка ходовой части</w:t>
            </w:r>
            <w:r w:rsidRPr="00153A61">
              <w:rPr>
                <w:rStyle w:val="11pt"/>
                <w:rFonts w:eastAsia="Calibri"/>
                <w:lang w:eastAsia="en-US"/>
              </w:rPr>
              <w:t xml:space="preserve"> грузовых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140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rStyle w:val="11pt"/>
                <w:rFonts w:eastAsia="Calibri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Текущий ремонт ходовой части грузовых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141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rStyle w:val="11pt"/>
                <w:rFonts w:eastAsia="Calibri"/>
                <w:lang w:eastAsia="en-US"/>
              </w:rPr>
            </w:pPr>
            <w:r w:rsidRPr="00153A61">
              <w:rPr>
                <w:rStyle w:val="11pt"/>
                <w:rFonts w:eastAsia="Calibri"/>
                <w:color w:val="C00000"/>
                <w:lang w:eastAsia="en-US"/>
              </w:rPr>
              <w:t>Диагностирование, ТО и регулировка ходовой части</w:t>
            </w:r>
            <w:r w:rsidRPr="00153A61">
              <w:rPr>
                <w:rStyle w:val="11pt"/>
                <w:rFonts w:eastAsia="Calibri"/>
                <w:lang w:eastAsia="en-US"/>
              </w:rPr>
              <w:t xml:space="preserve"> легковых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142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rStyle w:val="11pt"/>
                <w:rFonts w:eastAsia="Calibri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Текущий ремонт ходовой части легковых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143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Техническое обслуживание автомобильных шин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144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rStyle w:val="11pt"/>
                <w:rFonts w:eastAsia="Calibri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Текущий ремонт автомобильных шин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145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Техническое обслуживание главных передач ведущих мостов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146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rStyle w:val="11pt"/>
                <w:rFonts w:eastAsia="Calibri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Текущий ремонт главных передач ведущих мостов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147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Техническое обслуживание дифференциала и полуосей ведущих мостов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148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rStyle w:val="11pt"/>
                <w:rFonts w:eastAsia="Calibri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Текущий ремонт дифференциала и полуосей ведущих мостов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149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00B05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>Техническое обслуживание и текущий ремонт сцепления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150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Техническое обслуживание и текущий ремонт коробок передач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151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 xml:space="preserve">Техническое обслуживание и текущий ремонт раздаточных коробок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152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Техническое обслуживание и текущий ремонт коробок отбора мощности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153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31849B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31849B"/>
                <w:lang w:eastAsia="en-US"/>
              </w:rPr>
              <w:t>Техническое обслуживание и текущий ремонт карданных передач и приводов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154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00B050"/>
                <w:sz w:val="22"/>
                <w:szCs w:val="22"/>
                <w:lang w:eastAsia="en-US"/>
              </w:rPr>
            </w:pPr>
            <w:r w:rsidRPr="00153A61">
              <w:rPr>
                <w:color w:val="00B050"/>
                <w:sz w:val="22"/>
                <w:szCs w:val="22"/>
                <w:lang w:eastAsia="en-US"/>
              </w:rPr>
              <w:t xml:space="preserve">Основные виды ТО автотранспорта.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155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sz w:val="22"/>
                <w:szCs w:val="22"/>
                <w:lang w:eastAsia="en-US"/>
              </w:rPr>
              <w:t>Правила и нормы охраны труда, промышленной санитарии и противопожарной безопасности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156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sz w:val="22"/>
                <w:szCs w:val="22"/>
                <w:lang w:eastAsia="en-US"/>
              </w:rPr>
              <w:t xml:space="preserve">Методы оценки и контроля качества </w:t>
            </w:r>
            <w:proofErr w:type="gramStart"/>
            <w:r w:rsidRPr="00153A61">
              <w:rPr>
                <w:sz w:val="22"/>
                <w:szCs w:val="22"/>
                <w:lang w:eastAsia="en-US"/>
              </w:rPr>
              <w:t>при</w:t>
            </w:r>
            <w:proofErr w:type="gramEnd"/>
            <w:r w:rsidRPr="00153A61">
              <w:rPr>
                <w:sz w:val="22"/>
                <w:szCs w:val="22"/>
                <w:lang w:eastAsia="en-US"/>
              </w:rPr>
              <w:t xml:space="preserve"> ТО автотранспорта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157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sz w:val="22"/>
                <w:szCs w:val="22"/>
                <w:lang w:eastAsia="en-US"/>
              </w:rPr>
              <w:t>Методы оценки и контроля качества при диагностировании автотранспорта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158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sz w:val="22"/>
                <w:szCs w:val="22"/>
                <w:lang w:eastAsia="en-US"/>
              </w:rPr>
              <w:t>Методы оценки и контроля качества при хранении и ремонте автотранспорта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159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31849B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31849B"/>
                <w:lang w:eastAsia="en-US"/>
              </w:rPr>
              <w:t xml:space="preserve">Диагностирование автомобилей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160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Диагностическое оборудование, приспособления и инструменты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161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Диагностирование двигателя в целом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162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31849B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31849B"/>
                <w:lang w:eastAsia="en-US"/>
              </w:rPr>
              <w:t>Диагностирование автомобилей на постах общей диагностики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163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31849B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31849B"/>
                <w:lang w:eastAsia="en-US"/>
              </w:rPr>
              <w:t>Диагностирование автомобилей на постах поэлементной диагностики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164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rStyle w:val="11pt"/>
                <w:rFonts w:eastAsia="Calibri"/>
                <w:color w:val="00B050"/>
                <w:lang w:eastAsia="en-US"/>
              </w:rPr>
            </w:pPr>
            <w:r w:rsidRPr="00153A61">
              <w:rPr>
                <w:rStyle w:val="11pt"/>
                <w:rFonts w:eastAsia="Calibri"/>
                <w:color w:val="00B050"/>
                <w:lang w:eastAsia="en-US"/>
              </w:rPr>
              <w:t xml:space="preserve">Ежедневное обслуживание автомобилей. 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00B05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165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31849B"/>
                <w:lang w:eastAsia="en-US"/>
              </w:rPr>
              <w:t>Технологическое оборудование, приспособления и инструмент для ТО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166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color w:val="31849B"/>
                <w:lang w:eastAsia="en-US"/>
              </w:rPr>
              <w:t xml:space="preserve">Технологическое оборудование, приспособления и инструмент для </w:t>
            </w:r>
            <w:proofErr w:type="gramStart"/>
            <w:r w:rsidRPr="00153A61">
              <w:rPr>
                <w:rStyle w:val="11pt"/>
                <w:rFonts w:eastAsia="Calibri"/>
                <w:color w:val="31849B"/>
                <w:lang w:eastAsia="en-US"/>
              </w:rPr>
              <w:t>ТР</w:t>
            </w:r>
            <w:proofErr w:type="gramEnd"/>
            <w:r w:rsidRPr="00153A61">
              <w:rPr>
                <w:rStyle w:val="11pt"/>
                <w:rFonts w:eastAsia="Calibri"/>
                <w:color w:val="31849B"/>
                <w:lang w:eastAsia="en-US"/>
              </w:rPr>
              <w:t xml:space="preserve"> автомобилей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167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Оборудование для уборочных, моечных и очистных работ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168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Осмотровое и подъёмно-транспортное оборудование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169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Оборудование для смазочно-заправочных работ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170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Оборудование, приспособления и инструмент для разборочно-сборочных работ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171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Положение о ТО и ремонте подвижного состава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  <w:tr w:rsidR="008A361B" w:rsidRPr="00153A61" w:rsidTr="008A361B">
        <w:tc>
          <w:tcPr>
            <w:tcW w:w="567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auto"/>
              </w:rPr>
            </w:pPr>
            <w:r w:rsidRPr="00153A61">
              <w:rPr>
                <w:rStyle w:val="11pt"/>
                <w:rFonts w:eastAsia="Calibri"/>
                <w:color w:val="auto"/>
              </w:rPr>
              <w:t>172</w:t>
            </w:r>
          </w:p>
        </w:tc>
        <w:tc>
          <w:tcPr>
            <w:tcW w:w="9923" w:type="dxa"/>
            <w:vAlign w:val="center"/>
          </w:tcPr>
          <w:p w:rsidR="008A361B" w:rsidRPr="00153A61" w:rsidRDefault="008A361B" w:rsidP="00153A61">
            <w:pPr>
              <w:pStyle w:val="23"/>
              <w:shd w:val="clear" w:color="auto" w:fill="auto"/>
              <w:spacing w:line="200" w:lineRule="exact"/>
              <w:ind w:firstLine="0"/>
              <w:rPr>
                <w:sz w:val="22"/>
                <w:szCs w:val="22"/>
                <w:lang w:eastAsia="en-US"/>
              </w:rPr>
            </w:pPr>
            <w:r w:rsidRPr="00153A61">
              <w:rPr>
                <w:rStyle w:val="11pt"/>
                <w:rFonts w:eastAsia="Calibri"/>
                <w:lang w:eastAsia="en-US"/>
              </w:rPr>
              <w:t>Система техобслуживания и ремонта подвижного состава</w:t>
            </w:r>
          </w:p>
        </w:tc>
        <w:tc>
          <w:tcPr>
            <w:tcW w:w="851" w:type="dxa"/>
          </w:tcPr>
          <w:p w:rsidR="008A361B" w:rsidRPr="00153A61" w:rsidRDefault="008A361B" w:rsidP="00153A61">
            <w:pPr>
              <w:spacing w:line="200" w:lineRule="exact"/>
              <w:rPr>
                <w:rStyle w:val="11pt"/>
                <w:rFonts w:eastAsia="Calibri"/>
                <w:color w:val="C00000"/>
              </w:rPr>
            </w:pPr>
          </w:p>
        </w:tc>
      </w:tr>
    </w:tbl>
    <w:p w:rsidR="008A361B" w:rsidRPr="00153A61" w:rsidRDefault="008A361B" w:rsidP="00153A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00" w:lineRule="exact"/>
        <w:ind w:firstLine="993"/>
        <w:jc w:val="center"/>
        <w:rPr>
          <w:sz w:val="22"/>
          <w:szCs w:val="22"/>
        </w:rPr>
      </w:pPr>
    </w:p>
    <w:p w:rsidR="008F2E07" w:rsidRPr="00153A61" w:rsidRDefault="008F2E07" w:rsidP="00153A61">
      <w:pPr>
        <w:spacing w:line="200" w:lineRule="exact"/>
        <w:jc w:val="center"/>
        <w:outlineLvl w:val="0"/>
        <w:rPr>
          <w:sz w:val="22"/>
          <w:szCs w:val="22"/>
        </w:rPr>
      </w:pPr>
      <w:r w:rsidRPr="00153A61">
        <w:rPr>
          <w:sz w:val="22"/>
          <w:szCs w:val="22"/>
        </w:rPr>
        <w:t>Преподаватель____________________С.Н.Левачёв</w:t>
      </w:r>
    </w:p>
    <w:p w:rsidR="008A361B" w:rsidRPr="00E1725B" w:rsidRDefault="008A361B" w:rsidP="00DA0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993"/>
        <w:jc w:val="center"/>
      </w:pPr>
    </w:p>
    <w:p w:rsidR="00A27EA6" w:rsidRDefault="00A27EA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6239" w:rsidRPr="00430950" w:rsidRDefault="007B6239" w:rsidP="007B6239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30950">
        <w:rPr>
          <w:rFonts w:ascii="Bookman Old Style" w:hAnsi="Bookman Old Style"/>
          <w:b/>
          <w:bCs/>
          <w:sz w:val="22"/>
          <w:szCs w:val="22"/>
        </w:rPr>
        <w:lastRenderedPageBreak/>
        <w:t xml:space="preserve">Главное управление образования и </w:t>
      </w:r>
      <w:r w:rsidR="005E2EF3">
        <w:rPr>
          <w:rFonts w:ascii="Bookman Old Style" w:hAnsi="Bookman Old Style"/>
          <w:b/>
          <w:bCs/>
          <w:sz w:val="22"/>
          <w:szCs w:val="22"/>
        </w:rPr>
        <w:t>науки</w:t>
      </w:r>
      <w:r w:rsidRPr="00430950">
        <w:rPr>
          <w:rFonts w:ascii="Bookman Old Style" w:hAnsi="Bookman Old Style"/>
          <w:b/>
          <w:bCs/>
          <w:sz w:val="22"/>
          <w:szCs w:val="22"/>
        </w:rPr>
        <w:t xml:space="preserve"> Алтайского края</w:t>
      </w:r>
    </w:p>
    <w:p w:rsidR="007B6239" w:rsidRPr="00430950" w:rsidRDefault="007B6239" w:rsidP="007B6239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430950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7B6239" w:rsidRPr="002840E6" w:rsidRDefault="007B6239" w:rsidP="007B6239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2840E6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7B6239" w:rsidRPr="002840E6" w:rsidRDefault="007B6239" w:rsidP="007B6239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  <w:r w:rsidRPr="002840E6">
        <w:rPr>
          <w:b/>
          <w:caps/>
        </w:rPr>
        <w:t xml:space="preserve">   (КГБПОУ «ТАТТ»)</w:t>
      </w:r>
    </w:p>
    <w:p w:rsidR="00A50D01" w:rsidRPr="008D6368" w:rsidRDefault="00A50D01" w:rsidP="00A50D01">
      <w:pPr>
        <w:tabs>
          <w:tab w:val="left" w:pos="10348"/>
        </w:tabs>
        <w:spacing w:line="240" w:lineRule="atLeast"/>
        <w:ind w:left="567" w:right="567" w:hanging="425"/>
      </w:pPr>
    </w:p>
    <w:p w:rsidR="00A50D01" w:rsidRPr="008D6368" w:rsidRDefault="00A50D01" w:rsidP="00A50D01">
      <w:pPr>
        <w:spacing w:line="240" w:lineRule="atLeast"/>
        <w:ind w:left="-851" w:firstLine="993"/>
        <w:contextualSpacing/>
        <w:jc w:val="center"/>
        <w:rPr>
          <w:b/>
          <w:sz w:val="26"/>
          <w:szCs w:val="26"/>
        </w:rPr>
      </w:pPr>
      <w:r w:rsidRPr="008D6368">
        <w:rPr>
          <w:b/>
          <w:sz w:val="26"/>
          <w:szCs w:val="26"/>
        </w:rPr>
        <w:t xml:space="preserve">Перечень тем курсовых проектов </w:t>
      </w:r>
    </w:p>
    <w:p w:rsidR="00A50D01" w:rsidRPr="00A50D01" w:rsidRDefault="00A50D01" w:rsidP="00A50D01">
      <w:pPr>
        <w:spacing w:line="240" w:lineRule="atLeast"/>
        <w:ind w:left="-851" w:firstLine="993"/>
        <w:contextualSpacing/>
        <w:jc w:val="center"/>
        <w:rPr>
          <w:sz w:val="26"/>
          <w:szCs w:val="26"/>
        </w:rPr>
      </w:pPr>
      <w:r w:rsidRPr="00A50D01">
        <w:rPr>
          <w:sz w:val="26"/>
          <w:szCs w:val="26"/>
        </w:rPr>
        <w:t>по ПМ.01 Техническое обслуживание и ремонт автотранспорта</w:t>
      </w:r>
    </w:p>
    <w:p w:rsidR="00A50D01" w:rsidRPr="00A50D01" w:rsidRDefault="00A50D01" w:rsidP="00A50D01">
      <w:pPr>
        <w:pStyle w:val="af5"/>
        <w:spacing w:after="0" w:line="240" w:lineRule="atLeast"/>
        <w:contextualSpacing/>
        <w:jc w:val="center"/>
        <w:rPr>
          <w:sz w:val="26"/>
          <w:szCs w:val="26"/>
        </w:rPr>
      </w:pPr>
      <w:r w:rsidRPr="00A50D01">
        <w:rPr>
          <w:sz w:val="26"/>
          <w:szCs w:val="26"/>
        </w:rPr>
        <w:t xml:space="preserve">МДК.01.02  Техническое обслуживание и ремонт </w:t>
      </w:r>
      <w:r w:rsidR="008D6368" w:rsidRPr="00A50D01">
        <w:rPr>
          <w:sz w:val="26"/>
          <w:szCs w:val="26"/>
        </w:rPr>
        <w:t>автотранспорта</w:t>
      </w:r>
      <w:bookmarkStart w:id="0" w:name="_GoBack"/>
      <w:bookmarkEnd w:id="0"/>
    </w:p>
    <w:p w:rsidR="00A50D01" w:rsidRPr="00A50D01" w:rsidRDefault="00A50D01" w:rsidP="00A50D01">
      <w:pPr>
        <w:pStyle w:val="af5"/>
        <w:spacing w:after="0" w:line="240" w:lineRule="atLeast"/>
        <w:contextualSpacing/>
        <w:jc w:val="center"/>
        <w:rPr>
          <w:rStyle w:val="11pt"/>
          <w:rFonts w:eastAsia="Calibri"/>
          <w:sz w:val="26"/>
          <w:szCs w:val="26"/>
        </w:rPr>
      </w:pPr>
      <w:r w:rsidRPr="00A50D01">
        <w:rPr>
          <w:rStyle w:val="11pt"/>
          <w:rFonts w:eastAsia="Calibri"/>
          <w:sz w:val="26"/>
          <w:szCs w:val="26"/>
        </w:rPr>
        <w:t xml:space="preserve">студентов </w:t>
      </w:r>
      <w:r w:rsidR="00153A61">
        <w:rPr>
          <w:rStyle w:val="11pt"/>
          <w:rFonts w:eastAsia="Calibri"/>
          <w:sz w:val="26"/>
          <w:szCs w:val="26"/>
        </w:rPr>
        <w:t>4</w:t>
      </w:r>
      <w:r w:rsidRPr="00A50D01">
        <w:rPr>
          <w:rStyle w:val="11pt"/>
          <w:rFonts w:eastAsia="Calibri"/>
          <w:sz w:val="26"/>
          <w:szCs w:val="26"/>
        </w:rPr>
        <w:t xml:space="preserve"> курса </w:t>
      </w:r>
      <w:r w:rsidR="00153A61">
        <w:rPr>
          <w:rStyle w:val="11pt"/>
          <w:rFonts w:eastAsia="Calibri"/>
          <w:sz w:val="26"/>
          <w:szCs w:val="26"/>
        </w:rPr>
        <w:t>заочного обучения</w:t>
      </w:r>
    </w:p>
    <w:p w:rsidR="00A50D01" w:rsidRDefault="00A50D01">
      <w:pPr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0313"/>
      </w:tblGrid>
      <w:tr w:rsidR="00A50D01" w:rsidRPr="00A50D01" w:rsidTr="00A24BE4">
        <w:tc>
          <w:tcPr>
            <w:tcW w:w="817" w:type="dxa"/>
          </w:tcPr>
          <w:p w:rsidR="00A50D01" w:rsidRPr="00A50D01" w:rsidRDefault="00A50D01" w:rsidP="00A46827">
            <w:pPr>
              <w:snapToGrid w:val="0"/>
              <w:spacing w:line="240" w:lineRule="atLeast"/>
              <w:ind w:left="-151" w:right="-105"/>
              <w:jc w:val="center"/>
              <w:rPr>
                <w:bCs/>
                <w:sz w:val="26"/>
                <w:szCs w:val="26"/>
              </w:rPr>
            </w:pPr>
            <w:r w:rsidRPr="00A50D0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313" w:type="dxa"/>
            <w:vAlign w:val="center"/>
          </w:tcPr>
          <w:p w:rsidR="00A50D01" w:rsidRPr="00A50D01" w:rsidRDefault="00A50D01" w:rsidP="00A46827">
            <w:pPr>
              <w:pStyle w:val="23"/>
              <w:shd w:val="clear" w:color="auto" w:fill="auto"/>
              <w:tabs>
                <w:tab w:val="left" w:pos="59"/>
              </w:tabs>
              <w:spacing w:line="240" w:lineRule="auto"/>
              <w:ind w:firstLine="0"/>
              <w:jc w:val="both"/>
              <w:rPr>
                <w:b/>
                <w:sz w:val="26"/>
                <w:szCs w:val="26"/>
              </w:rPr>
            </w:pPr>
            <w:r w:rsidRPr="00A50D01">
              <w:rPr>
                <w:rStyle w:val="11pt"/>
                <w:rFonts w:eastAsia="Calibri"/>
                <w:sz w:val="26"/>
                <w:szCs w:val="26"/>
                <w:lang w:eastAsia="en-US"/>
              </w:rPr>
              <w:t>Технологический расчёт комплекса технического обслуживания ЕО</w:t>
            </w:r>
          </w:p>
        </w:tc>
      </w:tr>
      <w:tr w:rsidR="00A50D01" w:rsidRPr="00A50D01" w:rsidTr="00A24BE4">
        <w:tc>
          <w:tcPr>
            <w:tcW w:w="817" w:type="dxa"/>
          </w:tcPr>
          <w:p w:rsidR="00A50D01" w:rsidRPr="00A50D01" w:rsidRDefault="00A50D01" w:rsidP="00A46827">
            <w:pPr>
              <w:snapToGrid w:val="0"/>
              <w:spacing w:line="240" w:lineRule="atLeast"/>
              <w:ind w:left="-151" w:right="-105"/>
              <w:jc w:val="center"/>
              <w:rPr>
                <w:bCs/>
                <w:sz w:val="26"/>
                <w:szCs w:val="26"/>
              </w:rPr>
            </w:pPr>
            <w:r w:rsidRPr="00A50D0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313" w:type="dxa"/>
          </w:tcPr>
          <w:p w:rsidR="00A50D01" w:rsidRPr="00A50D01" w:rsidRDefault="00A50D01" w:rsidP="00A46827">
            <w:pPr>
              <w:pStyle w:val="23"/>
              <w:shd w:val="clear" w:color="auto" w:fill="auto"/>
              <w:tabs>
                <w:tab w:val="left" w:pos="59"/>
              </w:tabs>
              <w:spacing w:line="240" w:lineRule="auto"/>
              <w:ind w:firstLine="0"/>
              <w:jc w:val="both"/>
              <w:rPr>
                <w:rStyle w:val="11pt"/>
                <w:rFonts w:eastAsia="Calibri"/>
                <w:sz w:val="26"/>
                <w:szCs w:val="26"/>
                <w:lang w:eastAsia="en-US"/>
              </w:rPr>
            </w:pPr>
            <w:r w:rsidRPr="00A50D01">
              <w:rPr>
                <w:rStyle w:val="11pt"/>
                <w:rFonts w:eastAsia="Calibri"/>
                <w:sz w:val="26"/>
                <w:szCs w:val="26"/>
                <w:lang w:eastAsia="en-US"/>
              </w:rPr>
              <w:t>Технологический расчёт комплекса ТО-1 легковых и грузовых автомобилей на АТП</w:t>
            </w:r>
          </w:p>
        </w:tc>
      </w:tr>
      <w:tr w:rsidR="00A50D01" w:rsidRPr="00A50D01" w:rsidTr="00A24BE4">
        <w:tc>
          <w:tcPr>
            <w:tcW w:w="817" w:type="dxa"/>
          </w:tcPr>
          <w:p w:rsidR="00A50D01" w:rsidRPr="00A50D01" w:rsidRDefault="00A50D01" w:rsidP="00A46827">
            <w:pPr>
              <w:snapToGrid w:val="0"/>
              <w:spacing w:line="240" w:lineRule="atLeast"/>
              <w:ind w:left="-151" w:right="-105"/>
              <w:jc w:val="center"/>
              <w:rPr>
                <w:bCs/>
                <w:sz w:val="26"/>
                <w:szCs w:val="26"/>
              </w:rPr>
            </w:pPr>
            <w:r w:rsidRPr="00A50D0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13" w:type="dxa"/>
          </w:tcPr>
          <w:p w:rsidR="00A50D01" w:rsidRPr="00A50D01" w:rsidRDefault="00A50D01" w:rsidP="00A46827">
            <w:pPr>
              <w:pStyle w:val="23"/>
              <w:shd w:val="clear" w:color="auto" w:fill="auto"/>
              <w:tabs>
                <w:tab w:val="left" w:pos="59"/>
              </w:tabs>
              <w:spacing w:line="240" w:lineRule="auto"/>
              <w:ind w:firstLine="0"/>
              <w:jc w:val="both"/>
              <w:rPr>
                <w:rStyle w:val="11pt"/>
                <w:rFonts w:eastAsia="Calibri"/>
                <w:sz w:val="26"/>
                <w:szCs w:val="26"/>
                <w:lang w:eastAsia="en-US"/>
              </w:rPr>
            </w:pPr>
            <w:r w:rsidRPr="00A50D01">
              <w:rPr>
                <w:rStyle w:val="11pt"/>
                <w:rFonts w:eastAsia="Calibri"/>
                <w:sz w:val="26"/>
                <w:szCs w:val="26"/>
                <w:lang w:eastAsia="en-US"/>
              </w:rPr>
              <w:t>Технологический расчёт комплекса ТО-2 легковых и грузовых автомобилей на АТП</w:t>
            </w:r>
          </w:p>
        </w:tc>
      </w:tr>
      <w:tr w:rsidR="00A50D01" w:rsidRPr="00A50D01" w:rsidTr="00A24BE4">
        <w:tc>
          <w:tcPr>
            <w:tcW w:w="817" w:type="dxa"/>
          </w:tcPr>
          <w:p w:rsidR="00A50D01" w:rsidRPr="00A50D01" w:rsidRDefault="00A50D01" w:rsidP="00A46827">
            <w:pPr>
              <w:snapToGrid w:val="0"/>
              <w:spacing w:line="240" w:lineRule="atLeast"/>
              <w:ind w:left="-151" w:right="-105"/>
              <w:jc w:val="center"/>
              <w:rPr>
                <w:bCs/>
                <w:sz w:val="26"/>
                <w:szCs w:val="26"/>
              </w:rPr>
            </w:pPr>
            <w:r w:rsidRPr="00A50D0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313" w:type="dxa"/>
          </w:tcPr>
          <w:p w:rsidR="00A50D01" w:rsidRPr="00A50D01" w:rsidRDefault="00A50D01" w:rsidP="00A46827">
            <w:pPr>
              <w:pStyle w:val="23"/>
              <w:shd w:val="clear" w:color="auto" w:fill="auto"/>
              <w:tabs>
                <w:tab w:val="left" w:pos="494"/>
              </w:tabs>
              <w:spacing w:line="240" w:lineRule="auto"/>
              <w:ind w:firstLine="0"/>
              <w:rPr>
                <w:rStyle w:val="11pt"/>
                <w:rFonts w:eastAsia="Calibri"/>
                <w:color w:val="C00000"/>
                <w:sz w:val="26"/>
                <w:szCs w:val="26"/>
                <w:lang w:eastAsia="en-US"/>
              </w:rPr>
            </w:pPr>
            <w:r w:rsidRPr="00A50D01">
              <w:rPr>
                <w:rStyle w:val="11pt"/>
                <w:rFonts w:eastAsia="Calibri"/>
                <w:sz w:val="26"/>
                <w:szCs w:val="26"/>
                <w:lang w:eastAsia="en-US"/>
              </w:rPr>
              <w:t>Разработка технологии и организации работ на посту ТО-1(ТО-2)</w:t>
            </w:r>
          </w:p>
        </w:tc>
      </w:tr>
      <w:tr w:rsidR="00A50D01" w:rsidRPr="00A50D01" w:rsidTr="00A24BE4">
        <w:tc>
          <w:tcPr>
            <w:tcW w:w="817" w:type="dxa"/>
          </w:tcPr>
          <w:p w:rsidR="00A50D01" w:rsidRPr="00A50D01" w:rsidRDefault="00A50D01" w:rsidP="00A46827">
            <w:pPr>
              <w:snapToGrid w:val="0"/>
              <w:spacing w:line="240" w:lineRule="atLeast"/>
              <w:ind w:left="-151" w:right="-105"/>
              <w:jc w:val="center"/>
              <w:rPr>
                <w:bCs/>
                <w:sz w:val="26"/>
                <w:szCs w:val="26"/>
              </w:rPr>
            </w:pPr>
            <w:r w:rsidRPr="00A50D0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313" w:type="dxa"/>
          </w:tcPr>
          <w:p w:rsidR="00A50D01" w:rsidRPr="00A50D01" w:rsidRDefault="00A50D01" w:rsidP="00A46827">
            <w:pPr>
              <w:pStyle w:val="23"/>
              <w:shd w:val="clear" w:color="auto" w:fill="auto"/>
              <w:tabs>
                <w:tab w:val="left" w:pos="59"/>
              </w:tabs>
              <w:spacing w:line="240" w:lineRule="auto"/>
              <w:ind w:right="318" w:firstLine="0"/>
              <w:rPr>
                <w:rStyle w:val="11pt"/>
                <w:rFonts w:eastAsia="Calibri"/>
                <w:sz w:val="26"/>
                <w:szCs w:val="26"/>
                <w:lang w:eastAsia="en-US"/>
              </w:rPr>
            </w:pPr>
            <w:r w:rsidRPr="00A50D01">
              <w:rPr>
                <w:rStyle w:val="11pt"/>
                <w:rFonts w:eastAsia="Calibri"/>
                <w:sz w:val="26"/>
                <w:szCs w:val="26"/>
                <w:lang w:eastAsia="en-US"/>
              </w:rPr>
              <w:t>Технологический расчёт постов (линий) общей диагностики с разработкой технологии и организации работ по диагностированию</w:t>
            </w:r>
          </w:p>
        </w:tc>
      </w:tr>
      <w:tr w:rsidR="00A50D01" w:rsidRPr="00A50D01" w:rsidTr="00A24BE4">
        <w:tc>
          <w:tcPr>
            <w:tcW w:w="817" w:type="dxa"/>
          </w:tcPr>
          <w:p w:rsidR="00A50D01" w:rsidRPr="00A50D01" w:rsidRDefault="00A50D01" w:rsidP="00A46827">
            <w:pPr>
              <w:snapToGrid w:val="0"/>
              <w:spacing w:line="240" w:lineRule="atLeast"/>
              <w:ind w:left="-151" w:right="-105"/>
              <w:jc w:val="center"/>
              <w:rPr>
                <w:bCs/>
                <w:sz w:val="26"/>
                <w:szCs w:val="26"/>
              </w:rPr>
            </w:pPr>
            <w:r w:rsidRPr="00A50D0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313" w:type="dxa"/>
          </w:tcPr>
          <w:p w:rsidR="00A50D01" w:rsidRPr="00A50D01" w:rsidRDefault="00A50D01" w:rsidP="00A46827">
            <w:pPr>
              <w:pStyle w:val="23"/>
              <w:shd w:val="clear" w:color="auto" w:fill="auto"/>
              <w:tabs>
                <w:tab w:val="left" w:pos="59"/>
              </w:tabs>
              <w:spacing w:line="240" w:lineRule="auto"/>
              <w:ind w:firstLine="0"/>
              <w:jc w:val="both"/>
              <w:rPr>
                <w:rStyle w:val="11pt"/>
                <w:rFonts w:eastAsia="Calibri"/>
                <w:sz w:val="26"/>
                <w:szCs w:val="26"/>
                <w:lang w:eastAsia="en-US"/>
              </w:rPr>
            </w:pPr>
            <w:r w:rsidRPr="00A50D01">
              <w:rPr>
                <w:rStyle w:val="11pt"/>
                <w:rFonts w:eastAsia="Calibri"/>
                <w:sz w:val="26"/>
                <w:szCs w:val="26"/>
                <w:lang w:eastAsia="en-US"/>
              </w:rPr>
              <w:t>Технологический расчёт постов (линий) поэлементной диагностики с разработкой технологии и организации работ по диагностированию группы агрегатов, систем</w:t>
            </w:r>
          </w:p>
        </w:tc>
      </w:tr>
      <w:tr w:rsidR="00A50D01" w:rsidRPr="00A50D01" w:rsidTr="00A24BE4">
        <w:tc>
          <w:tcPr>
            <w:tcW w:w="817" w:type="dxa"/>
          </w:tcPr>
          <w:p w:rsidR="00A50D01" w:rsidRPr="00A50D01" w:rsidRDefault="00A50D01" w:rsidP="00A46827">
            <w:pPr>
              <w:snapToGrid w:val="0"/>
              <w:spacing w:line="240" w:lineRule="atLeast"/>
              <w:ind w:left="-151" w:right="-105"/>
              <w:jc w:val="center"/>
              <w:rPr>
                <w:bCs/>
                <w:sz w:val="26"/>
                <w:szCs w:val="26"/>
              </w:rPr>
            </w:pPr>
            <w:r w:rsidRPr="00A50D01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313" w:type="dxa"/>
          </w:tcPr>
          <w:p w:rsidR="00A50D01" w:rsidRPr="00A50D01" w:rsidRDefault="00A50D01" w:rsidP="00A46827">
            <w:pPr>
              <w:pStyle w:val="23"/>
              <w:shd w:val="clear" w:color="auto" w:fill="auto"/>
              <w:tabs>
                <w:tab w:val="left" w:pos="4"/>
              </w:tabs>
              <w:spacing w:line="240" w:lineRule="auto"/>
              <w:ind w:firstLine="0"/>
              <w:jc w:val="both"/>
              <w:rPr>
                <w:rStyle w:val="11pt"/>
                <w:rFonts w:eastAsia="Calibri"/>
                <w:sz w:val="26"/>
                <w:szCs w:val="26"/>
                <w:lang w:eastAsia="en-US"/>
              </w:rPr>
            </w:pPr>
            <w:r w:rsidRPr="00A50D01">
              <w:rPr>
                <w:rStyle w:val="11pt"/>
                <w:rFonts w:eastAsia="Calibri"/>
                <w:sz w:val="26"/>
                <w:szCs w:val="26"/>
                <w:lang w:eastAsia="en-US"/>
              </w:rPr>
              <w:t>Технологический расчёт комплекса текущего ремонта автомобилей с разработкой технологии и организации работы на одном из рабочих мест.</w:t>
            </w:r>
          </w:p>
        </w:tc>
      </w:tr>
      <w:tr w:rsidR="00A50D01" w:rsidRPr="00A50D01" w:rsidTr="00A24BE4">
        <w:tc>
          <w:tcPr>
            <w:tcW w:w="817" w:type="dxa"/>
          </w:tcPr>
          <w:p w:rsidR="00A50D01" w:rsidRPr="00A50D01" w:rsidRDefault="00A50D01" w:rsidP="00A46827">
            <w:pPr>
              <w:snapToGrid w:val="0"/>
              <w:spacing w:line="240" w:lineRule="atLeast"/>
              <w:ind w:left="-151" w:right="-105"/>
              <w:jc w:val="center"/>
              <w:rPr>
                <w:bCs/>
                <w:sz w:val="26"/>
                <w:szCs w:val="26"/>
              </w:rPr>
            </w:pPr>
            <w:r w:rsidRPr="00A50D01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313" w:type="dxa"/>
          </w:tcPr>
          <w:p w:rsidR="00A50D01" w:rsidRPr="00A50D01" w:rsidRDefault="00A50D01" w:rsidP="00A46827">
            <w:pPr>
              <w:pStyle w:val="23"/>
              <w:shd w:val="clear" w:color="auto" w:fill="auto"/>
              <w:tabs>
                <w:tab w:val="left" w:pos="14"/>
              </w:tabs>
              <w:spacing w:line="240" w:lineRule="auto"/>
              <w:ind w:firstLine="0"/>
              <w:jc w:val="both"/>
              <w:rPr>
                <w:rStyle w:val="11pt"/>
                <w:rFonts w:eastAsia="Calibri"/>
                <w:sz w:val="26"/>
                <w:szCs w:val="26"/>
                <w:lang w:eastAsia="en-US"/>
              </w:rPr>
            </w:pPr>
            <w:r w:rsidRPr="00A50D01">
              <w:rPr>
                <w:rStyle w:val="11pt"/>
                <w:rFonts w:eastAsia="Calibri"/>
                <w:sz w:val="26"/>
                <w:szCs w:val="26"/>
                <w:lang w:eastAsia="en-US"/>
              </w:rPr>
              <w:t>Технологический расчёт одного из производственных участков (цехов) с разработкой технологии и организации работы на одном из рабочих мест.</w:t>
            </w:r>
          </w:p>
        </w:tc>
      </w:tr>
      <w:tr w:rsidR="00A50D01" w:rsidRPr="00A50D01" w:rsidTr="00A24BE4">
        <w:tc>
          <w:tcPr>
            <w:tcW w:w="817" w:type="dxa"/>
          </w:tcPr>
          <w:p w:rsidR="00A50D01" w:rsidRPr="00A50D01" w:rsidRDefault="00A50D01" w:rsidP="00A46827">
            <w:pPr>
              <w:snapToGrid w:val="0"/>
              <w:spacing w:line="240" w:lineRule="atLeast"/>
              <w:ind w:left="-151" w:right="-105"/>
              <w:jc w:val="center"/>
              <w:rPr>
                <w:bCs/>
                <w:sz w:val="26"/>
                <w:szCs w:val="26"/>
              </w:rPr>
            </w:pPr>
            <w:r w:rsidRPr="00A50D01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0313" w:type="dxa"/>
          </w:tcPr>
          <w:p w:rsidR="00A50D01" w:rsidRPr="00A50D01" w:rsidRDefault="00A50D01" w:rsidP="00A46827">
            <w:pPr>
              <w:pStyle w:val="23"/>
              <w:shd w:val="clear" w:color="auto" w:fill="auto"/>
              <w:tabs>
                <w:tab w:val="left" w:pos="9"/>
              </w:tabs>
              <w:spacing w:line="240" w:lineRule="auto"/>
              <w:ind w:firstLine="0"/>
              <w:jc w:val="both"/>
              <w:rPr>
                <w:rStyle w:val="11pt"/>
                <w:rFonts w:eastAsia="Calibri"/>
                <w:sz w:val="26"/>
                <w:szCs w:val="26"/>
                <w:lang w:eastAsia="en-US"/>
              </w:rPr>
            </w:pPr>
            <w:r w:rsidRPr="00A50D01">
              <w:rPr>
                <w:rStyle w:val="11pt"/>
                <w:rFonts w:eastAsia="Calibri"/>
                <w:sz w:val="26"/>
                <w:szCs w:val="26"/>
                <w:lang w:eastAsia="en-US"/>
              </w:rPr>
              <w:t>Технологический процесс ремонта деталей.</w:t>
            </w:r>
          </w:p>
        </w:tc>
      </w:tr>
      <w:tr w:rsidR="00A50D01" w:rsidRPr="00A50D01" w:rsidTr="00A24BE4">
        <w:tc>
          <w:tcPr>
            <w:tcW w:w="817" w:type="dxa"/>
          </w:tcPr>
          <w:p w:rsidR="00A50D01" w:rsidRPr="00A50D01" w:rsidRDefault="00A50D01" w:rsidP="00A46827">
            <w:pPr>
              <w:snapToGrid w:val="0"/>
              <w:spacing w:line="240" w:lineRule="atLeast"/>
              <w:ind w:left="-151" w:right="-105"/>
              <w:jc w:val="center"/>
              <w:rPr>
                <w:bCs/>
                <w:sz w:val="26"/>
                <w:szCs w:val="26"/>
              </w:rPr>
            </w:pPr>
            <w:r w:rsidRPr="00A50D0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313" w:type="dxa"/>
          </w:tcPr>
          <w:p w:rsidR="00A50D01" w:rsidRPr="00A50D01" w:rsidRDefault="00A50D01" w:rsidP="00A46827">
            <w:pPr>
              <w:pStyle w:val="23"/>
              <w:shd w:val="clear" w:color="auto" w:fill="auto"/>
              <w:tabs>
                <w:tab w:val="left" w:pos="9"/>
              </w:tabs>
              <w:spacing w:line="240" w:lineRule="auto"/>
              <w:ind w:firstLine="0"/>
              <w:jc w:val="both"/>
              <w:rPr>
                <w:rStyle w:val="11pt"/>
                <w:rFonts w:eastAsia="Calibri"/>
                <w:sz w:val="26"/>
                <w:szCs w:val="26"/>
                <w:lang w:eastAsia="en-US"/>
              </w:rPr>
            </w:pPr>
            <w:r w:rsidRPr="00A50D01">
              <w:rPr>
                <w:rStyle w:val="11pt"/>
                <w:rFonts w:eastAsia="Calibri"/>
                <w:sz w:val="26"/>
                <w:szCs w:val="26"/>
                <w:lang w:eastAsia="en-US"/>
              </w:rPr>
              <w:t>Проектирование производственных участков авторемонтных предприятий</w:t>
            </w:r>
          </w:p>
        </w:tc>
      </w:tr>
    </w:tbl>
    <w:p w:rsidR="004A3E99" w:rsidRDefault="004A3E99">
      <w:pPr>
        <w:rPr>
          <w:sz w:val="28"/>
          <w:szCs w:val="28"/>
        </w:rPr>
      </w:pPr>
    </w:p>
    <w:p w:rsidR="004A3E99" w:rsidRDefault="004A3E99">
      <w:pPr>
        <w:rPr>
          <w:sz w:val="28"/>
          <w:szCs w:val="28"/>
        </w:rPr>
      </w:pPr>
    </w:p>
    <w:p w:rsidR="00BD1971" w:rsidRPr="003126AF" w:rsidRDefault="00BD1971" w:rsidP="00BD1971">
      <w:pPr>
        <w:jc w:val="center"/>
        <w:outlineLvl w:val="0"/>
      </w:pPr>
      <w:r w:rsidRPr="003126AF">
        <w:t>Преподаватель____________________С.Н.Левачёв</w:t>
      </w:r>
    </w:p>
    <w:p w:rsidR="004A3E99" w:rsidRDefault="004A3E99">
      <w:pPr>
        <w:rPr>
          <w:sz w:val="28"/>
          <w:szCs w:val="28"/>
        </w:rPr>
      </w:pPr>
    </w:p>
    <w:p w:rsidR="00814F68" w:rsidRDefault="00814F68">
      <w:pPr>
        <w:rPr>
          <w:sz w:val="28"/>
          <w:szCs w:val="28"/>
        </w:rPr>
      </w:pPr>
    </w:p>
    <w:p w:rsidR="00814F68" w:rsidRDefault="00814F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7EE4" w:rsidRPr="004609B3" w:rsidRDefault="00797EE4" w:rsidP="00797EE4">
      <w:pPr>
        <w:spacing w:after="200"/>
        <w:contextualSpacing/>
        <w:jc w:val="center"/>
        <w:rPr>
          <w:b/>
          <w:sz w:val="26"/>
          <w:szCs w:val="26"/>
        </w:rPr>
      </w:pPr>
      <w:r w:rsidRPr="004609B3">
        <w:rPr>
          <w:b/>
          <w:sz w:val="26"/>
          <w:szCs w:val="26"/>
        </w:rPr>
        <w:lastRenderedPageBreak/>
        <w:t>Критерии оценки экзамена</w:t>
      </w:r>
    </w:p>
    <w:p w:rsidR="00797EE4" w:rsidRPr="00E714D2" w:rsidRDefault="00797EE4" w:rsidP="00797EE4">
      <w:pPr>
        <w:spacing w:after="200"/>
        <w:contextualSpacing/>
        <w:jc w:val="center"/>
        <w:rPr>
          <w:b/>
          <w:sz w:val="16"/>
          <w:szCs w:val="16"/>
        </w:rPr>
      </w:pPr>
    </w:p>
    <w:p w:rsidR="00797EE4" w:rsidRPr="00E714D2" w:rsidRDefault="00797EE4" w:rsidP="00797EE4">
      <w:pPr>
        <w:ind w:left="709" w:firstLine="425"/>
        <w:contextualSpacing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«5» («отлично»)</w:t>
      </w:r>
      <w:r w:rsidRPr="00E714D2">
        <w:rPr>
          <w:sz w:val="26"/>
          <w:szCs w:val="26"/>
        </w:rPr>
        <w:t xml:space="preserve"> соответствует следующей качественной характеристике: «изложено правильное понимание вопроса и дан исчерпывающий на него ответ, содержание раскрыто полно, профессионально, грамотно». Выставляется студенту:</w:t>
      </w:r>
    </w:p>
    <w:p w:rsidR="00797EE4" w:rsidRPr="00E714D2" w:rsidRDefault="00797EE4" w:rsidP="00797EE4">
      <w:pPr>
        <w:pStyle w:val="a8"/>
        <w:numPr>
          <w:ilvl w:val="0"/>
          <w:numId w:val="69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усвоившему</w:t>
      </w:r>
      <w:proofErr w:type="gramEnd"/>
      <w:r w:rsidRPr="00E714D2">
        <w:rPr>
          <w:sz w:val="26"/>
          <w:szCs w:val="26"/>
        </w:rPr>
        <w:t xml:space="preserve">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 </w:t>
      </w:r>
    </w:p>
    <w:p w:rsidR="00797EE4" w:rsidRPr="00E714D2" w:rsidRDefault="00797EE4" w:rsidP="00797EE4">
      <w:pPr>
        <w:pStyle w:val="a8"/>
        <w:numPr>
          <w:ilvl w:val="0"/>
          <w:numId w:val="69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обнаружившему</w:t>
      </w:r>
      <w:proofErr w:type="gramEnd"/>
      <w:r w:rsidRPr="00E714D2">
        <w:rPr>
          <w:sz w:val="26"/>
          <w:szCs w:val="26"/>
        </w:rPr>
        <w:t xml:space="preserve"> всестороннее систематическое знание учебно-программного материала, четко и самостоятельно (без наводящих вопросов) отвечающему на вопрос билета.  </w:t>
      </w:r>
    </w:p>
    <w:p w:rsidR="00797EE4" w:rsidRPr="00E714D2" w:rsidRDefault="00797EE4" w:rsidP="00797EE4">
      <w:pPr>
        <w:ind w:left="709" w:firstLine="425"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«4» («хорошо»)</w:t>
      </w:r>
      <w:r w:rsidRPr="00E714D2">
        <w:rPr>
          <w:sz w:val="26"/>
          <w:szCs w:val="26"/>
        </w:rPr>
        <w:t xml:space="preserve"> соответствует следующей качественной характеристике: «изложено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Выставляется студенту:</w:t>
      </w:r>
    </w:p>
    <w:p w:rsidR="00797EE4" w:rsidRPr="00E714D2" w:rsidRDefault="00797EE4" w:rsidP="00797EE4">
      <w:pPr>
        <w:pStyle w:val="a8"/>
        <w:numPr>
          <w:ilvl w:val="0"/>
          <w:numId w:val="70"/>
        </w:numPr>
        <w:suppressAutoHyphens w:val="0"/>
        <w:ind w:left="709" w:firstLine="425"/>
        <w:jc w:val="both"/>
        <w:rPr>
          <w:sz w:val="26"/>
          <w:szCs w:val="26"/>
        </w:rPr>
      </w:pPr>
      <w:r w:rsidRPr="00E714D2">
        <w:rPr>
          <w:sz w:val="26"/>
          <w:szCs w:val="26"/>
        </w:rPr>
        <w:t xml:space="preserve">обнаружившему полное знание учебно-программного материала, грамотно и по </w:t>
      </w:r>
      <w:proofErr w:type="gramStart"/>
      <w:r w:rsidRPr="00E714D2">
        <w:rPr>
          <w:sz w:val="26"/>
          <w:szCs w:val="26"/>
        </w:rPr>
        <w:t>существу</w:t>
      </w:r>
      <w:proofErr w:type="gramEnd"/>
      <w:r w:rsidRPr="00E714D2">
        <w:rPr>
          <w:sz w:val="26"/>
          <w:szCs w:val="26"/>
        </w:rPr>
        <w:t xml:space="preserve"> отвечающему на вопрос билета и не допускающему при этом существенных неточностей;</w:t>
      </w:r>
    </w:p>
    <w:p w:rsidR="00797EE4" w:rsidRPr="00E714D2" w:rsidRDefault="00797EE4" w:rsidP="00797EE4">
      <w:pPr>
        <w:pStyle w:val="a8"/>
        <w:numPr>
          <w:ilvl w:val="0"/>
          <w:numId w:val="70"/>
        </w:numPr>
        <w:suppressAutoHyphens w:val="0"/>
        <w:ind w:left="709" w:firstLine="425"/>
        <w:jc w:val="both"/>
        <w:rPr>
          <w:sz w:val="26"/>
          <w:szCs w:val="26"/>
        </w:rPr>
      </w:pPr>
      <w:r w:rsidRPr="00E714D2">
        <w:rPr>
          <w:sz w:val="26"/>
          <w:szCs w:val="26"/>
        </w:rPr>
        <w:t xml:space="preserve">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деятельности. </w:t>
      </w:r>
    </w:p>
    <w:p w:rsidR="00797EE4" w:rsidRPr="00E714D2" w:rsidRDefault="00797EE4" w:rsidP="00797EE4">
      <w:pPr>
        <w:ind w:left="709" w:firstLine="425"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«3» («удовлетворительно»)</w:t>
      </w:r>
      <w:r w:rsidRPr="00E714D2">
        <w:rPr>
          <w:sz w:val="26"/>
          <w:szCs w:val="26"/>
        </w:rPr>
        <w:t xml:space="preserve"> выставляется студенту:</w:t>
      </w:r>
    </w:p>
    <w:p w:rsidR="00797EE4" w:rsidRPr="00E714D2" w:rsidRDefault="00797EE4" w:rsidP="00797EE4">
      <w:pPr>
        <w:pStyle w:val="a8"/>
        <w:numPr>
          <w:ilvl w:val="0"/>
          <w:numId w:val="71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обнаружившему</w:t>
      </w:r>
      <w:proofErr w:type="gramEnd"/>
      <w:r w:rsidRPr="00E714D2">
        <w:rPr>
          <w:sz w:val="26"/>
          <w:szCs w:val="26"/>
        </w:rPr>
        <w:t xml:space="preserve">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 </w:t>
      </w:r>
    </w:p>
    <w:p w:rsidR="00797EE4" w:rsidRPr="00E714D2" w:rsidRDefault="00797EE4" w:rsidP="00797EE4">
      <w:pPr>
        <w:pStyle w:val="a8"/>
        <w:numPr>
          <w:ilvl w:val="0"/>
          <w:numId w:val="71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допустившему</w:t>
      </w:r>
      <w:proofErr w:type="gramEnd"/>
      <w:r w:rsidRPr="00E714D2">
        <w:rPr>
          <w:sz w:val="26"/>
          <w:szCs w:val="26"/>
        </w:rPr>
        <w:t xml:space="preserve"> неточности в ответе и при выполнении экзаменационных заданий, но обладающими необходимыми знаниями для их устранения под руководством преподавателя.</w:t>
      </w:r>
    </w:p>
    <w:p w:rsidR="00797EE4" w:rsidRPr="00E714D2" w:rsidRDefault="00797EE4" w:rsidP="00797EE4">
      <w:pPr>
        <w:ind w:left="709" w:firstLine="425"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«2» («неудовлетворительно»)</w:t>
      </w:r>
      <w:r w:rsidRPr="00E714D2">
        <w:rPr>
          <w:sz w:val="26"/>
          <w:szCs w:val="26"/>
        </w:rPr>
        <w:t xml:space="preserve"> выставляется студенту:</w:t>
      </w:r>
    </w:p>
    <w:p w:rsidR="00797EE4" w:rsidRPr="00E714D2" w:rsidRDefault="00797EE4" w:rsidP="00797EE4">
      <w:pPr>
        <w:pStyle w:val="a8"/>
        <w:numPr>
          <w:ilvl w:val="0"/>
          <w:numId w:val="72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обнаружившему</w:t>
      </w:r>
      <w:proofErr w:type="gramEnd"/>
      <w:r w:rsidRPr="00E714D2">
        <w:rPr>
          <w:sz w:val="26"/>
          <w:szCs w:val="26"/>
        </w:rPr>
        <w:t xml:space="preserve">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 </w:t>
      </w:r>
    </w:p>
    <w:p w:rsidR="00797EE4" w:rsidRPr="00E714D2" w:rsidRDefault="00797EE4" w:rsidP="00797EE4">
      <w:pPr>
        <w:pStyle w:val="a8"/>
        <w:numPr>
          <w:ilvl w:val="0"/>
          <w:numId w:val="72"/>
        </w:numPr>
        <w:suppressAutoHyphens w:val="0"/>
        <w:ind w:left="709" w:firstLine="425"/>
        <w:jc w:val="both"/>
        <w:rPr>
          <w:sz w:val="26"/>
          <w:szCs w:val="26"/>
        </w:rPr>
      </w:pPr>
      <w:r w:rsidRPr="00E714D2">
        <w:rPr>
          <w:sz w:val="26"/>
          <w:szCs w:val="26"/>
        </w:rPr>
        <w:t>давшему ответ, который не соответствует вопросу экзаменационного билета.</w:t>
      </w:r>
    </w:p>
    <w:p w:rsidR="00797EE4" w:rsidRPr="00E714D2" w:rsidRDefault="00797EE4" w:rsidP="00797EE4">
      <w:pPr>
        <w:pStyle w:val="a8"/>
        <w:ind w:left="709" w:firstLine="425"/>
        <w:jc w:val="center"/>
        <w:rPr>
          <w:b/>
          <w:sz w:val="26"/>
          <w:szCs w:val="26"/>
        </w:rPr>
      </w:pPr>
    </w:p>
    <w:p w:rsidR="00632E1E" w:rsidRDefault="00632E1E" w:rsidP="00797EE4">
      <w:pPr>
        <w:pStyle w:val="a8"/>
        <w:jc w:val="center"/>
      </w:pPr>
    </w:p>
    <w:sectPr w:rsidR="00632E1E" w:rsidSect="00740320">
      <w:pgSz w:w="11906" w:h="16838"/>
      <w:pgMar w:top="709" w:right="566" w:bottom="568" w:left="42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14A" w:rsidRDefault="0065614A">
      <w:r>
        <w:separator/>
      </w:r>
    </w:p>
  </w:endnote>
  <w:endnote w:type="continuationSeparator" w:id="0">
    <w:p w:rsidR="0065614A" w:rsidRDefault="0065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2E" w:rsidRDefault="00E676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62E" w:rsidRDefault="00E676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2E" w:rsidRDefault="00E6762E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2E" w:rsidRDefault="00E676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62E" w:rsidRDefault="00E6762E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2E" w:rsidRDefault="00E676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14A" w:rsidRDefault="0065614A">
      <w:r>
        <w:separator/>
      </w:r>
    </w:p>
  </w:footnote>
  <w:footnote w:type="continuationSeparator" w:id="0">
    <w:p w:rsidR="0065614A" w:rsidRDefault="00656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1A1EA4"/>
    <w:multiLevelType w:val="hybridMultilevel"/>
    <w:tmpl w:val="8A045CD0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35B9F"/>
    <w:multiLevelType w:val="multilevel"/>
    <w:tmpl w:val="A3D25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053D3136"/>
    <w:multiLevelType w:val="hybridMultilevel"/>
    <w:tmpl w:val="5A529072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23509C"/>
    <w:multiLevelType w:val="hybridMultilevel"/>
    <w:tmpl w:val="7312F440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B4233D"/>
    <w:multiLevelType w:val="hybridMultilevel"/>
    <w:tmpl w:val="82265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396C6F"/>
    <w:multiLevelType w:val="hybridMultilevel"/>
    <w:tmpl w:val="62BE7FE6"/>
    <w:lvl w:ilvl="0" w:tplc="141AA4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EA01C3"/>
    <w:multiLevelType w:val="hybridMultilevel"/>
    <w:tmpl w:val="9D2E931A"/>
    <w:lvl w:ilvl="0" w:tplc="DD2A48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2D29E7"/>
    <w:multiLevelType w:val="hybridMultilevel"/>
    <w:tmpl w:val="8F3216CC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4622A61"/>
    <w:multiLevelType w:val="hybridMultilevel"/>
    <w:tmpl w:val="139815BC"/>
    <w:lvl w:ilvl="0" w:tplc="1610E8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54BF0"/>
    <w:multiLevelType w:val="hybridMultilevel"/>
    <w:tmpl w:val="056C62D8"/>
    <w:lvl w:ilvl="0" w:tplc="041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6073E2A"/>
    <w:multiLevelType w:val="hybridMultilevel"/>
    <w:tmpl w:val="28D62038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1674209B"/>
    <w:multiLevelType w:val="hybridMultilevel"/>
    <w:tmpl w:val="2ABCC4E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4423E4"/>
    <w:multiLevelType w:val="hybridMultilevel"/>
    <w:tmpl w:val="1D48CE76"/>
    <w:lvl w:ilvl="0" w:tplc="FDA09F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8EF38A9"/>
    <w:multiLevelType w:val="hybridMultilevel"/>
    <w:tmpl w:val="600E6F82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50787B"/>
    <w:multiLevelType w:val="hybridMultilevel"/>
    <w:tmpl w:val="51326CC0"/>
    <w:lvl w:ilvl="0" w:tplc="B8A896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2B4427"/>
    <w:multiLevelType w:val="hybridMultilevel"/>
    <w:tmpl w:val="B4D030DA"/>
    <w:lvl w:ilvl="0" w:tplc="835846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C6504FB"/>
    <w:multiLevelType w:val="hybridMultilevel"/>
    <w:tmpl w:val="1A26626C"/>
    <w:lvl w:ilvl="0" w:tplc="4D6A6B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DB237F"/>
    <w:multiLevelType w:val="hybridMultilevel"/>
    <w:tmpl w:val="1144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370F52"/>
    <w:multiLevelType w:val="hybridMultilevel"/>
    <w:tmpl w:val="9C586D8A"/>
    <w:lvl w:ilvl="0" w:tplc="A010139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EC94E20"/>
    <w:multiLevelType w:val="hybridMultilevel"/>
    <w:tmpl w:val="D87C8EF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14C274A"/>
    <w:multiLevelType w:val="hybridMultilevel"/>
    <w:tmpl w:val="E2F2FB94"/>
    <w:lvl w:ilvl="0" w:tplc="820EC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21B3095B"/>
    <w:multiLevelType w:val="hybridMultilevel"/>
    <w:tmpl w:val="7B167544"/>
    <w:lvl w:ilvl="0" w:tplc="58FC1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BE7A32"/>
    <w:multiLevelType w:val="hybridMultilevel"/>
    <w:tmpl w:val="A5C8712E"/>
    <w:lvl w:ilvl="0" w:tplc="8092C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4710E0"/>
    <w:multiLevelType w:val="hybridMultilevel"/>
    <w:tmpl w:val="221E4E44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16491D"/>
    <w:multiLevelType w:val="hybridMultilevel"/>
    <w:tmpl w:val="475E59F6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434ED9"/>
    <w:multiLevelType w:val="hybridMultilevel"/>
    <w:tmpl w:val="5378B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9A2DCC"/>
    <w:multiLevelType w:val="hybridMultilevel"/>
    <w:tmpl w:val="3F34045C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1">
    <w:nsid w:val="30CE16F0"/>
    <w:multiLevelType w:val="hybridMultilevel"/>
    <w:tmpl w:val="3662D766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D81B60"/>
    <w:multiLevelType w:val="hybridMultilevel"/>
    <w:tmpl w:val="3342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A65293"/>
    <w:multiLevelType w:val="hybridMultilevel"/>
    <w:tmpl w:val="5CFC840A"/>
    <w:lvl w:ilvl="0" w:tplc="039CDB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2438E2"/>
    <w:multiLevelType w:val="hybridMultilevel"/>
    <w:tmpl w:val="01E64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848632E"/>
    <w:multiLevelType w:val="multilevel"/>
    <w:tmpl w:val="689244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3C6C4310"/>
    <w:multiLevelType w:val="hybridMultilevel"/>
    <w:tmpl w:val="838ADDF4"/>
    <w:lvl w:ilvl="0" w:tplc="6F0828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BA65D9"/>
    <w:multiLevelType w:val="hybridMultilevel"/>
    <w:tmpl w:val="F7A4F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D7324F9"/>
    <w:multiLevelType w:val="hybridMultilevel"/>
    <w:tmpl w:val="66B6D360"/>
    <w:lvl w:ilvl="0" w:tplc="A3AEBBC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9A695C"/>
    <w:multiLevelType w:val="hybridMultilevel"/>
    <w:tmpl w:val="EAAED850"/>
    <w:lvl w:ilvl="0" w:tplc="FDA68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F1710D"/>
    <w:multiLevelType w:val="hybridMultilevel"/>
    <w:tmpl w:val="DBC0D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2020649"/>
    <w:multiLevelType w:val="hybridMultilevel"/>
    <w:tmpl w:val="A62EE0D4"/>
    <w:lvl w:ilvl="0" w:tplc="C4020E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4EA17DC"/>
    <w:multiLevelType w:val="hybridMultilevel"/>
    <w:tmpl w:val="3DCE628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>
    <w:nsid w:val="46E456B4"/>
    <w:multiLevelType w:val="hybridMultilevel"/>
    <w:tmpl w:val="77CE7CA0"/>
    <w:lvl w:ilvl="0" w:tplc="967204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75E3184"/>
    <w:multiLevelType w:val="hybridMultilevel"/>
    <w:tmpl w:val="E6EED36E"/>
    <w:lvl w:ilvl="0" w:tplc="A5C28B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97251A4"/>
    <w:multiLevelType w:val="multilevel"/>
    <w:tmpl w:val="A3D25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6">
    <w:nsid w:val="4AC76B27"/>
    <w:multiLevelType w:val="hybridMultilevel"/>
    <w:tmpl w:val="F66AD29A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651550"/>
    <w:multiLevelType w:val="hybridMultilevel"/>
    <w:tmpl w:val="B88EA2C2"/>
    <w:lvl w:ilvl="0" w:tplc="5DA4BFF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89779A"/>
    <w:multiLevelType w:val="hybridMultilevel"/>
    <w:tmpl w:val="3712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5F7274"/>
    <w:multiLevelType w:val="hybridMultilevel"/>
    <w:tmpl w:val="14B00C0C"/>
    <w:lvl w:ilvl="0" w:tplc="4EB4E96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8811DE"/>
    <w:multiLevelType w:val="hybridMultilevel"/>
    <w:tmpl w:val="E89C6F6C"/>
    <w:lvl w:ilvl="0" w:tplc="24BCB9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520B2625"/>
    <w:multiLevelType w:val="hybridMultilevel"/>
    <w:tmpl w:val="9D08B712"/>
    <w:lvl w:ilvl="0" w:tplc="DFBE0A2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9F97290"/>
    <w:multiLevelType w:val="hybridMultilevel"/>
    <w:tmpl w:val="8FB0CB98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0359A9"/>
    <w:multiLevelType w:val="hybridMultilevel"/>
    <w:tmpl w:val="04CA2DA4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4">
    <w:nsid w:val="5B0929AB"/>
    <w:multiLevelType w:val="hybridMultilevel"/>
    <w:tmpl w:val="854891C6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DE60D11"/>
    <w:multiLevelType w:val="hybridMultilevel"/>
    <w:tmpl w:val="E9BA1D46"/>
    <w:lvl w:ilvl="0" w:tplc="7AA2163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0907E5"/>
    <w:multiLevelType w:val="hybridMultilevel"/>
    <w:tmpl w:val="7B944BD4"/>
    <w:lvl w:ilvl="0" w:tplc="733638E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9D6011"/>
    <w:multiLevelType w:val="hybridMultilevel"/>
    <w:tmpl w:val="94C2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2D71450"/>
    <w:multiLevelType w:val="hybridMultilevel"/>
    <w:tmpl w:val="EF98423E"/>
    <w:lvl w:ilvl="0" w:tplc="9E1C0F9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1368DB"/>
    <w:multiLevelType w:val="hybridMultilevel"/>
    <w:tmpl w:val="D736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5D145E3"/>
    <w:multiLevelType w:val="hybridMultilevel"/>
    <w:tmpl w:val="B9A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540FD3"/>
    <w:multiLevelType w:val="hybridMultilevel"/>
    <w:tmpl w:val="8F286BDC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69CE4945"/>
    <w:multiLevelType w:val="hybridMultilevel"/>
    <w:tmpl w:val="D2081B5A"/>
    <w:lvl w:ilvl="0" w:tplc="B17A06A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C08AFF0A">
      <w:numFmt w:val="none"/>
      <w:lvlText w:val=""/>
      <w:lvlJc w:val="left"/>
      <w:pPr>
        <w:tabs>
          <w:tab w:val="num" w:pos="360"/>
        </w:tabs>
      </w:pPr>
    </w:lvl>
    <w:lvl w:ilvl="2" w:tplc="B0928282">
      <w:numFmt w:val="none"/>
      <w:lvlText w:val=""/>
      <w:lvlJc w:val="left"/>
      <w:pPr>
        <w:tabs>
          <w:tab w:val="num" w:pos="360"/>
        </w:tabs>
      </w:pPr>
    </w:lvl>
    <w:lvl w:ilvl="3" w:tplc="52AE6760">
      <w:numFmt w:val="none"/>
      <w:lvlText w:val=""/>
      <w:lvlJc w:val="left"/>
      <w:pPr>
        <w:tabs>
          <w:tab w:val="num" w:pos="360"/>
        </w:tabs>
      </w:pPr>
    </w:lvl>
    <w:lvl w:ilvl="4" w:tplc="5C906914">
      <w:numFmt w:val="none"/>
      <w:lvlText w:val=""/>
      <w:lvlJc w:val="left"/>
      <w:pPr>
        <w:tabs>
          <w:tab w:val="num" w:pos="360"/>
        </w:tabs>
      </w:pPr>
    </w:lvl>
    <w:lvl w:ilvl="5" w:tplc="96C2FA54">
      <w:numFmt w:val="none"/>
      <w:lvlText w:val=""/>
      <w:lvlJc w:val="left"/>
      <w:pPr>
        <w:tabs>
          <w:tab w:val="num" w:pos="360"/>
        </w:tabs>
      </w:pPr>
    </w:lvl>
    <w:lvl w:ilvl="6" w:tplc="1BA63682">
      <w:numFmt w:val="none"/>
      <w:lvlText w:val=""/>
      <w:lvlJc w:val="left"/>
      <w:pPr>
        <w:tabs>
          <w:tab w:val="num" w:pos="360"/>
        </w:tabs>
      </w:pPr>
    </w:lvl>
    <w:lvl w:ilvl="7" w:tplc="8F563B90">
      <w:numFmt w:val="none"/>
      <w:lvlText w:val=""/>
      <w:lvlJc w:val="left"/>
      <w:pPr>
        <w:tabs>
          <w:tab w:val="num" w:pos="360"/>
        </w:tabs>
      </w:pPr>
    </w:lvl>
    <w:lvl w:ilvl="8" w:tplc="8D7E7B82">
      <w:numFmt w:val="none"/>
      <w:lvlText w:val=""/>
      <w:lvlJc w:val="left"/>
      <w:pPr>
        <w:tabs>
          <w:tab w:val="num" w:pos="360"/>
        </w:tabs>
      </w:pPr>
    </w:lvl>
  </w:abstractNum>
  <w:abstractNum w:abstractNumId="63">
    <w:nsid w:val="6D633C45"/>
    <w:multiLevelType w:val="hybridMultilevel"/>
    <w:tmpl w:val="DC3691E8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4">
    <w:nsid w:val="70D60817"/>
    <w:multiLevelType w:val="hybridMultilevel"/>
    <w:tmpl w:val="0A5E2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0B1018"/>
    <w:multiLevelType w:val="hybridMultilevel"/>
    <w:tmpl w:val="5D6EC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B17EDF"/>
    <w:multiLevelType w:val="hybridMultilevel"/>
    <w:tmpl w:val="AD5E7BAA"/>
    <w:lvl w:ilvl="0" w:tplc="2012DB0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367B26"/>
    <w:multiLevelType w:val="hybridMultilevel"/>
    <w:tmpl w:val="73C232D6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>
    <w:nsid w:val="785C37D5"/>
    <w:multiLevelType w:val="hybridMultilevel"/>
    <w:tmpl w:val="4B404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AEC0317"/>
    <w:multiLevelType w:val="hybridMultilevel"/>
    <w:tmpl w:val="D68A23B8"/>
    <w:lvl w:ilvl="0" w:tplc="B5B0AD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7F6D5ACA"/>
    <w:multiLevelType w:val="hybridMultilevel"/>
    <w:tmpl w:val="BF9EC2B8"/>
    <w:lvl w:ilvl="0" w:tplc="9054635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18" w:hanging="180"/>
      </w:pPr>
    </w:lvl>
  </w:abstractNum>
  <w:abstractNum w:abstractNumId="71">
    <w:nsid w:val="7F7E5033"/>
    <w:multiLevelType w:val="hybridMultilevel"/>
    <w:tmpl w:val="D5387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6"/>
  </w:num>
  <w:num w:numId="3">
    <w:abstractNumId w:val="19"/>
  </w:num>
  <w:num w:numId="4">
    <w:abstractNumId w:val="60"/>
  </w:num>
  <w:num w:numId="5">
    <w:abstractNumId w:val="57"/>
  </w:num>
  <w:num w:numId="6">
    <w:abstractNumId w:val="54"/>
  </w:num>
  <w:num w:numId="7">
    <w:abstractNumId w:val="39"/>
  </w:num>
  <w:num w:numId="8">
    <w:abstractNumId w:val="51"/>
  </w:num>
  <w:num w:numId="9">
    <w:abstractNumId w:val="20"/>
  </w:num>
  <w:num w:numId="10">
    <w:abstractNumId w:val="55"/>
  </w:num>
  <w:num w:numId="11">
    <w:abstractNumId w:val="68"/>
  </w:num>
  <w:num w:numId="12">
    <w:abstractNumId w:val="1"/>
  </w:num>
  <w:num w:numId="13">
    <w:abstractNumId w:val="47"/>
  </w:num>
  <w:num w:numId="14">
    <w:abstractNumId w:val="16"/>
  </w:num>
  <w:num w:numId="15">
    <w:abstractNumId w:val="24"/>
  </w:num>
  <w:num w:numId="16">
    <w:abstractNumId w:val="38"/>
  </w:num>
  <w:num w:numId="17">
    <w:abstractNumId w:val="36"/>
  </w:num>
  <w:num w:numId="18">
    <w:abstractNumId w:val="58"/>
  </w:num>
  <w:num w:numId="19">
    <w:abstractNumId w:val="65"/>
  </w:num>
  <w:num w:numId="20">
    <w:abstractNumId w:val="48"/>
  </w:num>
  <w:num w:numId="21">
    <w:abstractNumId w:val="10"/>
  </w:num>
  <w:num w:numId="22">
    <w:abstractNumId w:val="64"/>
  </w:num>
  <w:num w:numId="23">
    <w:abstractNumId w:val="23"/>
  </w:num>
  <w:num w:numId="24">
    <w:abstractNumId w:val="33"/>
  </w:num>
  <w:num w:numId="25">
    <w:abstractNumId w:val="70"/>
  </w:num>
  <w:num w:numId="26">
    <w:abstractNumId w:val="31"/>
  </w:num>
  <w:num w:numId="27">
    <w:abstractNumId w:val="46"/>
  </w:num>
  <w:num w:numId="28">
    <w:abstractNumId w:val="71"/>
  </w:num>
  <w:num w:numId="29">
    <w:abstractNumId w:val="49"/>
  </w:num>
  <w:num w:numId="30">
    <w:abstractNumId w:val="56"/>
  </w:num>
  <w:num w:numId="31">
    <w:abstractNumId w:val="29"/>
  </w:num>
  <w:num w:numId="32">
    <w:abstractNumId w:val="52"/>
  </w:num>
  <w:num w:numId="33">
    <w:abstractNumId w:val="28"/>
  </w:num>
  <w:num w:numId="34">
    <w:abstractNumId w:val="50"/>
  </w:num>
  <w:num w:numId="35">
    <w:abstractNumId w:val="43"/>
  </w:num>
  <w:num w:numId="36">
    <w:abstractNumId w:val="41"/>
  </w:num>
  <w:num w:numId="37">
    <w:abstractNumId w:val="14"/>
  </w:num>
  <w:num w:numId="38">
    <w:abstractNumId w:val="17"/>
  </w:num>
  <w:num w:numId="39">
    <w:abstractNumId w:val="7"/>
  </w:num>
  <w:num w:numId="40">
    <w:abstractNumId w:val="69"/>
  </w:num>
  <w:num w:numId="41">
    <w:abstractNumId w:val="18"/>
  </w:num>
  <w:num w:numId="42">
    <w:abstractNumId w:val="8"/>
  </w:num>
  <w:num w:numId="43">
    <w:abstractNumId w:val="44"/>
  </w:num>
  <w:num w:numId="44">
    <w:abstractNumId w:val="42"/>
  </w:num>
  <w:num w:numId="45">
    <w:abstractNumId w:val="62"/>
  </w:num>
  <w:num w:numId="46">
    <w:abstractNumId w:val="61"/>
  </w:num>
  <w:num w:numId="47">
    <w:abstractNumId w:val="15"/>
  </w:num>
  <w:num w:numId="48">
    <w:abstractNumId w:val="13"/>
  </w:num>
  <w:num w:numId="49">
    <w:abstractNumId w:val="12"/>
  </w:num>
  <w:num w:numId="50">
    <w:abstractNumId w:val="25"/>
  </w:num>
  <w:num w:numId="51">
    <w:abstractNumId w:val="53"/>
  </w:num>
  <w:num w:numId="52">
    <w:abstractNumId w:val="21"/>
  </w:num>
  <w:num w:numId="53">
    <w:abstractNumId w:val="35"/>
  </w:num>
  <w:num w:numId="54">
    <w:abstractNumId w:val="22"/>
  </w:num>
  <w:num w:numId="55">
    <w:abstractNumId w:val="63"/>
  </w:num>
  <w:num w:numId="56">
    <w:abstractNumId w:val="9"/>
  </w:num>
  <w:num w:numId="57">
    <w:abstractNumId w:val="3"/>
  </w:num>
  <w:num w:numId="58">
    <w:abstractNumId w:val="5"/>
  </w:num>
  <w:num w:numId="59">
    <w:abstractNumId w:val="67"/>
  </w:num>
  <w:num w:numId="60">
    <w:abstractNumId w:val="59"/>
  </w:num>
  <w:num w:numId="61">
    <w:abstractNumId w:val="6"/>
  </w:num>
  <w:num w:numId="62">
    <w:abstractNumId w:val="40"/>
  </w:num>
  <w:num w:numId="63">
    <w:abstractNumId w:val="11"/>
  </w:num>
  <w:num w:numId="64">
    <w:abstractNumId w:val="37"/>
  </w:num>
  <w:num w:numId="65">
    <w:abstractNumId w:val="2"/>
  </w:num>
  <w:num w:numId="66">
    <w:abstractNumId w:val="32"/>
  </w:num>
  <w:num w:numId="67">
    <w:abstractNumId w:val="45"/>
  </w:num>
  <w:num w:numId="68">
    <w:abstractNumId w:val="30"/>
  </w:num>
  <w:num w:numId="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D3"/>
    <w:rsid w:val="00002582"/>
    <w:rsid w:val="00005E3A"/>
    <w:rsid w:val="000717E2"/>
    <w:rsid w:val="00073BAB"/>
    <w:rsid w:val="000843EC"/>
    <w:rsid w:val="0009062E"/>
    <w:rsid w:val="000A1989"/>
    <w:rsid w:val="000A3F92"/>
    <w:rsid w:val="000A7157"/>
    <w:rsid w:val="000A72C3"/>
    <w:rsid w:val="000B6CAB"/>
    <w:rsid w:val="000E7130"/>
    <w:rsid w:val="00105B11"/>
    <w:rsid w:val="00125645"/>
    <w:rsid w:val="001317C7"/>
    <w:rsid w:val="00134027"/>
    <w:rsid w:val="0014416C"/>
    <w:rsid w:val="00145758"/>
    <w:rsid w:val="0015114B"/>
    <w:rsid w:val="00153A61"/>
    <w:rsid w:val="00181D6D"/>
    <w:rsid w:val="0019072E"/>
    <w:rsid w:val="001921FC"/>
    <w:rsid w:val="001A0B2E"/>
    <w:rsid w:val="001A6E00"/>
    <w:rsid w:val="001B304B"/>
    <w:rsid w:val="001C30DF"/>
    <w:rsid w:val="001D2FA7"/>
    <w:rsid w:val="001D31E9"/>
    <w:rsid w:val="001E11E2"/>
    <w:rsid w:val="001F31FB"/>
    <w:rsid w:val="001F5970"/>
    <w:rsid w:val="001F7077"/>
    <w:rsid w:val="00204536"/>
    <w:rsid w:val="00223BC4"/>
    <w:rsid w:val="002260F6"/>
    <w:rsid w:val="002265F5"/>
    <w:rsid w:val="00231D85"/>
    <w:rsid w:val="00232747"/>
    <w:rsid w:val="00236A54"/>
    <w:rsid w:val="00266B27"/>
    <w:rsid w:val="002B4627"/>
    <w:rsid w:val="002C1285"/>
    <w:rsid w:val="002C57BD"/>
    <w:rsid w:val="002F4F03"/>
    <w:rsid w:val="002F5B23"/>
    <w:rsid w:val="00303713"/>
    <w:rsid w:val="003344A9"/>
    <w:rsid w:val="00341FFF"/>
    <w:rsid w:val="003436F9"/>
    <w:rsid w:val="00352AFF"/>
    <w:rsid w:val="0036153C"/>
    <w:rsid w:val="003625AF"/>
    <w:rsid w:val="003668EF"/>
    <w:rsid w:val="003719CD"/>
    <w:rsid w:val="00371DA7"/>
    <w:rsid w:val="00383C75"/>
    <w:rsid w:val="003C30D5"/>
    <w:rsid w:val="003C591A"/>
    <w:rsid w:val="003E0E7C"/>
    <w:rsid w:val="003E46A1"/>
    <w:rsid w:val="003F42BE"/>
    <w:rsid w:val="00417B5D"/>
    <w:rsid w:val="00425B81"/>
    <w:rsid w:val="00427F98"/>
    <w:rsid w:val="00447447"/>
    <w:rsid w:val="00455503"/>
    <w:rsid w:val="004713D4"/>
    <w:rsid w:val="00490A51"/>
    <w:rsid w:val="00497106"/>
    <w:rsid w:val="004A3E99"/>
    <w:rsid w:val="004B220B"/>
    <w:rsid w:val="004C0580"/>
    <w:rsid w:val="004C37D6"/>
    <w:rsid w:val="004C5FD9"/>
    <w:rsid w:val="004D526A"/>
    <w:rsid w:val="004E391A"/>
    <w:rsid w:val="004E65AF"/>
    <w:rsid w:val="004F76A0"/>
    <w:rsid w:val="0050541A"/>
    <w:rsid w:val="0051131F"/>
    <w:rsid w:val="00513E32"/>
    <w:rsid w:val="00516A8E"/>
    <w:rsid w:val="005538D7"/>
    <w:rsid w:val="005551BA"/>
    <w:rsid w:val="00574875"/>
    <w:rsid w:val="00583DC9"/>
    <w:rsid w:val="005850EF"/>
    <w:rsid w:val="0059156C"/>
    <w:rsid w:val="005A22F0"/>
    <w:rsid w:val="005C0C8A"/>
    <w:rsid w:val="005E2EF3"/>
    <w:rsid w:val="005E7273"/>
    <w:rsid w:val="005F2E70"/>
    <w:rsid w:val="00601ED4"/>
    <w:rsid w:val="00626ED7"/>
    <w:rsid w:val="00632E1E"/>
    <w:rsid w:val="00641203"/>
    <w:rsid w:val="0065614A"/>
    <w:rsid w:val="00662A95"/>
    <w:rsid w:val="00664738"/>
    <w:rsid w:val="00664ABC"/>
    <w:rsid w:val="00670675"/>
    <w:rsid w:val="00681B73"/>
    <w:rsid w:val="006B1867"/>
    <w:rsid w:val="006B58FF"/>
    <w:rsid w:val="006B600F"/>
    <w:rsid w:val="006C0964"/>
    <w:rsid w:val="006C3627"/>
    <w:rsid w:val="006C4A2F"/>
    <w:rsid w:val="006D0516"/>
    <w:rsid w:val="006D616D"/>
    <w:rsid w:val="006D73BC"/>
    <w:rsid w:val="006E622B"/>
    <w:rsid w:val="006E70EC"/>
    <w:rsid w:val="006F2DDF"/>
    <w:rsid w:val="0071633C"/>
    <w:rsid w:val="007300D1"/>
    <w:rsid w:val="00737DC2"/>
    <w:rsid w:val="00740320"/>
    <w:rsid w:val="00752F35"/>
    <w:rsid w:val="00753358"/>
    <w:rsid w:val="00755E3B"/>
    <w:rsid w:val="007644DB"/>
    <w:rsid w:val="00780236"/>
    <w:rsid w:val="00797EE4"/>
    <w:rsid w:val="007B087D"/>
    <w:rsid w:val="007B6239"/>
    <w:rsid w:val="007C2CB3"/>
    <w:rsid w:val="007D347E"/>
    <w:rsid w:val="007D3D85"/>
    <w:rsid w:val="007D79CF"/>
    <w:rsid w:val="007F45D5"/>
    <w:rsid w:val="00814F68"/>
    <w:rsid w:val="0083596B"/>
    <w:rsid w:val="008438BA"/>
    <w:rsid w:val="00855CCB"/>
    <w:rsid w:val="00855CE0"/>
    <w:rsid w:val="00856E27"/>
    <w:rsid w:val="008654AF"/>
    <w:rsid w:val="00866DED"/>
    <w:rsid w:val="00890F8A"/>
    <w:rsid w:val="00897D51"/>
    <w:rsid w:val="008A361B"/>
    <w:rsid w:val="008B41CC"/>
    <w:rsid w:val="008C097E"/>
    <w:rsid w:val="008C4EAB"/>
    <w:rsid w:val="008C708C"/>
    <w:rsid w:val="008D6368"/>
    <w:rsid w:val="008F2E07"/>
    <w:rsid w:val="00902B88"/>
    <w:rsid w:val="00911FCD"/>
    <w:rsid w:val="009120D9"/>
    <w:rsid w:val="0094090C"/>
    <w:rsid w:val="00957726"/>
    <w:rsid w:val="009768A4"/>
    <w:rsid w:val="0097724E"/>
    <w:rsid w:val="009844C3"/>
    <w:rsid w:val="00986933"/>
    <w:rsid w:val="00997AA9"/>
    <w:rsid w:val="009A01CD"/>
    <w:rsid w:val="009C2F7A"/>
    <w:rsid w:val="009C4114"/>
    <w:rsid w:val="009F01E3"/>
    <w:rsid w:val="00A04F36"/>
    <w:rsid w:val="00A0644C"/>
    <w:rsid w:val="00A1131A"/>
    <w:rsid w:val="00A24BE4"/>
    <w:rsid w:val="00A27EA6"/>
    <w:rsid w:val="00A30341"/>
    <w:rsid w:val="00A4235C"/>
    <w:rsid w:val="00A429B5"/>
    <w:rsid w:val="00A45CEA"/>
    <w:rsid w:val="00A46827"/>
    <w:rsid w:val="00A50D01"/>
    <w:rsid w:val="00A50E8F"/>
    <w:rsid w:val="00A570E3"/>
    <w:rsid w:val="00A57885"/>
    <w:rsid w:val="00A60F5F"/>
    <w:rsid w:val="00A671F0"/>
    <w:rsid w:val="00A93F60"/>
    <w:rsid w:val="00A96D98"/>
    <w:rsid w:val="00AA086B"/>
    <w:rsid w:val="00AA19F7"/>
    <w:rsid w:val="00AC4AC0"/>
    <w:rsid w:val="00B01AB6"/>
    <w:rsid w:val="00B224C8"/>
    <w:rsid w:val="00B5057B"/>
    <w:rsid w:val="00B51DE7"/>
    <w:rsid w:val="00B74441"/>
    <w:rsid w:val="00B74B84"/>
    <w:rsid w:val="00B94114"/>
    <w:rsid w:val="00BA4B67"/>
    <w:rsid w:val="00BD1971"/>
    <w:rsid w:val="00BF454D"/>
    <w:rsid w:val="00C04B15"/>
    <w:rsid w:val="00C1492F"/>
    <w:rsid w:val="00C72010"/>
    <w:rsid w:val="00C932A3"/>
    <w:rsid w:val="00CA571F"/>
    <w:rsid w:val="00CC7379"/>
    <w:rsid w:val="00CE13BB"/>
    <w:rsid w:val="00CE7A50"/>
    <w:rsid w:val="00D06115"/>
    <w:rsid w:val="00D06AC6"/>
    <w:rsid w:val="00D26891"/>
    <w:rsid w:val="00D81715"/>
    <w:rsid w:val="00D83217"/>
    <w:rsid w:val="00DA030F"/>
    <w:rsid w:val="00DA3351"/>
    <w:rsid w:val="00DA7604"/>
    <w:rsid w:val="00DB1C6F"/>
    <w:rsid w:val="00DD2D0A"/>
    <w:rsid w:val="00DD5AE2"/>
    <w:rsid w:val="00DD63A1"/>
    <w:rsid w:val="00DE1495"/>
    <w:rsid w:val="00DE7BD4"/>
    <w:rsid w:val="00E1725B"/>
    <w:rsid w:val="00E42799"/>
    <w:rsid w:val="00E429C9"/>
    <w:rsid w:val="00E54FDE"/>
    <w:rsid w:val="00E568C8"/>
    <w:rsid w:val="00E61E12"/>
    <w:rsid w:val="00E637CC"/>
    <w:rsid w:val="00E6762E"/>
    <w:rsid w:val="00E7565A"/>
    <w:rsid w:val="00E84ACE"/>
    <w:rsid w:val="00E9336D"/>
    <w:rsid w:val="00E94379"/>
    <w:rsid w:val="00EA26A4"/>
    <w:rsid w:val="00EA62AD"/>
    <w:rsid w:val="00EB24D8"/>
    <w:rsid w:val="00EB4512"/>
    <w:rsid w:val="00EC6E5F"/>
    <w:rsid w:val="00EE53C8"/>
    <w:rsid w:val="00EF6026"/>
    <w:rsid w:val="00EF6F1A"/>
    <w:rsid w:val="00F000C5"/>
    <w:rsid w:val="00F10365"/>
    <w:rsid w:val="00F11ED3"/>
    <w:rsid w:val="00F304C6"/>
    <w:rsid w:val="00F31783"/>
    <w:rsid w:val="00F35755"/>
    <w:rsid w:val="00F554D7"/>
    <w:rsid w:val="00F85F86"/>
    <w:rsid w:val="00F866DB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rsid w:val="00A57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f5">
    <w:name w:val="Базовый"/>
    <w:rsid w:val="00A570E3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link w:val="23"/>
    <w:rsid w:val="00A570E3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6"/>
    <w:rsid w:val="00A570E3"/>
    <w:pPr>
      <w:widowControl w:val="0"/>
      <w:shd w:val="clear" w:color="auto" w:fill="FFFFFF"/>
      <w:spacing w:line="283" w:lineRule="exact"/>
      <w:ind w:hanging="360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rsid w:val="00A57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f5">
    <w:name w:val="Базовый"/>
    <w:rsid w:val="00A570E3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link w:val="23"/>
    <w:rsid w:val="00A570E3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6"/>
    <w:rsid w:val="00A570E3"/>
    <w:pPr>
      <w:widowControl w:val="0"/>
      <w:shd w:val="clear" w:color="auto" w:fill="FFFFFF"/>
      <w:spacing w:line="283" w:lineRule="exact"/>
      <w:ind w:hanging="360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FB284-3846-417E-A507-9D164FC8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10</Pages>
  <Words>3980</Words>
  <Characters>22689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2016-12-13T11:22:00Z</cp:lastPrinted>
  <dcterms:created xsi:type="dcterms:W3CDTF">2016-01-07T11:20:00Z</dcterms:created>
  <dcterms:modified xsi:type="dcterms:W3CDTF">2016-12-13T11:23:00Z</dcterms:modified>
</cp:coreProperties>
</file>