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9F5" w:rsidRPr="006949F5" w:rsidRDefault="006949F5" w:rsidP="006949F5">
      <w:pPr>
        <w:suppressAutoHyphens/>
        <w:ind w:right="5" w:firstLine="284"/>
        <w:jc w:val="center"/>
        <w:rPr>
          <w:rFonts w:ascii="Bookman Old Style" w:hAnsi="Bookman Old Style" w:cs="Bookman Old Style"/>
          <w:sz w:val="22"/>
          <w:szCs w:val="22"/>
          <w:lang w:eastAsia="ar-SA"/>
        </w:rPr>
      </w:pPr>
      <w:bookmarkStart w:id="0" w:name="_Toc180936235"/>
      <w:bookmarkStart w:id="1" w:name="_Toc180936309"/>
      <w:bookmarkStart w:id="2" w:name="_Toc180936388"/>
      <w:bookmarkStart w:id="3" w:name="_Toc180936483"/>
      <w:r w:rsidRPr="006949F5">
        <w:rPr>
          <w:rFonts w:ascii="Bookman Old Style" w:hAnsi="Bookman Old Style" w:cs="Bookman Old Style"/>
          <w:bCs/>
          <w:sz w:val="22"/>
          <w:szCs w:val="22"/>
          <w:lang w:eastAsia="ar-SA"/>
        </w:rPr>
        <w:t xml:space="preserve">Главное управление образования и </w:t>
      </w:r>
      <w:r w:rsidR="008A294D">
        <w:rPr>
          <w:rFonts w:ascii="Bookman Old Style" w:hAnsi="Bookman Old Style" w:cs="Bookman Old Style"/>
          <w:bCs/>
          <w:sz w:val="22"/>
          <w:szCs w:val="22"/>
          <w:lang w:eastAsia="ar-SA"/>
        </w:rPr>
        <w:t>науки</w:t>
      </w:r>
      <w:r w:rsidRPr="006949F5">
        <w:rPr>
          <w:rFonts w:ascii="Bookman Old Style" w:hAnsi="Bookman Old Style" w:cs="Bookman Old Style"/>
          <w:bCs/>
          <w:sz w:val="22"/>
          <w:szCs w:val="22"/>
          <w:lang w:eastAsia="ar-SA"/>
        </w:rPr>
        <w:t xml:space="preserve"> Алтайского края</w:t>
      </w:r>
    </w:p>
    <w:p w:rsidR="006949F5" w:rsidRPr="006949F5" w:rsidRDefault="006949F5" w:rsidP="006949F5">
      <w:pPr>
        <w:suppressAutoHyphens/>
        <w:spacing w:after="120"/>
        <w:ind w:left="710" w:right="5" w:firstLine="495"/>
        <w:jc w:val="center"/>
        <w:rPr>
          <w:rFonts w:ascii="Bookman Old Style" w:hAnsi="Bookman Old Style" w:cs="Bookman Old Style"/>
          <w:sz w:val="22"/>
          <w:szCs w:val="22"/>
          <w:lang w:eastAsia="ar-SA"/>
        </w:rPr>
      </w:pPr>
      <w:r w:rsidRPr="006949F5">
        <w:rPr>
          <w:rFonts w:ascii="Bookman Old Style" w:hAnsi="Bookman Old Style" w:cs="Bookman Old Style"/>
          <w:sz w:val="22"/>
          <w:szCs w:val="22"/>
          <w:lang w:eastAsia="ar-SA"/>
        </w:rPr>
        <w:t>краевое государственное бюджетное профессиональное образовательное учреждение  «Троицкий агротехнический техникум»</w:t>
      </w:r>
    </w:p>
    <w:p w:rsidR="006949F5" w:rsidRPr="006949F5" w:rsidRDefault="006949F5" w:rsidP="006949F5">
      <w:pPr>
        <w:suppressAutoHyphens/>
        <w:spacing w:after="120"/>
        <w:ind w:left="710" w:right="5" w:firstLine="495"/>
        <w:jc w:val="center"/>
        <w:rPr>
          <w:rFonts w:ascii="Bookman Old Style" w:hAnsi="Bookman Old Style" w:cs="Bookman Old Style"/>
          <w:sz w:val="22"/>
          <w:szCs w:val="22"/>
          <w:lang w:eastAsia="ar-SA"/>
        </w:rPr>
      </w:pPr>
      <w:r w:rsidRPr="006949F5">
        <w:rPr>
          <w:rFonts w:ascii="Bookman Old Style" w:hAnsi="Bookman Old Style" w:cs="Bookman Old Style"/>
          <w:sz w:val="22"/>
          <w:szCs w:val="22"/>
          <w:lang w:eastAsia="ar-SA"/>
        </w:rPr>
        <w:t>КГБПОУ «ТАТТ»</w:t>
      </w: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6949F5" w:rsidRPr="006949F5" w:rsidRDefault="006949F5" w:rsidP="006949F5">
      <w:pPr>
        <w:suppressLineNumbers/>
        <w:suppressAutoHyphens/>
        <w:jc w:val="center"/>
        <w:rPr>
          <w:sz w:val="16"/>
          <w:szCs w:val="16"/>
          <w:lang w:eastAsia="ar-SA"/>
        </w:rPr>
      </w:pPr>
    </w:p>
    <w:p w:rsidR="006949F5" w:rsidRPr="006949F5" w:rsidRDefault="006949F5" w:rsidP="006949F5">
      <w:pPr>
        <w:suppressLineNumbers/>
        <w:suppressAutoHyphens/>
        <w:rPr>
          <w:sz w:val="16"/>
          <w:szCs w:val="16"/>
          <w:lang w:eastAsia="ar-SA"/>
        </w:rPr>
      </w:pPr>
    </w:p>
    <w:p w:rsidR="006949F5" w:rsidRPr="006949F5" w:rsidRDefault="006949F5" w:rsidP="006949F5">
      <w:pPr>
        <w:suppressLineNumbers/>
        <w:suppressAutoHyphens/>
        <w:ind w:firstLine="851"/>
        <w:jc w:val="center"/>
        <w:rPr>
          <w:sz w:val="16"/>
          <w:szCs w:val="16"/>
          <w:lang w:eastAsia="ar-SA"/>
        </w:rPr>
      </w:pPr>
    </w:p>
    <w:p w:rsidR="006949F5" w:rsidRPr="006949F5" w:rsidRDefault="006949F5" w:rsidP="006949F5">
      <w:pPr>
        <w:suppressAutoHyphens/>
        <w:rPr>
          <w:sz w:val="16"/>
          <w:szCs w:val="16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16"/>
          <w:szCs w:val="16"/>
          <w:lang w:eastAsia="ar-SA"/>
        </w:rPr>
      </w:pPr>
    </w:p>
    <w:p w:rsidR="00F42DDA" w:rsidRPr="00F42DDA" w:rsidRDefault="00F42DDA" w:rsidP="00F42DDA">
      <w:pPr>
        <w:suppressAutoHyphens/>
        <w:jc w:val="center"/>
        <w:rPr>
          <w:b/>
          <w:sz w:val="52"/>
          <w:szCs w:val="52"/>
          <w:lang w:eastAsia="ar-SA"/>
        </w:rPr>
      </w:pPr>
      <w:r w:rsidRPr="00F42DDA">
        <w:rPr>
          <w:b/>
          <w:sz w:val="52"/>
          <w:szCs w:val="52"/>
          <w:lang w:eastAsia="ar-SA"/>
        </w:rPr>
        <w:t>ФОНД</w:t>
      </w:r>
    </w:p>
    <w:p w:rsidR="00F42DDA" w:rsidRPr="00F42DDA" w:rsidRDefault="00F42DDA" w:rsidP="00F42DDA">
      <w:pPr>
        <w:suppressAutoHyphens/>
        <w:jc w:val="center"/>
        <w:rPr>
          <w:sz w:val="28"/>
          <w:szCs w:val="28"/>
          <w:lang w:eastAsia="ar-SA"/>
        </w:rPr>
      </w:pPr>
      <w:r w:rsidRPr="00F42DDA">
        <w:rPr>
          <w:b/>
          <w:sz w:val="52"/>
          <w:szCs w:val="52"/>
          <w:lang w:eastAsia="ar-SA"/>
        </w:rPr>
        <w:t>ОЦЕНОЧНЫХ СРЕДСТВ</w:t>
      </w:r>
    </w:p>
    <w:p w:rsidR="00F42DDA" w:rsidRPr="00F42DDA" w:rsidRDefault="00F42DDA" w:rsidP="00F42DDA">
      <w:pPr>
        <w:suppressAutoHyphens/>
        <w:jc w:val="center"/>
        <w:rPr>
          <w:sz w:val="28"/>
          <w:szCs w:val="28"/>
          <w:lang w:eastAsia="ar-SA"/>
        </w:rPr>
      </w:pPr>
    </w:p>
    <w:p w:rsidR="00F42DDA" w:rsidRPr="00F42DDA" w:rsidRDefault="00F42DDA" w:rsidP="00F42DDA">
      <w:pPr>
        <w:keepNext/>
        <w:numPr>
          <w:ilvl w:val="3"/>
          <w:numId w:val="17"/>
        </w:numPr>
        <w:suppressAutoHyphens/>
        <w:spacing w:before="120" w:after="200" w:line="276" w:lineRule="auto"/>
        <w:jc w:val="center"/>
        <w:outlineLvl w:val="3"/>
        <w:rPr>
          <w:b/>
          <w:bCs/>
          <w:szCs w:val="28"/>
          <w:lang w:eastAsia="ar-SA"/>
        </w:rPr>
      </w:pPr>
      <w:r w:rsidRPr="00F42DDA">
        <w:rPr>
          <w:b/>
          <w:bCs/>
          <w:sz w:val="28"/>
          <w:szCs w:val="28"/>
          <w:lang w:eastAsia="ar-SA"/>
        </w:rPr>
        <w:t>по учебной дисциплине</w:t>
      </w:r>
    </w:p>
    <w:p w:rsidR="00F42DDA" w:rsidRPr="00F42DDA" w:rsidRDefault="00BE65F4" w:rsidP="00F42DDA">
      <w:pPr>
        <w:suppressAutoHyphens/>
        <w:jc w:val="center"/>
        <w:rPr>
          <w:sz w:val="20"/>
          <w:szCs w:val="20"/>
          <w:lang w:eastAsia="ar-SA"/>
        </w:rPr>
      </w:pPr>
      <w:r w:rsidRPr="00BE65F4">
        <w:rPr>
          <w:b/>
          <w:bCs/>
          <w:color w:val="000000"/>
          <w:sz w:val="40"/>
          <w:szCs w:val="40"/>
          <w:lang w:eastAsia="ar-SA"/>
        </w:rPr>
        <w:t>ОП.02</w:t>
      </w:r>
      <w:r w:rsidR="00F42DDA" w:rsidRPr="00F42DDA">
        <w:rPr>
          <w:b/>
          <w:bCs/>
          <w:color w:val="000000"/>
          <w:sz w:val="40"/>
          <w:szCs w:val="40"/>
          <w:lang w:eastAsia="ar-SA"/>
        </w:rPr>
        <w:t>Техническая механика</w:t>
      </w:r>
    </w:p>
    <w:p w:rsidR="00F42DDA" w:rsidRPr="00F42DDA" w:rsidRDefault="00F42DDA" w:rsidP="00F42DDA">
      <w:pPr>
        <w:suppressAutoHyphens/>
        <w:jc w:val="center"/>
        <w:rPr>
          <w:sz w:val="20"/>
          <w:szCs w:val="20"/>
          <w:lang w:eastAsia="ar-SA"/>
        </w:rPr>
      </w:pPr>
    </w:p>
    <w:p w:rsidR="00B72D59" w:rsidRPr="00B72D59" w:rsidRDefault="00B72D59" w:rsidP="006949F5">
      <w:pPr>
        <w:suppressAutoHyphens/>
        <w:jc w:val="center"/>
        <w:rPr>
          <w:rFonts w:eastAsia="Lucida Sans Unicode"/>
          <w:b/>
          <w:kern w:val="2"/>
          <w:sz w:val="32"/>
          <w:szCs w:val="28"/>
          <w:lang w:eastAsia="ar-SA"/>
        </w:rPr>
      </w:pPr>
    </w:p>
    <w:p w:rsidR="006949F5" w:rsidRPr="006949F5" w:rsidRDefault="006949F5" w:rsidP="00BE65F4">
      <w:pPr>
        <w:suppressAutoHyphens/>
        <w:jc w:val="center"/>
        <w:rPr>
          <w:sz w:val="28"/>
          <w:szCs w:val="28"/>
          <w:lang w:eastAsia="ar-SA"/>
        </w:rPr>
      </w:pPr>
      <w:r w:rsidRPr="006949F5">
        <w:rPr>
          <w:sz w:val="28"/>
          <w:szCs w:val="28"/>
          <w:lang w:eastAsia="ar-SA"/>
        </w:rPr>
        <w:t>специальност</w:t>
      </w:r>
      <w:r w:rsidR="00F42DDA">
        <w:rPr>
          <w:sz w:val="28"/>
          <w:szCs w:val="28"/>
          <w:lang w:eastAsia="ar-SA"/>
        </w:rPr>
        <w:t>и</w:t>
      </w:r>
      <w:r w:rsidRPr="006949F5">
        <w:rPr>
          <w:sz w:val="28"/>
          <w:szCs w:val="28"/>
          <w:lang w:eastAsia="ar-SA"/>
        </w:rPr>
        <w:t xml:space="preserve"> </w:t>
      </w:r>
      <w:r w:rsidR="00BE65F4" w:rsidRPr="00BE65F4">
        <w:rPr>
          <w:sz w:val="28"/>
          <w:szCs w:val="28"/>
          <w:lang w:eastAsia="ar-SA"/>
        </w:rPr>
        <w:t>23.02.03 "Техническое обслуживание и ремонт автомобильного транспорта"</w:t>
      </w: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</w:p>
    <w:p w:rsidR="00820426" w:rsidRDefault="00820426" w:rsidP="006949F5">
      <w:pPr>
        <w:suppressAutoHyphens/>
        <w:jc w:val="center"/>
        <w:rPr>
          <w:sz w:val="28"/>
          <w:szCs w:val="28"/>
          <w:lang w:eastAsia="ar-SA"/>
        </w:rPr>
      </w:pPr>
    </w:p>
    <w:p w:rsidR="00B72D59" w:rsidRDefault="00B72D59" w:rsidP="006949F5">
      <w:pPr>
        <w:suppressAutoHyphens/>
        <w:jc w:val="center"/>
        <w:rPr>
          <w:sz w:val="28"/>
          <w:szCs w:val="28"/>
          <w:lang w:eastAsia="ar-SA"/>
        </w:rPr>
      </w:pPr>
    </w:p>
    <w:p w:rsidR="00B72D59" w:rsidRDefault="00B72D59" w:rsidP="006949F5">
      <w:pPr>
        <w:suppressAutoHyphens/>
        <w:jc w:val="center"/>
        <w:rPr>
          <w:sz w:val="28"/>
          <w:szCs w:val="28"/>
          <w:lang w:eastAsia="ar-SA"/>
        </w:rPr>
      </w:pPr>
    </w:p>
    <w:p w:rsidR="00B72D59" w:rsidRPr="006949F5" w:rsidRDefault="00B72D59" w:rsidP="006949F5">
      <w:pPr>
        <w:suppressAutoHyphens/>
        <w:jc w:val="center"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jc w:val="center"/>
        <w:rPr>
          <w:sz w:val="28"/>
          <w:szCs w:val="28"/>
          <w:lang w:eastAsia="ar-SA"/>
        </w:rPr>
      </w:pPr>
      <w:r w:rsidRPr="006949F5">
        <w:rPr>
          <w:sz w:val="28"/>
          <w:szCs w:val="28"/>
          <w:lang w:eastAsia="ar-SA"/>
        </w:rPr>
        <w:t>Троицкое</w:t>
      </w:r>
    </w:p>
    <w:p w:rsidR="006949F5" w:rsidRPr="006949F5" w:rsidRDefault="006949F5" w:rsidP="006949F5">
      <w:pPr>
        <w:suppressAutoHyphens/>
        <w:jc w:val="center"/>
        <w:rPr>
          <w:b/>
          <w:sz w:val="28"/>
          <w:szCs w:val="28"/>
          <w:lang w:eastAsia="ar-SA"/>
        </w:rPr>
      </w:pPr>
      <w:r w:rsidRPr="006949F5">
        <w:rPr>
          <w:sz w:val="28"/>
          <w:szCs w:val="28"/>
          <w:lang w:eastAsia="ar-SA"/>
        </w:rPr>
        <w:t>201</w:t>
      </w:r>
      <w:r w:rsidR="00B72D59">
        <w:rPr>
          <w:sz w:val="28"/>
          <w:szCs w:val="28"/>
          <w:lang w:eastAsia="ar-SA"/>
        </w:rPr>
        <w:t>6</w:t>
      </w: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p w:rsidR="006949F5" w:rsidRPr="006949F5" w:rsidRDefault="006949F5" w:rsidP="006949F5">
      <w:pPr>
        <w:suppressAutoHyphens/>
        <w:rPr>
          <w:sz w:val="28"/>
          <w:szCs w:val="28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96"/>
        <w:gridCol w:w="4325"/>
      </w:tblGrid>
      <w:tr w:rsidR="006949F5" w:rsidRPr="006949F5" w:rsidTr="00722623">
        <w:tc>
          <w:tcPr>
            <w:tcW w:w="6096" w:type="dxa"/>
            <w:hideMark/>
          </w:tcPr>
          <w:p w:rsidR="006949F5" w:rsidRPr="006949F5" w:rsidRDefault="006949F5" w:rsidP="006949F5">
            <w:pPr>
              <w:suppressAutoHyphens/>
              <w:spacing w:line="276" w:lineRule="auto"/>
              <w:ind w:hanging="18"/>
              <w:rPr>
                <w:lang w:eastAsia="ar-SA"/>
              </w:rPr>
            </w:pPr>
            <w:r w:rsidRPr="006949F5">
              <w:rPr>
                <w:caps/>
                <w:lang w:eastAsia="ar-SA"/>
              </w:rPr>
              <w:lastRenderedPageBreak/>
              <w:t>Рассмотрено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 xml:space="preserve">на заседании ЦМК </w:t>
            </w:r>
            <w:proofErr w:type="gramStart"/>
            <w:r w:rsidRPr="006949F5">
              <w:rPr>
                <w:lang w:eastAsia="ar-SA"/>
              </w:rPr>
              <w:t>общетехнических</w:t>
            </w:r>
            <w:proofErr w:type="gramEnd"/>
            <w:r w:rsidRPr="006949F5">
              <w:rPr>
                <w:lang w:eastAsia="ar-SA"/>
              </w:rPr>
              <w:t xml:space="preserve"> 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и  специальных дисциплин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Протокол №___ «___»__________20__ г.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Председатель ЦМК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vertAlign w:val="superscript"/>
                <w:lang w:eastAsia="ar-SA"/>
              </w:rPr>
            </w:pPr>
            <w:r w:rsidRPr="006949F5">
              <w:rPr>
                <w:lang w:eastAsia="ar-SA"/>
              </w:rPr>
              <w:t>______________________</w:t>
            </w:r>
            <w:r w:rsidR="00B72D59">
              <w:rPr>
                <w:lang w:eastAsia="ar-SA"/>
              </w:rPr>
              <w:t>А.Н. Калашников</w:t>
            </w:r>
          </w:p>
          <w:p w:rsidR="006949F5" w:rsidRPr="006949F5" w:rsidRDefault="006949F5" w:rsidP="006949F5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 w:rsidRPr="006949F5">
              <w:rPr>
                <w:vertAlign w:val="superscript"/>
                <w:lang w:eastAsia="ar-SA"/>
              </w:rPr>
              <w:t xml:space="preserve">                      (подпись)</w:t>
            </w:r>
          </w:p>
        </w:tc>
        <w:tc>
          <w:tcPr>
            <w:tcW w:w="4325" w:type="dxa"/>
          </w:tcPr>
          <w:p w:rsidR="006949F5" w:rsidRPr="006949F5" w:rsidRDefault="006949F5" w:rsidP="006949F5">
            <w:pPr>
              <w:suppressAutoHyphens/>
              <w:snapToGrid w:val="0"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  <w:tr w:rsidR="006949F5" w:rsidRPr="006949F5" w:rsidTr="00722623">
        <w:tc>
          <w:tcPr>
            <w:tcW w:w="6096" w:type="dxa"/>
          </w:tcPr>
          <w:p w:rsidR="006949F5" w:rsidRPr="006949F5" w:rsidRDefault="006949F5" w:rsidP="006949F5">
            <w:pPr>
              <w:suppressAutoHyphens/>
              <w:snapToGrid w:val="0"/>
              <w:spacing w:line="276" w:lineRule="auto"/>
              <w:ind w:hanging="18"/>
              <w:rPr>
                <w:caps/>
                <w:lang w:eastAsia="ar-SA"/>
              </w:rPr>
            </w:pPr>
          </w:p>
          <w:p w:rsidR="006949F5" w:rsidRPr="006949F5" w:rsidRDefault="006949F5" w:rsidP="006949F5">
            <w:pPr>
              <w:suppressAutoHyphens/>
              <w:spacing w:line="276" w:lineRule="auto"/>
              <w:ind w:hanging="18"/>
              <w:rPr>
                <w:caps/>
                <w:lang w:eastAsia="ar-SA"/>
              </w:rPr>
            </w:pPr>
          </w:p>
          <w:p w:rsidR="006949F5" w:rsidRPr="006949F5" w:rsidRDefault="006949F5" w:rsidP="006949F5">
            <w:pPr>
              <w:widowControl w:val="0"/>
              <w:suppressAutoHyphens/>
              <w:autoSpaceDE w:val="0"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СОГЛАСОВАНО:</w:t>
            </w:r>
          </w:p>
          <w:p w:rsidR="006949F5" w:rsidRPr="006949F5" w:rsidRDefault="006949F5" w:rsidP="006949F5">
            <w:pPr>
              <w:widowControl w:val="0"/>
              <w:suppressAutoHyphens/>
              <w:autoSpaceDE w:val="0"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Методическим советом</w:t>
            </w:r>
          </w:p>
          <w:p w:rsidR="006949F5" w:rsidRPr="006949F5" w:rsidRDefault="006949F5" w:rsidP="006949F5">
            <w:pPr>
              <w:widowControl w:val="0"/>
              <w:suppressAutoHyphens/>
              <w:autoSpaceDE w:val="0"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 xml:space="preserve">Протокол № __  «__»__________20__г. </w:t>
            </w:r>
          </w:p>
          <w:p w:rsidR="006949F5" w:rsidRPr="006949F5" w:rsidRDefault="006949F5" w:rsidP="006949F5">
            <w:pPr>
              <w:widowControl w:val="0"/>
              <w:suppressAutoHyphens/>
              <w:autoSpaceDE w:val="0"/>
              <w:spacing w:line="276" w:lineRule="auto"/>
              <w:rPr>
                <w:lang w:eastAsia="ar-SA"/>
              </w:rPr>
            </w:pPr>
            <w:r w:rsidRPr="006949F5">
              <w:rPr>
                <w:lang w:eastAsia="ar-SA"/>
              </w:rPr>
              <w:t>Председатель МС_________</w:t>
            </w:r>
            <w:proofErr w:type="spellStart"/>
            <w:r w:rsidR="000B0A0E">
              <w:rPr>
                <w:lang w:eastAsia="ar-SA"/>
              </w:rPr>
              <w:t>О.В.Семенова</w:t>
            </w:r>
            <w:proofErr w:type="spellEnd"/>
          </w:p>
          <w:p w:rsidR="006949F5" w:rsidRPr="006949F5" w:rsidRDefault="006949F5" w:rsidP="006949F5">
            <w:pPr>
              <w:widowControl w:val="0"/>
              <w:suppressAutoHyphens/>
              <w:autoSpaceDE w:val="0"/>
              <w:spacing w:line="276" w:lineRule="auto"/>
              <w:rPr>
                <w:lang w:eastAsia="ar-SA"/>
              </w:rPr>
            </w:pPr>
          </w:p>
          <w:p w:rsidR="006949F5" w:rsidRPr="006949F5" w:rsidRDefault="006949F5" w:rsidP="006949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jc w:val="both"/>
              <w:rPr>
                <w:caps/>
                <w:lang w:eastAsia="ar-SA"/>
              </w:rPr>
            </w:pPr>
          </w:p>
        </w:tc>
        <w:tc>
          <w:tcPr>
            <w:tcW w:w="4325" w:type="dxa"/>
          </w:tcPr>
          <w:p w:rsidR="006949F5" w:rsidRPr="006949F5" w:rsidRDefault="006949F5" w:rsidP="006949F5">
            <w:pPr>
              <w:suppressAutoHyphens/>
              <w:snapToGrid w:val="0"/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6949F5" w:rsidRPr="006949F5" w:rsidRDefault="006949F5" w:rsidP="006949F5">
            <w:pPr>
              <w:suppressAutoHyphens/>
              <w:snapToGrid w:val="0"/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6949F5" w:rsidRPr="006949F5" w:rsidRDefault="006949F5" w:rsidP="006949F5">
            <w:pPr>
              <w:suppressAutoHyphens/>
              <w:snapToGrid w:val="0"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</w:tbl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6949F5" w:rsidRPr="006949F5" w:rsidTr="00722623">
        <w:tc>
          <w:tcPr>
            <w:tcW w:w="5210" w:type="dxa"/>
          </w:tcPr>
          <w:p w:rsidR="006949F5" w:rsidRPr="006949F5" w:rsidRDefault="006949F5" w:rsidP="006949F5">
            <w:pPr>
              <w:keepNext/>
              <w:numPr>
                <w:ilvl w:val="3"/>
                <w:numId w:val="17"/>
              </w:numPr>
              <w:suppressAutoHyphens/>
              <w:snapToGrid w:val="0"/>
              <w:spacing w:after="200" w:line="276" w:lineRule="auto"/>
              <w:outlineLvl w:val="3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5211" w:type="dxa"/>
          </w:tcPr>
          <w:p w:rsidR="006949F5" w:rsidRPr="006949F5" w:rsidRDefault="006949F5" w:rsidP="006949F5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6949F5" w:rsidRPr="006949F5" w:rsidRDefault="006949F5" w:rsidP="006949F5">
      <w:pPr>
        <w:keepNext/>
        <w:numPr>
          <w:ilvl w:val="3"/>
          <w:numId w:val="17"/>
        </w:numPr>
        <w:suppressAutoHyphens/>
        <w:spacing w:after="200" w:line="276" w:lineRule="auto"/>
        <w:outlineLvl w:val="3"/>
        <w:rPr>
          <w:b/>
          <w:bCs/>
          <w:szCs w:val="28"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keepNext/>
        <w:numPr>
          <w:ilvl w:val="3"/>
          <w:numId w:val="17"/>
        </w:numPr>
        <w:suppressAutoHyphens/>
        <w:spacing w:after="200" w:line="276" w:lineRule="auto"/>
        <w:outlineLvl w:val="3"/>
        <w:rPr>
          <w:b/>
          <w:bCs/>
          <w:lang w:eastAsia="ar-SA"/>
        </w:rPr>
      </w:pPr>
      <w:r w:rsidRPr="006949F5">
        <w:rPr>
          <w:bCs/>
          <w:sz w:val="28"/>
          <w:szCs w:val="28"/>
          <w:lang w:eastAsia="ar-SA"/>
        </w:rPr>
        <w:t>УТВЕРЖДАЮ:</w:t>
      </w:r>
    </w:p>
    <w:p w:rsidR="006949F5" w:rsidRPr="006949F5" w:rsidRDefault="006949F5" w:rsidP="000B0A0E">
      <w:pPr>
        <w:suppressAutoHyphens/>
        <w:rPr>
          <w:lang w:eastAsia="ar-SA"/>
        </w:rPr>
      </w:pPr>
      <w:r w:rsidRPr="006949F5">
        <w:rPr>
          <w:lang w:eastAsia="ar-SA"/>
        </w:rPr>
        <w:t>Зам. директора по УР________</w:t>
      </w:r>
      <w:r w:rsidR="000B0A0E" w:rsidRPr="000B0A0E">
        <w:rPr>
          <w:lang w:eastAsia="ar-SA"/>
        </w:rPr>
        <w:t xml:space="preserve"> </w:t>
      </w:r>
      <w:r w:rsidR="000B0A0E" w:rsidRPr="006949F5">
        <w:rPr>
          <w:lang w:eastAsia="ar-SA"/>
        </w:rPr>
        <w:t>С.П. Петраш</w:t>
      </w: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  <w:r w:rsidRPr="006949F5">
        <w:rPr>
          <w:lang w:eastAsia="ar-SA"/>
        </w:rPr>
        <w:t>«____»_________________20____г.</w:t>
      </w: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897CAC">
      <w:pPr>
        <w:suppressAutoHyphens/>
        <w:rPr>
          <w:caps/>
          <w:lang w:eastAsia="ar-SA"/>
        </w:rPr>
      </w:pPr>
    </w:p>
    <w:p w:rsidR="006949F5" w:rsidRDefault="006949F5" w:rsidP="006949F5">
      <w:pPr>
        <w:suppressAutoHyphens/>
        <w:ind w:hanging="18"/>
        <w:rPr>
          <w:caps/>
          <w:lang w:eastAsia="ar-SA"/>
        </w:rPr>
      </w:pPr>
    </w:p>
    <w:p w:rsidR="00906C98" w:rsidRDefault="00906C98" w:rsidP="006949F5">
      <w:pPr>
        <w:suppressAutoHyphens/>
        <w:ind w:hanging="18"/>
        <w:rPr>
          <w:caps/>
          <w:lang w:eastAsia="ar-SA"/>
        </w:rPr>
      </w:pPr>
    </w:p>
    <w:p w:rsidR="00906C98" w:rsidRDefault="00906C98" w:rsidP="006949F5">
      <w:pPr>
        <w:suppressAutoHyphens/>
        <w:ind w:hanging="18"/>
        <w:rPr>
          <w:caps/>
          <w:lang w:eastAsia="ar-SA"/>
        </w:rPr>
      </w:pPr>
    </w:p>
    <w:p w:rsidR="00820426" w:rsidRDefault="00820426" w:rsidP="006949F5">
      <w:pPr>
        <w:suppressAutoHyphens/>
        <w:ind w:hanging="18"/>
        <w:rPr>
          <w:caps/>
          <w:lang w:eastAsia="ar-SA"/>
        </w:rPr>
      </w:pPr>
    </w:p>
    <w:p w:rsidR="00820426" w:rsidRDefault="00820426" w:rsidP="006949F5">
      <w:pPr>
        <w:suppressAutoHyphens/>
        <w:ind w:hanging="18"/>
        <w:rPr>
          <w:caps/>
          <w:lang w:eastAsia="ar-SA"/>
        </w:rPr>
      </w:pPr>
    </w:p>
    <w:p w:rsidR="00820426" w:rsidRDefault="00820426" w:rsidP="006949F5">
      <w:pPr>
        <w:suppressAutoHyphens/>
        <w:ind w:hanging="18"/>
        <w:rPr>
          <w:caps/>
          <w:lang w:eastAsia="ar-SA"/>
        </w:rPr>
      </w:pPr>
    </w:p>
    <w:p w:rsidR="00820426" w:rsidRPr="006949F5" w:rsidRDefault="00820426" w:rsidP="006949F5">
      <w:pPr>
        <w:suppressAutoHyphens/>
        <w:ind w:hanging="18"/>
        <w:rPr>
          <w:caps/>
          <w:lang w:eastAsia="ar-SA"/>
        </w:rPr>
      </w:pPr>
    </w:p>
    <w:p w:rsidR="006949F5" w:rsidRPr="006949F5" w:rsidRDefault="006949F5" w:rsidP="006949F5">
      <w:pPr>
        <w:suppressAutoHyphens/>
        <w:ind w:hanging="18"/>
        <w:rPr>
          <w:lang w:eastAsia="ar-SA"/>
        </w:rPr>
      </w:pPr>
      <w:r w:rsidRPr="006949F5">
        <w:rPr>
          <w:caps/>
          <w:lang w:eastAsia="ar-SA"/>
        </w:rPr>
        <w:t>Разработчик:</w:t>
      </w:r>
    </w:p>
    <w:p w:rsidR="006949F5" w:rsidRDefault="006949F5" w:rsidP="00897CAC">
      <w:pPr>
        <w:suppressAutoHyphens/>
        <w:rPr>
          <w:lang w:eastAsia="ar-SA"/>
        </w:rPr>
      </w:pPr>
      <w:proofErr w:type="spellStart"/>
      <w:r w:rsidRPr="006949F5">
        <w:rPr>
          <w:lang w:eastAsia="ar-SA"/>
        </w:rPr>
        <w:t>А.Н.Калашников</w:t>
      </w:r>
      <w:proofErr w:type="spellEnd"/>
      <w:r w:rsidRPr="006949F5">
        <w:rPr>
          <w:lang w:eastAsia="ar-SA"/>
        </w:rPr>
        <w:t>,  преподаватель КГБПОУ «Троицкий агротехнический техникум»</w:t>
      </w:r>
    </w:p>
    <w:p w:rsidR="00906C98" w:rsidRPr="00897CAC" w:rsidRDefault="00906C98" w:rsidP="00897CAC">
      <w:pPr>
        <w:suppressAutoHyphens/>
        <w:rPr>
          <w:lang w:eastAsia="ar-SA"/>
        </w:rPr>
      </w:pPr>
    </w:p>
    <w:p w:rsidR="00F42DDA" w:rsidRPr="006949F5" w:rsidRDefault="00F42DDA" w:rsidP="006949F5">
      <w:pPr>
        <w:suppressAutoHyphens/>
        <w:jc w:val="center"/>
        <w:rPr>
          <w:sz w:val="28"/>
          <w:szCs w:val="28"/>
          <w:lang w:eastAsia="ar-SA"/>
        </w:rPr>
      </w:pPr>
    </w:p>
    <w:p w:rsidR="00F42DDA" w:rsidRPr="00F42DDA" w:rsidRDefault="00F42DDA" w:rsidP="00F42DDA">
      <w:pPr>
        <w:suppressAutoHyphens/>
        <w:jc w:val="center"/>
        <w:rPr>
          <w:b/>
          <w:lang w:eastAsia="ar-SA"/>
        </w:rPr>
      </w:pPr>
      <w:r w:rsidRPr="00F42DDA">
        <w:rPr>
          <w:b/>
          <w:lang w:eastAsia="ar-SA"/>
        </w:rPr>
        <w:lastRenderedPageBreak/>
        <w:t>Паспорт фонда оценочных средств</w:t>
      </w:r>
    </w:p>
    <w:p w:rsidR="00F42DDA" w:rsidRPr="00F42DDA" w:rsidRDefault="00F42DDA" w:rsidP="00F42DDA">
      <w:pPr>
        <w:suppressAutoHyphens/>
        <w:jc w:val="center"/>
        <w:rPr>
          <w:b/>
          <w:lang w:eastAsia="ar-SA"/>
        </w:rPr>
      </w:pPr>
      <w:r w:rsidRPr="00F42DDA">
        <w:rPr>
          <w:b/>
          <w:lang w:eastAsia="ar-SA"/>
        </w:rPr>
        <w:t>по учебной дисциплине</w:t>
      </w:r>
    </w:p>
    <w:p w:rsidR="00F42DDA" w:rsidRPr="00F42DDA" w:rsidRDefault="00820426" w:rsidP="00F42DDA">
      <w:pPr>
        <w:suppressAutoHyphens/>
        <w:jc w:val="center"/>
        <w:rPr>
          <w:b/>
          <w:lang w:eastAsia="ar-SA"/>
        </w:rPr>
      </w:pPr>
      <w:r w:rsidRPr="00820426">
        <w:rPr>
          <w:b/>
          <w:bCs/>
          <w:lang w:eastAsia="ar-SA"/>
        </w:rPr>
        <w:t>ОП.</w:t>
      </w:r>
      <w:r w:rsidR="00BE65F4">
        <w:rPr>
          <w:b/>
          <w:bCs/>
          <w:lang w:eastAsia="ar-SA"/>
        </w:rPr>
        <w:t>02</w:t>
      </w:r>
      <w:r w:rsidRPr="00820426">
        <w:rPr>
          <w:b/>
          <w:bCs/>
          <w:lang w:eastAsia="ar-SA"/>
        </w:rPr>
        <w:t xml:space="preserve"> </w:t>
      </w:r>
      <w:r w:rsidR="00F42DDA" w:rsidRPr="00F42DDA">
        <w:rPr>
          <w:b/>
          <w:lang w:eastAsia="ar-SA"/>
        </w:rPr>
        <w:t>Техническая механика</w:t>
      </w:r>
    </w:p>
    <w:tbl>
      <w:tblPr>
        <w:tblW w:w="104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5"/>
        <w:gridCol w:w="2692"/>
        <w:gridCol w:w="3118"/>
      </w:tblGrid>
      <w:tr w:rsidR="00F42DDA" w:rsidRPr="00F42DDA" w:rsidTr="00F42DDA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42DDA" w:rsidRPr="00F42DDA" w:rsidRDefault="00F42DDA" w:rsidP="00F42DDA">
            <w:pPr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F42DDA">
              <w:rPr>
                <w:b/>
                <w:bCs/>
                <w:lang w:eastAsia="ar-SA"/>
              </w:rPr>
              <w:t>Результаты обучения</w:t>
            </w:r>
          </w:p>
          <w:p w:rsidR="00F42DDA" w:rsidRPr="00F42DDA" w:rsidRDefault="00F42DDA" w:rsidP="00F42DD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F42DDA">
              <w:rPr>
                <w:b/>
                <w:bCs/>
                <w:lang w:eastAsia="ar-SA"/>
              </w:rPr>
              <w:t>(освоенные умения, усвоенные знания)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2DDA" w:rsidRPr="00F42DDA" w:rsidRDefault="00F42DDA" w:rsidP="00F42DD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F42DDA">
              <w:rPr>
                <w:b/>
                <w:sz w:val="22"/>
                <w:szCs w:val="22"/>
                <w:lang w:eastAsia="ar-SA"/>
              </w:rPr>
              <w:t>Код контролируемых компетенций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DDA" w:rsidRPr="00F42DDA" w:rsidRDefault="00F42DDA" w:rsidP="00F42DD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F42DDA">
              <w:rPr>
                <w:b/>
                <w:sz w:val="22"/>
                <w:szCs w:val="22"/>
                <w:lang w:eastAsia="ar-SA"/>
              </w:rPr>
              <w:t>Формы и методы контроля  и оценки результатов обучения (наименование оценочного средства)</w:t>
            </w:r>
          </w:p>
        </w:tc>
      </w:tr>
      <w:tr w:rsidR="00F42DDA" w:rsidRPr="00F42DDA" w:rsidTr="00F42DDA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2DDA" w:rsidRPr="00F42DDA" w:rsidRDefault="00F42DDA" w:rsidP="00F42DDA">
            <w:pPr>
              <w:suppressAutoHyphens/>
              <w:snapToGrid w:val="0"/>
              <w:rPr>
                <w:b/>
                <w:bCs/>
                <w:lang w:eastAsia="ar-SA"/>
              </w:rPr>
            </w:pPr>
            <w:r w:rsidRPr="00F42DDA">
              <w:rPr>
                <w:b/>
                <w:bCs/>
                <w:lang w:eastAsia="ar-SA"/>
              </w:rPr>
              <w:t>Умения: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2DDA" w:rsidRPr="00F42DDA" w:rsidRDefault="00F42DDA" w:rsidP="00F42DDA">
            <w:pPr>
              <w:suppressAutoHyphens/>
              <w:snapToGrid w:val="0"/>
              <w:jc w:val="both"/>
              <w:rPr>
                <w:bCs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DDA" w:rsidRPr="00F42DDA" w:rsidRDefault="00F42DDA" w:rsidP="00F42DDA">
            <w:pPr>
              <w:suppressAutoHyphens/>
              <w:snapToGrid w:val="0"/>
              <w:jc w:val="both"/>
              <w:rPr>
                <w:bCs/>
                <w:lang w:eastAsia="ar-SA"/>
              </w:rPr>
            </w:pPr>
          </w:p>
        </w:tc>
      </w:tr>
      <w:tr w:rsidR="007C5383" w:rsidRPr="00F42DDA" w:rsidTr="007C5383">
        <w:trPr>
          <w:trHeight w:val="792"/>
        </w:trPr>
        <w:tc>
          <w:tcPr>
            <w:tcW w:w="4675" w:type="dxa"/>
            <w:tcBorders>
              <w:top w:val="nil"/>
              <w:left w:val="single" w:sz="4" w:space="0" w:color="000000"/>
              <w:right w:val="nil"/>
            </w:tcBorders>
            <w:hideMark/>
          </w:tcPr>
          <w:p w:rsidR="007C5383" w:rsidRPr="00F42DDA" w:rsidRDefault="007C5383" w:rsidP="00E04F09">
            <w:pPr>
              <w:suppressAutoHyphens/>
              <w:snapToGrid w:val="0"/>
              <w:rPr>
                <w:lang w:eastAsia="ar-SA"/>
              </w:rPr>
            </w:pPr>
            <w:r w:rsidRPr="00F42DDA">
              <w:rPr>
                <w:b/>
                <w:bCs/>
              </w:rPr>
              <w:t xml:space="preserve">У </w:t>
            </w:r>
            <w:r>
              <w:rPr>
                <w:b/>
                <w:bCs/>
              </w:rPr>
              <w:t>1</w:t>
            </w:r>
            <w:r w:rsidRPr="00F42DDA">
              <w:rPr>
                <w:b/>
                <w:bCs/>
              </w:rPr>
              <w:t xml:space="preserve">. </w:t>
            </w:r>
            <w:r w:rsidR="00E04F09">
              <w:rPr>
                <w:lang w:eastAsia="en-US"/>
              </w:rPr>
              <w:t>П</w:t>
            </w:r>
            <w:r w:rsidRPr="00743F21">
              <w:rPr>
                <w:lang w:eastAsia="en-US"/>
              </w:rPr>
              <w:t>роводить сборочно-разборочные работы в соответствии с характером соединений деталей и сборочных единиц;</w:t>
            </w:r>
          </w:p>
        </w:tc>
        <w:tc>
          <w:tcPr>
            <w:tcW w:w="2692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7C5383" w:rsidRPr="00F42DDA" w:rsidRDefault="007C5383" w:rsidP="00F42DDA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proofErr w:type="gramStart"/>
            <w:r w:rsidRPr="00F42DDA">
              <w:rPr>
                <w:bCs/>
                <w:szCs w:val="20"/>
                <w:lang w:eastAsia="ar-SA"/>
              </w:rPr>
              <w:t>ОК</w:t>
            </w:r>
            <w:proofErr w:type="gramEnd"/>
            <w:r w:rsidRPr="00F46F6F">
              <w:rPr>
                <w:bCs/>
                <w:szCs w:val="20"/>
                <w:lang w:eastAsia="ar-SA"/>
              </w:rPr>
              <w:t xml:space="preserve"> 1- ОК 9</w:t>
            </w:r>
          </w:p>
          <w:p w:rsidR="007C5383" w:rsidRPr="00F42DDA" w:rsidRDefault="007C5383" w:rsidP="00F42DDA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>ПК 1.1.</w:t>
            </w:r>
          </w:p>
          <w:p w:rsidR="007C5383" w:rsidRPr="00F42DDA" w:rsidRDefault="007C5383" w:rsidP="00F42DDA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>ПК 1.</w:t>
            </w:r>
            <w:r w:rsidRPr="00F46F6F">
              <w:rPr>
                <w:bCs/>
                <w:szCs w:val="20"/>
                <w:lang w:eastAsia="ar-SA"/>
              </w:rPr>
              <w:t>3</w:t>
            </w:r>
            <w:r w:rsidRPr="00F42DDA">
              <w:rPr>
                <w:bCs/>
                <w:szCs w:val="20"/>
                <w:lang w:eastAsia="ar-SA"/>
              </w:rPr>
              <w:t>.</w:t>
            </w:r>
          </w:p>
          <w:p w:rsidR="007C5383" w:rsidRPr="00F46F6F" w:rsidRDefault="007C5383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 xml:space="preserve">ПК </w:t>
            </w:r>
            <w:r w:rsidRPr="00F46F6F">
              <w:rPr>
                <w:bCs/>
                <w:szCs w:val="20"/>
                <w:lang w:eastAsia="ar-SA"/>
              </w:rPr>
              <w:t>4.1.</w:t>
            </w:r>
          </w:p>
          <w:p w:rsidR="007C5383" w:rsidRPr="00F42DDA" w:rsidRDefault="007C5383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 xml:space="preserve">ПК </w:t>
            </w:r>
            <w:r w:rsidRPr="00F46F6F">
              <w:rPr>
                <w:bCs/>
                <w:szCs w:val="20"/>
                <w:lang w:eastAsia="ar-SA"/>
              </w:rPr>
              <w:t>4</w:t>
            </w:r>
            <w:r w:rsidRPr="00F42DDA">
              <w:rPr>
                <w:bCs/>
                <w:szCs w:val="20"/>
                <w:lang w:eastAsia="ar-SA"/>
              </w:rPr>
              <w:t>.</w:t>
            </w:r>
            <w:r w:rsidRPr="00F46F6F">
              <w:rPr>
                <w:bCs/>
                <w:szCs w:val="20"/>
                <w:lang w:eastAsia="ar-SA"/>
              </w:rPr>
              <w:t>4</w:t>
            </w:r>
            <w:r w:rsidRPr="00F42DDA">
              <w:rPr>
                <w:bCs/>
                <w:szCs w:val="20"/>
                <w:lang w:eastAsia="ar-SA"/>
              </w:rPr>
              <w:t>.</w:t>
            </w:r>
          </w:p>
          <w:p w:rsidR="007C5383" w:rsidRPr="00F42DDA" w:rsidRDefault="007C5383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hideMark/>
          </w:tcPr>
          <w:p w:rsidR="007C5383" w:rsidRPr="00F46F6F" w:rsidRDefault="007C5383" w:rsidP="00F46F6F">
            <w:pPr>
              <w:suppressAutoHyphens/>
              <w:spacing w:after="200" w:line="276" w:lineRule="auto"/>
              <w:rPr>
                <w:rFonts w:cstheme="minorBidi"/>
                <w:szCs w:val="20"/>
                <w:lang w:eastAsia="ar-SA"/>
              </w:rPr>
            </w:pPr>
            <w:r w:rsidRPr="00F46F6F">
              <w:rPr>
                <w:rFonts w:cstheme="minorBidi"/>
                <w:szCs w:val="20"/>
                <w:lang w:eastAsia="ar-SA"/>
              </w:rPr>
              <w:t xml:space="preserve">Экзаменационные вопросы, </w:t>
            </w:r>
          </w:p>
          <w:p w:rsidR="007C5383" w:rsidRPr="00F42DDA" w:rsidRDefault="007C5383" w:rsidP="00F42DDA">
            <w:pPr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</w:p>
        </w:tc>
      </w:tr>
      <w:tr w:rsidR="007C5383" w:rsidRPr="00F42DDA" w:rsidTr="007C5383">
        <w:trPr>
          <w:trHeight w:val="81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7C5383" w:rsidRPr="00F46F6F" w:rsidRDefault="007C5383" w:rsidP="007C5383">
            <w:pPr>
              <w:suppressAutoHyphens/>
              <w:snapToGrid w:val="0"/>
              <w:rPr>
                <w:b/>
                <w:bCs/>
              </w:rPr>
            </w:pPr>
            <w:r w:rsidRPr="00F46F6F">
              <w:rPr>
                <w:b/>
                <w:bCs/>
              </w:rPr>
              <w:t xml:space="preserve">У </w:t>
            </w:r>
            <w:r>
              <w:rPr>
                <w:b/>
                <w:bCs/>
              </w:rPr>
              <w:t>2</w:t>
            </w:r>
            <w:r w:rsidRPr="00F42DDA">
              <w:rPr>
                <w:b/>
                <w:bCs/>
              </w:rPr>
              <w:t>.</w:t>
            </w:r>
            <w:r>
              <w:rPr>
                <w:rFonts w:cstheme="minorBidi"/>
              </w:rPr>
              <w:t xml:space="preserve"> П</w:t>
            </w:r>
            <w:r w:rsidRPr="00743F21">
              <w:rPr>
                <w:rFonts w:cstheme="minorBidi"/>
              </w:rPr>
              <w:t>роводить расчеты элементов конструкций на прочн</w:t>
            </w:r>
            <w:r>
              <w:rPr>
                <w:rFonts w:cstheme="minorBidi"/>
              </w:rPr>
              <w:t>ость, жесткость и устойчивость;</w:t>
            </w:r>
            <w:r w:rsidRPr="00743F21">
              <w:rPr>
                <w:rFonts w:cstheme="minorBidi"/>
              </w:rPr>
              <w:tab/>
            </w:r>
          </w:p>
        </w:tc>
        <w:tc>
          <w:tcPr>
            <w:tcW w:w="2692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7C5383" w:rsidRPr="00F42DDA" w:rsidRDefault="007C5383" w:rsidP="00F42DDA">
            <w:pPr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C5383" w:rsidRPr="00F42DDA" w:rsidRDefault="007C5383" w:rsidP="00F42DDA">
            <w:pPr>
              <w:rPr>
                <w:bCs/>
                <w:sz w:val="20"/>
                <w:szCs w:val="20"/>
                <w:lang w:eastAsia="ar-SA"/>
              </w:rPr>
            </w:pPr>
          </w:p>
        </w:tc>
      </w:tr>
      <w:tr w:rsidR="00F42DDA" w:rsidRPr="00F42DDA" w:rsidTr="00F42DDA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2DDA" w:rsidRPr="00F42DDA" w:rsidRDefault="00F42DDA" w:rsidP="00F42DDA">
            <w:pPr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  <w:r w:rsidRPr="00F42DDA">
              <w:rPr>
                <w:b/>
                <w:bCs/>
                <w:szCs w:val="20"/>
                <w:lang w:eastAsia="ar-SA"/>
              </w:rPr>
              <w:t>Знания: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2DDA" w:rsidRPr="00F42DDA" w:rsidRDefault="00F42DDA" w:rsidP="00F42DDA">
            <w:pPr>
              <w:suppressAutoHyphens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DDA" w:rsidRPr="00F42DDA" w:rsidRDefault="00F42DDA" w:rsidP="00F42DDA">
            <w:pPr>
              <w:suppressAutoHyphens/>
              <w:snapToGrid w:val="0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E857B0" w:rsidRPr="00F42DDA" w:rsidTr="00722623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7B0" w:rsidRPr="00F42DDA" w:rsidRDefault="00E857B0" w:rsidP="00820426">
            <w:proofErr w:type="gramStart"/>
            <w:r w:rsidRPr="00F42DDA">
              <w:rPr>
                <w:b/>
                <w:lang w:eastAsia="en-US"/>
              </w:rPr>
              <w:t>З</w:t>
            </w:r>
            <w:proofErr w:type="gramEnd"/>
            <w:r w:rsidRPr="00F42DDA">
              <w:rPr>
                <w:b/>
                <w:lang w:eastAsia="en-US"/>
              </w:rPr>
              <w:t xml:space="preserve"> 1.</w:t>
            </w:r>
            <w:r w:rsidRPr="00F42DDA">
              <w:rPr>
                <w:lang w:eastAsia="en-US"/>
              </w:rPr>
              <w:t xml:space="preserve"> Знать </w:t>
            </w:r>
            <w:r w:rsidR="00743F21">
              <w:t>типы кинематических пар;</w:t>
            </w:r>
            <w:r w:rsidR="00743F21">
              <w:tab/>
            </w:r>
            <w:r w:rsidR="00703725">
              <w:t xml:space="preserve"> </w:t>
            </w: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857B0" w:rsidRPr="00F42DDA" w:rsidRDefault="00E857B0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proofErr w:type="gramStart"/>
            <w:r w:rsidRPr="00F42DDA">
              <w:rPr>
                <w:bCs/>
                <w:szCs w:val="20"/>
                <w:lang w:eastAsia="ar-SA"/>
              </w:rPr>
              <w:t>ОК</w:t>
            </w:r>
            <w:proofErr w:type="gramEnd"/>
            <w:r w:rsidRPr="00F46F6F">
              <w:rPr>
                <w:bCs/>
                <w:szCs w:val="20"/>
                <w:lang w:eastAsia="ar-SA"/>
              </w:rPr>
              <w:t xml:space="preserve"> 1- ОК 9</w:t>
            </w:r>
          </w:p>
          <w:p w:rsidR="00E857B0" w:rsidRPr="00F42DDA" w:rsidRDefault="00E857B0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>ПК 1.1.</w:t>
            </w:r>
          </w:p>
          <w:p w:rsidR="00E857B0" w:rsidRPr="00F42DDA" w:rsidRDefault="00E857B0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>ПК 1.</w:t>
            </w:r>
            <w:r w:rsidRPr="00F46F6F">
              <w:rPr>
                <w:bCs/>
                <w:szCs w:val="20"/>
                <w:lang w:eastAsia="ar-SA"/>
              </w:rPr>
              <w:t>3</w:t>
            </w:r>
            <w:r w:rsidRPr="00F42DDA">
              <w:rPr>
                <w:bCs/>
                <w:szCs w:val="20"/>
                <w:lang w:eastAsia="ar-SA"/>
              </w:rPr>
              <w:t>.</w:t>
            </w:r>
          </w:p>
          <w:p w:rsidR="00E857B0" w:rsidRPr="00F46F6F" w:rsidRDefault="00E857B0" w:rsidP="00F46F6F">
            <w:pPr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 xml:space="preserve">ПК </w:t>
            </w:r>
            <w:r w:rsidRPr="00F46F6F">
              <w:rPr>
                <w:bCs/>
                <w:szCs w:val="20"/>
                <w:lang w:eastAsia="ar-SA"/>
              </w:rPr>
              <w:t>4.1.</w:t>
            </w:r>
          </w:p>
          <w:p w:rsidR="00E857B0" w:rsidRPr="00F42DDA" w:rsidRDefault="00E857B0" w:rsidP="00F46F6F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F42DDA">
              <w:rPr>
                <w:bCs/>
                <w:szCs w:val="20"/>
                <w:lang w:eastAsia="ar-SA"/>
              </w:rPr>
              <w:t xml:space="preserve">ПК </w:t>
            </w:r>
            <w:r w:rsidRPr="00F46F6F">
              <w:rPr>
                <w:bCs/>
                <w:szCs w:val="20"/>
                <w:lang w:eastAsia="ar-SA"/>
              </w:rPr>
              <w:t>4</w:t>
            </w:r>
            <w:r w:rsidRPr="00F42DDA">
              <w:rPr>
                <w:bCs/>
                <w:szCs w:val="20"/>
                <w:lang w:eastAsia="ar-SA"/>
              </w:rPr>
              <w:t>.</w:t>
            </w:r>
            <w:r w:rsidRPr="00F46F6F">
              <w:rPr>
                <w:bCs/>
                <w:szCs w:val="20"/>
                <w:lang w:eastAsia="ar-SA"/>
              </w:rPr>
              <w:t>4</w:t>
            </w:r>
            <w:r w:rsidRPr="00F42DDA">
              <w:rPr>
                <w:bCs/>
                <w:szCs w:val="20"/>
                <w:lang w:eastAsia="ar-SA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E857B0" w:rsidRPr="00F46F6F" w:rsidRDefault="00E857B0" w:rsidP="00F46F6F">
            <w:pPr>
              <w:suppressAutoHyphens/>
              <w:spacing w:after="200" w:line="276" w:lineRule="auto"/>
              <w:rPr>
                <w:rFonts w:cstheme="minorBidi"/>
                <w:szCs w:val="20"/>
                <w:lang w:eastAsia="ar-SA"/>
              </w:rPr>
            </w:pPr>
            <w:r w:rsidRPr="00F46F6F">
              <w:rPr>
                <w:rFonts w:cstheme="minorBidi"/>
                <w:szCs w:val="20"/>
                <w:lang w:eastAsia="ar-SA"/>
              </w:rPr>
              <w:t xml:space="preserve">Экзаменационные вопросы, </w:t>
            </w:r>
            <w:r w:rsidR="00E04F09">
              <w:rPr>
                <w:rFonts w:cstheme="minorBidi"/>
                <w:szCs w:val="20"/>
                <w:lang w:eastAsia="ar-SA"/>
              </w:rPr>
              <w:t>Контрольная работа</w:t>
            </w:r>
          </w:p>
          <w:p w:rsidR="00E857B0" w:rsidRPr="00F42DDA" w:rsidRDefault="00E857B0" w:rsidP="00F42DDA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E857B0" w:rsidRPr="00F42DDA" w:rsidTr="00722623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857B0" w:rsidRPr="00743F21" w:rsidRDefault="00E857B0" w:rsidP="00743F21"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2. </w:t>
            </w:r>
            <w:r w:rsidRPr="00F42DDA">
              <w:rPr>
                <w:bCs/>
              </w:rPr>
              <w:t>Знать</w:t>
            </w:r>
            <w:r w:rsidRPr="00F42DDA">
              <w:rPr>
                <w:b/>
                <w:bCs/>
              </w:rPr>
              <w:t xml:space="preserve"> </w:t>
            </w:r>
            <w:r w:rsidR="00743F21">
              <w:t>виды машин и механизмов, принцип действия, кинематические и динамические характеристики</w:t>
            </w:r>
            <w:r w:rsidRPr="00F46F6F">
              <w:t>;</w:t>
            </w:r>
          </w:p>
        </w:tc>
        <w:tc>
          <w:tcPr>
            <w:tcW w:w="26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E857B0" w:rsidRPr="00F42DDA" w:rsidTr="00743F21">
        <w:trPr>
          <w:trHeight w:val="259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7B0" w:rsidRPr="00F42DDA" w:rsidRDefault="00E857B0" w:rsidP="00743F21"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3.</w:t>
            </w:r>
            <w:r w:rsidRPr="00F42DDA">
              <w:rPr>
                <w:bCs/>
              </w:rPr>
              <w:t xml:space="preserve"> </w:t>
            </w:r>
            <w:r w:rsidR="00743F21">
              <w:t>Типы соединений деталей машин;</w:t>
            </w:r>
          </w:p>
        </w:tc>
        <w:tc>
          <w:tcPr>
            <w:tcW w:w="26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E857B0" w:rsidRPr="00F42DDA" w:rsidTr="00AA6BA6">
        <w:trPr>
          <w:trHeight w:val="648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0" w:rsidRPr="00703725" w:rsidRDefault="00AA6BA6" w:rsidP="00820426">
            <w:pPr>
              <w:suppressAutoHyphens/>
              <w:spacing w:line="288" w:lineRule="auto"/>
              <w:ind w:firstLine="5"/>
              <w:rPr>
                <w:bCs/>
              </w:rPr>
            </w:pPr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4</w:t>
            </w:r>
            <w:r w:rsidRPr="00F42DDA">
              <w:rPr>
                <w:b/>
                <w:bCs/>
              </w:rPr>
              <w:t>.</w:t>
            </w:r>
            <w:r w:rsidR="00703725">
              <w:t xml:space="preserve"> </w:t>
            </w:r>
            <w:r w:rsidR="00820426">
              <w:t>Характер соединений деталей и сборочных единиц;</w:t>
            </w:r>
          </w:p>
        </w:tc>
        <w:tc>
          <w:tcPr>
            <w:tcW w:w="26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E857B0" w:rsidRPr="00F42DDA" w:rsidTr="00820426">
        <w:trPr>
          <w:trHeight w:val="257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0" w:rsidRPr="00820426" w:rsidRDefault="00AA6BA6" w:rsidP="00820426"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</w:t>
            </w:r>
            <w:r w:rsidRPr="00F42DDA">
              <w:rPr>
                <w:b/>
                <w:bCs/>
              </w:rPr>
              <w:t>.</w:t>
            </w:r>
            <w:r w:rsidRPr="00F42DDA">
              <w:rPr>
                <w:bCs/>
              </w:rPr>
              <w:t xml:space="preserve"> </w:t>
            </w:r>
            <w:r w:rsidR="00820426">
              <w:t>Принцип взаимозаменяемости;</w:t>
            </w:r>
          </w:p>
        </w:tc>
        <w:tc>
          <w:tcPr>
            <w:tcW w:w="26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857B0" w:rsidRPr="00F42DDA" w:rsidRDefault="00E857B0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820426" w:rsidRPr="00F42DDA" w:rsidTr="00820426">
        <w:trPr>
          <w:trHeight w:val="257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26" w:rsidRPr="00F42DDA" w:rsidRDefault="00820426" w:rsidP="00820426">
            <w:pPr>
              <w:rPr>
                <w:b/>
                <w:bCs/>
              </w:rPr>
            </w:pPr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6</w:t>
            </w:r>
            <w:r w:rsidRPr="00F42DDA">
              <w:rPr>
                <w:b/>
                <w:bCs/>
              </w:rPr>
              <w:t>.</w:t>
            </w:r>
            <w:r>
              <w:t xml:space="preserve"> Виды движений, преобразующие движения механизмы;</w:t>
            </w: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820426" w:rsidRPr="00F42DDA" w:rsidTr="00820426">
        <w:trPr>
          <w:trHeight w:val="257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26" w:rsidRPr="00820426" w:rsidRDefault="00820426" w:rsidP="00820426"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7</w:t>
            </w:r>
            <w:r w:rsidRPr="00F42DDA">
              <w:rPr>
                <w:b/>
                <w:bCs/>
              </w:rPr>
              <w:t>.</w:t>
            </w:r>
            <w:r>
              <w:t xml:space="preserve"> Виды передач, их устройство, назначение, преимущества и недостатки, условные обозначения на схемах;</w:t>
            </w: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</w:tr>
      <w:tr w:rsidR="00820426" w:rsidRPr="00F42DDA" w:rsidTr="00820426">
        <w:trPr>
          <w:trHeight w:val="257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26" w:rsidRPr="00F42DDA" w:rsidRDefault="00820426" w:rsidP="00820426">
            <w:pPr>
              <w:rPr>
                <w:b/>
                <w:bCs/>
              </w:rPr>
            </w:pPr>
            <w:proofErr w:type="gramStart"/>
            <w:r w:rsidRPr="00F42DDA">
              <w:rPr>
                <w:b/>
                <w:bCs/>
              </w:rPr>
              <w:t>З</w:t>
            </w:r>
            <w:proofErr w:type="gramEnd"/>
            <w:r w:rsidRPr="00F42DD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</w:t>
            </w:r>
            <w:r w:rsidRPr="00F42DDA">
              <w:rPr>
                <w:b/>
                <w:bCs/>
              </w:rPr>
              <w:t>.</w:t>
            </w:r>
            <w:r>
              <w:t xml:space="preserve"> Методику расчета элементов конструкций на прочность, жесткость и устойчивость при различных видах </w:t>
            </w:r>
            <w:proofErr w:type="spellStart"/>
            <w:r>
              <w:t>деформации</w:t>
            </w:r>
            <w:proofErr w:type="gramStart"/>
            <w:r>
              <w:t>.</w:t>
            </w:r>
            <w:r w:rsidRPr="00F46F6F">
              <w:t>д</w:t>
            </w:r>
            <w:proofErr w:type="gramEnd"/>
            <w:r w:rsidRPr="00F46F6F">
              <w:t>еформируемого</w:t>
            </w:r>
            <w:proofErr w:type="spellEnd"/>
            <w:r w:rsidRPr="00F46F6F">
              <w:t xml:space="preserve"> твердого тела, виды деформаций, основные</w:t>
            </w:r>
            <w:r>
              <w:t xml:space="preserve"> расчеты.                  </w:t>
            </w:r>
          </w:p>
        </w:tc>
        <w:tc>
          <w:tcPr>
            <w:tcW w:w="26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20426" w:rsidRPr="00F42DDA" w:rsidRDefault="00820426" w:rsidP="00F42DDA">
            <w:pPr>
              <w:rPr>
                <w:sz w:val="20"/>
                <w:szCs w:val="20"/>
                <w:lang w:eastAsia="ar-SA"/>
              </w:rPr>
            </w:pPr>
          </w:p>
        </w:tc>
      </w:tr>
    </w:tbl>
    <w:p w:rsidR="00F42DDA" w:rsidRDefault="00F42DDA" w:rsidP="006949F5">
      <w:pPr>
        <w:suppressAutoHyphens/>
        <w:jc w:val="center"/>
        <w:rPr>
          <w:b/>
          <w:sz w:val="28"/>
          <w:szCs w:val="28"/>
          <w:lang w:eastAsia="ar-SA"/>
        </w:rPr>
      </w:pPr>
    </w:p>
    <w:p w:rsidR="00B72D59" w:rsidRPr="00B72D59" w:rsidRDefault="00B72D59" w:rsidP="00B72D59">
      <w:pPr>
        <w:suppressAutoHyphens/>
        <w:jc w:val="center"/>
        <w:rPr>
          <w:rFonts w:eastAsia="Lucida Sans Unicode"/>
          <w:b/>
          <w:kern w:val="2"/>
          <w:sz w:val="28"/>
          <w:szCs w:val="28"/>
          <w:lang w:eastAsia="ar-SA"/>
        </w:rPr>
      </w:pPr>
    </w:p>
    <w:p w:rsidR="006949F5" w:rsidRDefault="006949F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03725" w:rsidRDefault="0070372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8A294D" w:rsidRDefault="008A294D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820426" w:rsidRDefault="00820426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C5383" w:rsidRDefault="007C5383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C5383" w:rsidRDefault="007C5383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C5383" w:rsidRDefault="007C5383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7C5383" w:rsidRDefault="007C5383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6949F5" w:rsidRDefault="006949F5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820426" w:rsidRPr="006949F5" w:rsidRDefault="00820426" w:rsidP="006949F5">
      <w:pPr>
        <w:suppressAutoHyphens/>
        <w:jc w:val="both"/>
        <w:rPr>
          <w:b/>
          <w:sz w:val="22"/>
          <w:szCs w:val="22"/>
          <w:lang w:eastAsia="ar-SA"/>
        </w:rPr>
      </w:pPr>
    </w:p>
    <w:p w:rsidR="00E04F09" w:rsidRPr="00E04F09" w:rsidRDefault="00E04F09" w:rsidP="00E04F09">
      <w:pPr>
        <w:suppressAutoHyphens/>
        <w:spacing w:line="360" w:lineRule="auto"/>
        <w:jc w:val="center"/>
        <w:rPr>
          <w:b/>
          <w:lang w:eastAsia="ar-SA"/>
        </w:rPr>
      </w:pPr>
      <w:r w:rsidRPr="00E04F09">
        <w:rPr>
          <w:b/>
          <w:lang w:eastAsia="ar-SA"/>
        </w:rPr>
        <w:t>Критерии оцениван</w:t>
      </w:r>
      <w:r>
        <w:rPr>
          <w:b/>
          <w:lang w:eastAsia="ar-SA"/>
        </w:rPr>
        <w:t>ия письменных контрольных работ</w:t>
      </w:r>
    </w:p>
    <w:p w:rsidR="00E04F09" w:rsidRPr="00E04F09" w:rsidRDefault="00E04F09" w:rsidP="00E04F09">
      <w:pPr>
        <w:suppressAutoHyphens/>
        <w:spacing w:line="360" w:lineRule="auto"/>
        <w:rPr>
          <w:lang w:eastAsia="ar-SA"/>
        </w:rPr>
      </w:pPr>
      <w:r w:rsidRPr="00E04F09">
        <w:rPr>
          <w:b/>
          <w:lang w:eastAsia="ar-SA"/>
        </w:rPr>
        <w:lastRenderedPageBreak/>
        <w:t xml:space="preserve">    </w:t>
      </w:r>
      <w:r w:rsidRPr="00E04F09">
        <w:rPr>
          <w:lang w:eastAsia="ar-SA"/>
        </w:rPr>
        <w:t xml:space="preserve">Оценка </w:t>
      </w:r>
      <w:r w:rsidRPr="006949F5">
        <w:rPr>
          <w:b/>
          <w:lang w:eastAsia="ar-SA"/>
        </w:rPr>
        <w:t>«отлично»</w:t>
      </w:r>
      <w:r w:rsidRPr="006949F5">
        <w:rPr>
          <w:lang w:eastAsia="ar-SA"/>
        </w:rPr>
        <w:t xml:space="preserve"> </w:t>
      </w:r>
      <w:r w:rsidRPr="00E04F09">
        <w:rPr>
          <w:lang w:eastAsia="ar-SA"/>
        </w:rPr>
        <w:t xml:space="preserve"> ставится за работу, выполненную полностью без ошибок и недочетов.</w:t>
      </w:r>
    </w:p>
    <w:p w:rsidR="00E04F09" w:rsidRPr="00E04F09" w:rsidRDefault="00E04F09" w:rsidP="00E04F09">
      <w:pPr>
        <w:suppressAutoHyphens/>
        <w:spacing w:line="360" w:lineRule="auto"/>
        <w:rPr>
          <w:lang w:eastAsia="ar-SA"/>
        </w:rPr>
      </w:pPr>
      <w:r w:rsidRPr="00E04F09">
        <w:rPr>
          <w:lang w:eastAsia="ar-SA"/>
        </w:rPr>
        <w:t xml:space="preserve">    Оценка </w:t>
      </w:r>
      <w:r w:rsidRPr="006949F5">
        <w:rPr>
          <w:b/>
          <w:lang w:eastAsia="ar-SA"/>
        </w:rPr>
        <w:t xml:space="preserve">«хорошо» </w:t>
      </w:r>
      <w:r w:rsidRPr="00E04F09">
        <w:rPr>
          <w:lang w:eastAsia="ar-SA"/>
        </w:rPr>
        <w:t xml:space="preserve"> ставится за работу, выполненную полностью, но при наличии в ней не более одной негрубой ошибки и одного недочета, не более трех недочетов.</w:t>
      </w:r>
    </w:p>
    <w:p w:rsidR="00E04F09" w:rsidRPr="00E04F09" w:rsidRDefault="00E04F09" w:rsidP="00E04F09">
      <w:pPr>
        <w:suppressAutoHyphens/>
        <w:spacing w:line="360" w:lineRule="auto"/>
        <w:rPr>
          <w:lang w:eastAsia="ar-SA"/>
        </w:rPr>
      </w:pPr>
      <w:r w:rsidRPr="00E04F09">
        <w:rPr>
          <w:lang w:eastAsia="ar-SA"/>
        </w:rPr>
        <w:t xml:space="preserve">    Оценка </w:t>
      </w:r>
      <w:r w:rsidRPr="006949F5">
        <w:rPr>
          <w:b/>
          <w:lang w:eastAsia="ar-SA"/>
        </w:rPr>
        <w:t xml:space="preserve">«удовлетворительно» </w:t>
      </w:r>
      <w:r w:rsidRPr="00E04F09">
        <w:rPr>
          <w:lang w:eastAsia="ar-SA"/>
        </w:rPr>
        <w:t xml:space="preserve"> ставится, если </w:t>
      </w:r>
      <w:proofErr w:type="gramStart"/>
      <w:r w:rsidRPr="00E04F09">
        <w:rPr>
          <w:lang w:eastAsia="ar-SA"/>
        </w:rPr>
        <w:t>обучающийся</w:t>
      </w:r>
      <w:proofErr w:type="gramEnd"/>
      <w:r w:rsidRPr="00E04F09">
        <w:rPr>
          <w:lang w:eastAsia="ar-SA"/>
        </w:rPr>
        <w:t xml:space="preserve"> 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</w:r>
    </w:p>
    <w:p w:rsidR="00E04F09" w:rsidRPr="00E04F09" w:rsidRDefault="00E04F09" w:rsidP="00E04F09">
      <w:pPr>
        <w:suppressAutoHyphens/>
        <w:spacing w:line="360" w:lineRule="auto"/>
        <w:rPr>
          <w:lang w:eastAsia="ar-SA"/>
        </w:rPr>
      </w:pPr>
      <w:r w:rsidRPr="00E04F09">
        <w:rPr>
          <w:lang w:eastAsia="ar-SA"/>
        </w:rPr>
        <w:t xml:space="preserve">    Оценка </w:t>
      </w:r>
      <w:r w:rsidRPr="006949F5">
        <w:rPr>
          <w:b/>
          <w:lang w:eastAsia="ar-SA"/>
        </w:rPr>
        <w:t>«неудовлетворительно»</w:t>
      </w:r>
      <w:r w:rsidRPr="006949F5">
        <w:rPr>
          <w:lang w:eastAsia="ar-SA"/>
        </w:rPr>
        <w:t xml:space="preserve"> </w:t>
      </w:r>
      <w:r w:rsidRPr="00E04F09">
        <w:rPr>
          <w:lang w:eastAsia="ar-SA"/>
        </w:rPr>
        <w:t xml:space="preserve"> ставится, если число ошибок и недочетов превысило норму для оценки 3 или правильно выполнено менее 2/3 всей работы.</w:t>
      </w:r>
    </w:p>
    <w:p w:rsidR="006949F5" w:rsidRPr="006949F5" w:rsidRDefault="006949F5" w:rsidP="00E04F09">
      <w:pPr>
        <w:suppressAutoHyphens/>
        <w:spacing w:line="360" w:lineRule="auto"/>
        <w:jc w:val="center"/>
        <w:rPr>
          <w:b/>
          <w:lang w:eastAsia="ar-SA"/>
        </w:rPr>
      </w:pPr>
      <w:r w:rsidRPr="006949F5">
        <w:rPr>
          <w:b/>
          <w:lang w:eastAsia="ar-SA"/>
        </w:rPr>
        <w:t>Критерии оценки экзамена.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 xml:space="preserve">Оценка </w:t>
      </w:r>
      <w:r w:rsidRPr="006949F5">
        <w:rPr>
          <w:b/>
          <w:lang w:eastAsia="ar-SA"/>
        </w:rPr>
        <w:t>«отлично»</w:t>
      </w:r>
      <w:r w:rsidRPr="006949F5">
        <w:rPr>
          <w:lang w:eastAsia="ar-SA"/>
        </w:rPr>
        <w:t xml:space="preserve"> соответствует следующей качественной характеристике: «изложено правильное понимание вопроса и дан исчерпывающий ответ на него, содержание раскрыто полно, профессионально, грамотно». Выставляется студенту: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</w:t>
      </w:r>
      <w:proofErr w:type="gramStart"/>
      <w:r w:rsidRPr="006949F5">
        <w:rPr>
          <w:lang w:eastAsia="ar-SA"/>
        </w:rPr>
        <w:t>усвоившему</w:t>
      </w:r>
      <w:proofErr w:type="gramEnd"/>
      <w:r w:rsidRPr="006949F5">
        <w:rPr>
          <w:lang w:eastAsia="ar-SA"/>
        </w:rPr>
        <w:t xml:space="preserve"> взаимосвязь основных понятий дисциплины в их значении для приобретаемой профессии, проявившему творческие способности в понимании, изложении и использовании учебно-программного материала;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</w:t>
      </w:r>
      <w:proofErr w:type="gramStart"/>
      <w:r w:rsidRPr="006949F5">
        <w:rPr>
          <w:lang w:eastAsia="ar-SA"/>
        </w:rPr>
        <w:t>обнаружившему</w:t>
      </w:r>
      <w:proofErr w:type="gramEnd"/>
      <w:r w:rsidRPr="006949F5">
        <w:rPr>
          <w:lang w:eastAsia="ar-SA"/>
        </w:rPr>
        <w:t xml:space="preserve"> всестороннее систематическое знание учебно-программного материала, чётко и самостоятельно (без наводящих вопросов) отвечающему на вопрос билета.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 xml:space="preserve">Оценка </w:t>
      </w:r>
      <w:r w:rsidRPr="006949F5">
        <w:rPr>
          <w:b/>
          <w:lang w:eastAsia="ar-SA"/>
        </w:rPr>
        <w:t xml:space="preserve">«хорошо» </w:t>
      </w:r>
      <w:r w:rsidRPr="006949F5">
        <w:rPr>
          <w:lang w:eastAsia="ar-SA"/>
        </w:rPr>
        <w:t>соответствует следующей качественной характеристике: «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нет». Выставляется студенту: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 обнаружившему полное знание учебно-программного материала, грамотно и по существу отвечающему на вопрос билета и не допускающему при этом существенных неточностей;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деятельности.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 xml:space="preserve">Оценка </w:t>
      </w:r>
      <w:r w:rsidRPr="006949F5">
        <w:rPr>
          <w:b/>
          <w:lang w:eastAsia="ar-SA"/>
        </w:rPr>
        <w:t xml:space="preserve">«удовлетворительно» </w:t>
      </w:r>
      <w:r w:rsidRPr="006949F5">
        <w:rPr>
          <w:lang w:eastAsia="ar-SA"/>
        </w:rPr>
        <w:t>выставляется студенту: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</w:t>
      </w:r>
      <w:proofErr w:type="gramStart"/>
      <w:r w:rsidRPr="006949F5">
        <w:rPr>
          <w:lang w:eastAsia="ar-SA"/>
        </w:rPr>
        <w:t>обнаружившему</w:t>
      </w:r>
      <w:proofErr w:type="gramEnd"/>
      <w:r w:rsidRPr="006949F5">
        <w:rPr>
          <w:lang w:eastAsia="ar-SA"/>
        </w:rPr>
        <w:t xml:space="preserve"> знание основного учебно-программного материала в объёме, необходимом для дальнейшей учёбы и предстоящей работы по профессии, справляющемуся с выполнением заданий, предусмотренных программой;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</w:t>
      </w:r>
      <w:proofErr w:type="gramStart"/>
      <w:r w:rsidRPr="006949F5">
        <w:rPr>
          <w:lang w:eastAsia="ar-SA"/>
        </w:rPr>
        <w:t>допустившему</w:t>
      </w:r>
      <w:proofErr w:type="gramEnd"/>
      <w:r w:rsidRPr="006949F5">
        <w:rPr>
          <w:lang w:eastAsia="ar-SA"/>
        </w:rPr>
        <w:t xml:space="preserve"> неточности в ответе и при выполнении экзаменационных заданий, но обладающему необходимыми знаниями для их устранения под руководством  преподавателя. </w:t>
      </w:r>
    </w:p>
    <w:p w:rsidR="006949F5" w:rsidRPr="006949F5" w:rsidRDefault="006949F5" w:rsidP="006949F5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 xml:space="preserve">Оценка </w:t>
      </w:r>
      <w:r w:rsidRPr="006949F5">
        <w:rPr>
          <w:b/>
          <w:lang w:eastAsia="ar-SA"/>
        </w:rPr>
        <w:t>«неудовлетворительно»</w:t>
      </w:r>
      <w:r w:rsidRPr="006949F5">
        <w:rPr>
          <w:lang w:eastAsia="ar-SA"/>
        </w:rPr>
        <w:t xml:space="preserve"> вы</w:t>
      </w:r>
      <w:r w:rsidRPr="006949F5">
        <w:rPr>
          <w:sz w:val="20"/>
          <w:lang w:eastAsia="ar-SA"/>
        </w:rPr>
        <w:t>с</w:t>
      </w:r>
      <w:r w:rsidRPr="006949F5">
        <w:rPr>
          <w:lang w:eastAsia="ar-SA"/>
        </w:rPr>
        <w:t>тавляется студенту:</w:t>
      </w:r>
    </w:p>
    <w:p w:rsidR="00820426" w:rsidRDefault="006949F5" w:rsidP="00E04F09">
      <w:pPr>
        <w:suppressAutoHyphens/>
        <w:spacing w:line="360" w:lineRule="auto"/>
        <w:ind w:firstLine="709"/>
        <w:jc w:val="both"/>
        <w:rPr>
          <w:lang w:eastAsia="ar-SA"/>
        </w:rPr>
      </w:pPr>
      <w:r w:rsidRPr="006949F5">
        <w:rPr>
          <w:lang w:eastAsia="ar-SA"/>
        </w:rPr>
        <w:t>-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</w:t>
      </w:r>
      <w:r w:rsidR="00E04F09">
        <w:rPr>
          <w:lang w:eastAsia="ar-SA"/>
        </w:rPr>
        <w:t xml:space="preserve"> </w:t>
      </w:r>
      <w:r w:rsidRPr="006949F5">
        <w:rPr>
          <w:lang w:eastAsia="ar-SA"/>
        </w:rPr>
        <w:t>- давшему ответ, который не соответствует вопросу экзаменационного билета.</w:t>
      </w:r>
    </w:p>
    <w:p w:rsidR="007C5383" w:rsidRDefault="007C5383" w:rsidP="00703725">
      <w:pPr>
        <w:shd w:val="clear" w:color="auto" w:fill="FFFFFF"/>
        <w:autoSpaceDE w:val="0"/>
        <w:spacing w:line="360" w:lineRule="auto"/>
        <w:jc w:val="center"/>
      </w:pPr>
    </w:p>
    <w:p w:rsidR="00703725" w:rsidRPr="00703725" w:rsidRDefault="00703725" w:rsidP="00703725">
      <w:pPr>
        <w:shd w:val="clear" w:color="auto" w:fill="FFFFFF"/>
        <w:autoSpaceDE w:val="0"/>
        <w:spacing w:line="360" w:lineRule="auto"/>
        <w:jc w:val="center"/>
        <w:rPr>
          <w:b/>
          <w:bCs/>
          <w:caps/>
          <w:lang w:eastAsia="ar-SA"/>
        </w:rPr>
      </w:pPr>
      <w:r w:rsidRPr="00703725">
        <w:rPr>
          <w:b/>
          <w:bCs/>
          <w:caps/>
          <w:lang w:eastAsia="ar-SA"/>
        </w:rPr>
        <w:lastRenderedPageBreak/>
        <w:t>Экзаменационные вопросы</w:t>
      </w:r>
    </w:p>
    <w:p w:rsidR="00703725" w:rsidRPr="00703725" w:rsidRDefault="00703725" w:rsidP="00703725">
      <w:pPr>
        <w:suppressAutoHyphens/>
        <w:autoSpaceDN w:val="0"/>
        <w:spacing w:after="200" w:line="276" w:lineRule="auto"/>
        <w:jc w:val="center"/>
        <w:textAlignment w:val="baseline"/>
        <w:rPr>
          <w:rFonts w:eastAsia="Calibri"/>
          <w:i/>
          <w:sz w:val="28"/>
          <w:lang w:eastAsia="en-US"/>
        </w:rPr>
      </w:pPr>
      <w:r w:rsidRPr="00703725">
        <w:rPr>
          <w:rFonts w:eastAsia="Calibri"/>
          <w:bCs/>
          <w:sz w:val="28"/>
          <w:lang w:eastAsia="en-US"/>
        </w:rPr>
        <w:t xml:space="preserve">по дисциплине </w:t>
      </w:r>
      <w:r w:rsidRPr="00703725">
        <w:rPr>
          <w:rFonts w:eastAsia="Calibri"/>
          <w:b/>
          <w:bCs/>
          <w:sz w:val="28"/>
          <w:lang w:eastAsia="en-US"/>
        </w:rPr>
        <w:t xml:space="preserve"> </w:t>
      </w:r>
      <w:r w:rsidR="00820426" w:rsidRPr="00820426">
        <w:rPr>
          <w:rFonts w:cs="Mangal"/>
          <w:i/>
          <w:kern w:val="2"/>
          <w:sz w:val="28"/>
          <w:szCs w:val="28"/>
          <w:lang w:eastAsia="hi-IN" w:bidi="hi-IN"/>
        </w:rPr>
        <w:t>ОП.</w:t>
      </w:r>
      <w:r w:rsidR="00BE65F4">
        <w:rPr>
          <w:rFonts w:cs="Mangal"/>
          <w:i/>
          <w:kern w:val="2"/>
          <w:sz w:val="28"/>
          <w:szCs w:val="28"/>
          <w:lang w:eastAsia="hi-IN" w:bidi="hi-IN"/>
        </w:rPr>
        <w:t>02</w:t>
      </w:r>
      <w:r w:rsidR="00820426" w:rsidRPr="00820426">
        <w:rPr>
          <w:rFonts w:cs="Mangal"/>
          <w:i/>
          <w:kern w:val="2"/>
          <w:sz w:val="28"/>
          <w:szCs w:val="28"/>
          <w:lang w:eastAsia="hi-IN" w:bidi="hi-IN"/>
        </w:rPr>
        <w:t xml:space="preserve"> </w:t>
      </w:r>
      <w:r w:rsidRPr="008A294D">
        <w:rPr>
          <w:rFonts w:eastAsia="Calibri"/>
          <w:i/>
          <w:sz w:val="28"/>
          <w:lang w:eastAsia="en-US"/>
        </w:rPr>
        <w:t>Техническая механика</w:t>
      </w:r>
    </w:p>
    <w:p w:rsidR="00820426" w:rsidRPr="006949F5" w:rsidRDefault="00703725" w:rsidP="00820426">
      <w:pPr>
        <w:suppressAutoHyphens/>
        <w:jc w:val="center"/>
        <w:rPr>
          <w:sz w:val="28"/>
          <w:szCs w:val="28"/>
          <w:lang w:eastAsia="ar-SA"/>
        </w:rPr>
      </w:pPr>
      <w:r w:rsidRPr="00703725">
        <w:rPr>
          <w:sz w:val="28"/>
        </w:rPr>
        <w:t xml:space="preserve">для специальности </w:t>
      </w:r>
      <w:r w:rsidR="00BE65F4" w:rsidRPr="00BE65F4">
        <w:rPr>
          <w:sz w:val="28"/>
          <w:szCs w:val="28"/>
          <w:lang w:eastAsia="ar-SA"/>
        </w:rPr>
        <w:t>23.02.03 "Техническое обслуживание и ремонт автомобильного транспорта"</w:t>
      </w:r>
    </w:p>
    <w:p w:rsidR="00703725" w:rsidRDefault="00703725" w:rsidP="00703725">
      <w:pPr>
        <w:jc w:val="center"/>
        <w:rPr>
          <w:sz w:val="28"/>
          <w:u w:val="single"/>
        </w:rPr>
      </w:pPr>
    </w:p>
    <w:p w:rsidR="00722623" w:rsidRPr="00703725" w:rsidRDefault="00722623" w:rsidP="00703725">
      <w:pPr>
        <w:jc w:val="center"/>
        <w:rPr>
          <w:sz w:val="28"/>
          <w:u w:val="single"/>
        </w:rPr>
      </w:pPr>
    </w:p>
    <w:p w:rsidR="00703725" w:rsidRPr="00E04F09" w:rsidRDefault="00703725" w:rsidP="00703725">
      <w:pPr>
        <w:rPr>
          <w:u w:val="single"/>
        </w:rPr>
      </w:pPr>
      <w:r w:rsidRPr="00E04F09">
        <w:rPr>
          <w:u w:val="single"/>
        </w:rPr>
        <w:t>Теоретическая часть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Понятие о силе и системе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Сопротивление материалов, основные положения.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Третья и четвертая аксиомы динамики.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Механические свойства материалов.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Что называется активным и пассивным давлением. Как они определяются.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Виды расчетов в сопротивлении материалов.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Связи и реакции связей.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Классификация нагрузок в сопротивлении материалов.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Формы элементов конструкций рассматриваемые в сопротивлении материалов.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Плоская система сходящихся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Классификация сооружений.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Равнодействующая сходящихся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Порядок построения многоугольника сил. Условия равновесия плоской системы сходящихся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Метод сечений.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Разновидность опор балочных систем.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Свойства пары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Принятые в машиностроении знаки поперечных сил и изгибающих моментов.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Понятие о ферме. Классификация ферм.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Растяжение и сжатие, правило знаков.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Проекция силы на ось.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Подпорные стены.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Деформации при растяжении и сжатии.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Пара сил, момент пары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Момент силы относительно точки.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Теорема </w:t>
      </w:r>
      <w:proofErr w:type="spellStart"/>
      <w:r w:rsidRPr="00E04F09">
        <w:rPr>
          <w:rFonts w:eastAsia="Calibri"/>
          <w:lang w:eastAsia="en-US"/>
        </w:rPr>
        <w:t>Пуансо</w:t>
      </w:r>
      <w:proofErr w:type="spellEnd"/>
      <w:r w:rsidRPr="00E04F09">
        <w:rPr>
          <w:rFonts w:eastAsia="Calibri"/>
          <w:lang w:eastAsia="en-US"/>
        </w:rPr>
        <w:t xml:space="preserve"> о параллельном переносе сил.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lastRenderedPageBreak/>
        <w:t>Что такое ферма? Чем отличается расчетная схема от реальной конструкции?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Виды нагрузок в теоретической механике.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Закон Гука при растяжении и сжатии.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Разновидность опор балочных систем.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Механические испытания. Статические испытания на растяжение и сжатие.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Аксиомы статики. 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Момент силы относительно точки.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Дать определение пространственной системе сил. Момент силы относительно оси.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Основные понятия кинематики.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Виды диаграмм растяжения.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Понятие об арке.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Равномерное движение точки.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Равнопеременное движение точки.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Сдвиг (срез).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Деформации при кручении.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Сформулируйте закон количества движения.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Первая и вторая аксиомы динамики.</w:t>
      </w:r>
    </w:p>
    <w:p w:rsidR="00703725" w:rsidRPr="00E04F09" w:rsidRDefault="00703725" w:rsidP="00703725">
      <w:pPr>
        <w:numPr>
          <w:ilvl w:val="0"/>
          <w:numId w:val="18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Каковы основные задачи раздела «Сопротивление материалов».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suppressAutoHyphens/>
        <w:autoSpaceDN w:val="0"/>
        <w:ind w:left="142"/>
        <w:textAlignment w:val="baseline"/>
        <w:rPr>
          <w:rFonts w:eastAsia="Calibri"/>
          <w:u w:val="single"/>
          <w:lang w:eastAsia="en-US"/>
        </w:rPr>
      </w:pPr>
      <w:r w:rsidRPr="00E04F09">
        <w:rPr>
          <w:rFonts w:eastAsia="Calibri"/>
          <w:u w:val="single"/>
          <w:lang w:eastAsia="en-US"/>
        </w:rPr>
        <w:t>Практическая часть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Рассчитайте величину суммарного момента сил системы относительно точки А.</w:t>
      </w:r>
    </w:p>
    <w:p w:rsidR="00703725" w:rsidRPr="00E04F09" w:rsidRDefault="00703725" w:rsidP="00703725">
      <w:pPr>
        <w:suppressAutoHyphens/>
        <w:autoSpaceDN w:val="0"/>
        <w:spacing w:line="240" w:lineRule="atLeast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3AE3726C" wp14:editId="42A97180">
            <wp:extent cx="3371850" cy="120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096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реакции опор </w:t>
      </w:r>
      <w:proofErr w:type="spellStart"/>
      <w:r w:rsidRPr="00E04F09">
        <w:rPr>
          <w:rFonts w:eastAsia="Calibri"/>
          <w:lang w:eastAsia="en-US"/>
        </w:rPr>
        <w:t>двухопорной</w:t>
      </w:r>
      <w:proofErr w:type="spellEnd"/>
      <w:r w:rsidRPr="00E04F09">
        <w:rPr>
          <w:rFonts w:eastAsia="Calibri"/>
          <w:lang w:eastAsia="en-US"/>
        </w:rPr>
        <w:t xml:space="preserve"> балки.  Дано: F=40 H; M=10 </w:t>
      </w:r>
      <w:proofErr w:type="spellStart"/>
      <w:r w:rsidRPr="00E04F09">
        <w:rPr>
          <w:rFonts w:eastAsia="Calibri"/>
          <w:lang w:eastAsia="en-US"/>
        </w:rPr>
        <w:t>Нм</w:t>
      </w:r>
      <w:proofErr w:type="spellEnd"/>
      <w:r w:rsidRPr="00E04F09">
        <w:rPr>
          <w:rFonts w:eastAsia="Calibri"/>
          <w:lang w:eastAsia="en-US"/>
        </w:rPr>
        <w:t xml:space="preserve">, g=5 Н/м 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79741449" wp14:editId="753B3E16">
            <wp:extent cx="3543300" cy="100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proofErr w:type="gramStart"/>
      <w:r w:rsidRPr="00E04F09">
        <w:rPr>
          <w:rFonts w:eastAsia="Calibri"/>
          <w:lang w:eastAsia="en-US"/>
        </w:rPr>
        <w:t xml:space="preserve">Точка  начала  равноускоренное  движение  из  состояния  покоя  по  прямой  и через 5 с приобрела скорость v=10 м/с. С этого момента точка начала двигаться по окружности радиуса r =50 м.  Двигаясь по окружности, точка первые 15 с совершала равномерное </w:t>
      </w:r>
      <w:r w:rsidRPr="00E04F09">
        <w:rPr>
          <w:rFonts w:eastAsia="Calibri"/>
          <w:lang w:eastAsia="en-US"/>
        </w:rPr>
        <w:lastRenderedPageBreak/>
        <w:t xml:space="preserve">движение, затем в течение 10 с. двигалась </w:t>
      </w:r>
      <w:proofErr w:type="spellStart"/>
      <w:r w:rsidRPr="00E04F09">
        <w:rPr>
          <w:rFonts w:eastAsia="Calibri"/>
          <w:lang w:eastAsia="en-US"/>
        </w:rPr>
        <w:t>равнозамедленно</w:t>
      </w:r>
      <w:proofErr w:type="spellEnd"/>
      <w:r w:rsidRPr="00E04F09">
        <w:rPr>
          <w:rFonts w:eastAsia="Calibri"/>
          <w:lang w:eastAsia="en-US"/>
        </w:rPr>
        <w:t xml:space="preserve"> до остановки.</w:t>
      </w:r>
      <w:proofErr w:type="gramEnd"/>
      <w:r w:rsidRPr="00E04F09">
        <w:rPr>
          <w:rFonts w:eastAsia="Calibri"/>
          <w:lang w:eastAsia="en-US"/>
        </w:rPr>
        <w:t xml:space="preserve"> Определить: 1) среднюю скорость движения точки  на  всём  пути; </w:t>
      </w:r>
    </w:p>
    <w:p w:rsidR="00703725" w:rsidRPr="00E04F09" w:rsidRDefault="00703725" w:rsidP="00703725">
      <w:pPr>
        <w:numPr>
          <w:ilvl w:val="0"/>
          <w:numId w:val="19"/>
        </w:numPr>
        <w:tabs>
          <w:tab w:val="left" w:pos="3195"/>
          <w:tab w:val="right" w:pos="9976"/>
        </w:tabs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Определить  опорные реакции балки.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ab/>
      </w:r>
      <w:r w:rsidRPr="00E04F09">
        <w:rPr>
          <w:rFonts w:eastAsia="Calibri"/>
          <w:lang w:eastAsia="en-US"/>
        </w:rPr>
        <w:tab/>
      </w:r>
      <w:r w:rsidRPr="00E04F09">
        <w:rPr>
          <w:rFonts w:eastAsia="Calibri"/>
          <w:noProof/>
        </w:rPr>
        <w:drawing>
          <wp:inline distT="0" distB="0" distL="0" distR="0" wp14:anchorId="7CC9BEB6" wp14:editId="62A63B89">
            <wp:extent cx="2428875" cy="109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noProof/>
        </w:rPr>
      </w:pP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noProof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ind w:right="7"/>
        <w:jc w:val="both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реакции опор </w:t>
      </w:r>
      <w:proofErr w:type="spellStart"/>
      <w:r w:rsidRPr="00E04F09">
        <w:rPr>
          <w:rFonts w:eastAsia="Calibri"/>
          <w:lang w:eastAsia="en-US"/>
        </w:rPr>
        <w:t>двухопорной</w:t>
      </w:r>
      <w:proofErr w:type="spellEnd"/>
      <w:r w:rsidRPr="00E04F09">
        <w:rPr>
          <w:rFonts w:eastAsia="Calibri"/>
          <w:lang w:eastAsia="en-US"/>
        </w:rPr>
        <w:t xml:space="preserve"> балки. Дано: F=40 H; M=40 </w:t>
      </w:r>
      <w:proofErr w:type="spellStart"/>
      <w:r w:rsidRPr="00E04F09">
        <w:rPr>
          <w:rFonts w:eastAsia="Calibri"/>
          <w:lang w:eastAsia="en-US"/>
        </w:rPr>
        <w:t>Нм</w:t>
      </w:r>
      <w:proofErr w:type="spellEnd"/>
      <w:r w:rsidRPr="00E04F09">
        <w:rPr>
          <w:rFonts w:eastAsia="Calibri"/>
          <w:lang w:eastAsia="en-US"/>
        </w:rPr>
        <w:t xml:space="preserve">, g=10 Н/м 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val="en-US"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1E46D482" wp14:editId="1E533B9F">
            <wp:extent cx="2819400" cy="846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Определить положение центра тяжести сечения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val="en-US"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7A2305AB" wp14:editId="2C9D7931">
            <wp:extent cx="2419350" cy="981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4F09">
        <w:rPr>
          <w:rFonts w:eastAsia="Calibri"/>
          <w:lang w:eastAsia="en-US"/>
        </w:rPr>
        <w:t xml:space="preserve"> </w:t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Маховое колесо </w:t>
      </w:r>
      <w:proofErr w:type="gramStart"/>
      <w:r w:rsidRPr="00E04F09">
        <w:rPr>
          <w:rFonts w:eastAsia="Calibri"/>
          <w:lang w:eastAsia="en-US"/>
        </w:rPr>
        <w:t>вращается равномерно с угловой скоростью 16 рад/сек</w:t>
      </w:r>
      <w:proofErr w:type="gramEnd"/>
      <w:r w:rsidRPr="00E04F09">
        <w:rPr>
          <w:rFonts w:eastAsia="Calibri"/>
          <w:lang w:eastAsia="en-US"/>
        </w:rPr>
        <w:t>. Определить, сколько оборотов сделает колесо за 5 мин вращения.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 </w:t>
      </w:r>
    </w:p>
    <w:p w:rsidR="00703725" w:rsidRPr="00E04F09" w:rsidRDefault="009A3C13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anchor distT="0" distB="0" distL="114300" distR="114300" simplePos="0" relativeHeight="251659264" behindDoc="1" locked="0" layoutInCell="1" allowOverlap="1" wp14:anchorId="4D1B255B" wp14:editId="2574E1C3">
            <wp:simplePos x="0" y="0"/>
            <wp:positionH relativeFrom="column">
              <wp:posOffset>0</wp:posOffset>
            </wp:positionH>
            <wp:positionV relativeFrom="paragraph">
              <wp:posOffset>532765</wp:posOffset>
            </wp:positionV>
            <wp:extent cx="1752600" cy="704850"/>
            <wp:effectExtent l="0" t="0" r="0" b="0"/>
            <wp:wrapTight wrapText="bothSides">
              <wp:wrapPolygon edited="0">
                <wp:start x="235" y="0"/>
                <wp:lineTo x="235" y="21016"/>
                <wp:lineTo x="21365" y="21016"/>
                <wp:lineTo x="21365" y="0"/>
                <wp:lineTo x="23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5" t="-1277" r="69888" b="6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25" w:rsidRPr="00E04F09">
        <w:rPr>
          <w:rFonts w:eastAsia="Calibri"/>
          <w:lang w:eastAsia="en-US"/>
        </w:rPr>
        <w:t xml:space="preserve"> Определить координаты центра тяжести однородной плоской фигуры состоящей из равнобедренного треугольника  и  четверти круга радиуса  R .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suppressAutoHyphens/>
        <w:autoSpaceDN w:val="0"/>
        <w:spacing w:after="200" w:line="276" w:lineRule="auto"/>
        <w:textAlignment w:val="baseline"/>
        <w:rPr>
          <w:rFonts w:eastAsia="Calibri"/>
          <w:color w:val="FF0000"/>
          <w:lang w:eastAsia="en-US"/>
        </w:rPr>
      </w:pPr>
    </w:p>
    <w:p w:rsidR="00703725" w:rsidRPr="00E04F09" w:rsidRDefault="00703725" w:rsidP="00703725">
      <w:pPr>
        <w:suppressAutoHyphens/>
        <w:autoSpaceDN w:val="0"/>
        <w:spacing w:after="200" w:line="276" w:lineRule="auto"/>
        <w:textAlignment w:val="baseline"/>
        <w:rPr>
          <w:rFonts w:eastAsia="Calibri"/>
          <w:color w:val="FF0000"/>
          <w:lang w:eastAsia="en-US"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Определить координаты центра тяжести однородной плоской фигуры.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val="en-US"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5B7F2F83" wp14:editId="394E8E35">
            <wp:extent cx="2352675" cy="981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98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Между двумя стенами висит на веревке фонарь массой m .Левая веревка образует со стеной угол α, а правая – угол β. Найти величины сил натяжения Т</w:t>
      </w:r>
      <w:proofErr w:type="gramStart"/>
      <w:r w:rsidRPr="00E04F09">
        <w:rPr>
          <w:rFonts w:eastAsia="Calibri"/>
          <w:lang w:eastAsia="en-US"/>
        </w:rPr>
        <w:t>1</w:t>
      </w:r>
      <w:proofErr w:type="gramEnd"/>
      <w:r w:rsidRPr="00E04F09">
        <w:rPr>
          <w:rFonts w:eastAsia="Calibri"/>
          <w:lang w:eastAsia="en-US"/>
        </w:rPr>
        <w:t xml:space="preserve"> и Т2 левой и правой веревок соответственно.</w:t>
      </w:r>
    </w:p>
    <w:p w:rsidR="00703725" w:rsidRPr="00E04F09" w:rsidRDefault="00703725" w:rsidP="00703725">
      <w:pPr>
        <w:suppressAutoHyphens/>
        <w:autoSpaceDN w:val="0"/>
        <w:spacing w:after="200" w:line="276" w:lineRule="auto"/>
        <w:ind w:left="360"/>
        <w:textAlignment w:val="baseline"/>
        <w:rPr>
          <w:rFonts w:eastAsia="Calibri"/>
          <w:noProof/>
        </w:rPr>
      </w:pPr>
      <w:r w:rsidRPr="00E04F09">
        <w:rPr>
          <w:rFonts w:eastAsia="Calibri"/>
          <w:noProof/>
        </w:rPr>
        <w:drawing>
          <wp:inline distT="0" distB="0" distL="0" distR="0" wp14:anchorId="15B24F7D" wp14:editId="74A025C7">
            <wp:extent cx="3495675" cy="752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4F09">
        <w:rPr>
          <w:rFonts w:eastAsia="Calibri"/>
          <w:noProof/>
        </w:rPr>
        <w:t xml:space="preserve">           </w:t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lastRenderedPageBreak/>
        <w:t>Вычислить моменты инерции однородной прямоугольной пластины массой m, длиной а и шириной b относительно осей, проходящих вдоль краев пластины. Толщиной пластины пренебречь.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Один конец однородного стержня массы m соединен с вертикальной стеной при помощи неподвижного шарнира. Стержень удерживается в равновесии при помощи нити, соединяющей его другой конец с этой же стеной. Угол α между стеной и нитью равен 30. Угол β между стержнем и нитью равен 90. Найти силу натяжения</w:t>
      </w:r>
      <w:proofErr w:type="gramStart"/>
      <w:r w:rsidRPr="00E04F09">
        <w:rPr>
          <w:rFonts w:eastAsia="Calibri"/>
          <w:lang w:eastAsia="en-US"/>
        </w:rPr>
        <w:t xml:space="preserve"> Т</w:t>
      </w:r>
      <w:proofErr w:type="gramEnd"/>
      <w:r w:rsidRPr="00E04F09">
        <w:rPr>
          <w:rFonts w:eastAsia="Calibri"/>
          <w:lang w:eastAsia="en-US"/>
        </w:rPr>
        <w:t xml:space="preserve"> нити и силу реакции R шарнира.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Найти координаты </w:t>
      </w:r>
      <w:proofErr w:type="spellStart"/>
      <w:r w:rsidRPr="00E04F09">
        <w:rPr>
          <w:rFonts w:eastAsia="Calibri"/>
          <w:lang w:eastAsia="en-US"/>
        </w:rPr>
        <w:t>xC</w:t>
      </w:r>
      <w:proofErr w:type="spellEnd"/>
      <w:r w:rsidRPr="00E04F09">
        <w:rPr>
          <w:rFonts w:eastAsia="Calibri"/>
          <w:lang w:eastAsia="en-US"/>
        </w:rPr>
        <w:t xml:space="preserve"> и </w:t>
      </w:r>
      <w:proofErr w:type="spellStart"/>
      <w:r w:rsidRPr="00E04F09">
        <w:rPr>
          <w:rFonts w:eastAsia="Calibri"/>
          <w:lang w:eastAsia="en-US"/>
        </w:rPr>
        <w:t>yC</w:t>
      </w:r>
      <w:proofErr w:type="spellEnd"/>
      <w:r w:rsidRPr="00E04F09">
        <w:rPr>
          <w:rFonts w:eastAsia="Calibri"/>
          <w:lang w:eastAsia="en-US"/>
        </w:rPr>
        <w:t xml:space="preserve"> центра тяжести</w:t>
      </w:r>
      <w:proofErr w:type="gramStart"/>
      <w:r w:rsidRPr="00E04F09">
        <w:rPr>
          <w:rFonts w:eastAsia="Calibri"/>
          <w:lang w:eastAsia="en-US"/>
        </w:rPr>
        <w:t xml:space="preserve"> С</w:t>
      </w:r>
      <w:proofErr w:type="gramEnd"/>
      <w:r w:rsidRPr="00E04F09">
        <w:rPr>
          <w:rFonts w:eastAsia="Calibri"/>
          <w:lang w:eastAsia="en-US"/>
        </w:rPr>
        <w:t xml:space="preserve"> плоской фигуры. </w:t>
      </w:r>
      <w:r w:rsidRPr="00E04F09">
        <w:rPr>
          <w:rFonts w:eastAsia="Calibri"/>
          <w:noProof/>
        </w:rPr>
        <w:drawing>
          <wp:inline distT="0" distB="0" distL="0" distR="0" wp14:anchorId="3ED64C6A" wp14:editId="3E3E4192">
            <wp:extent cx="3371850" cy="1219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0123" r="17619" b="4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величину и направление реакций связей для схемы, под действием груза </w:t>
      </w:r>
      <w:r w:rsidRPr="00E04F09">
        <w:rPr>
          <w:rFonts w:eastAsia="Calibri"/>
          <w:lang w:val="en-US" w:eastAsia="en-US"/>
        </w:rPr>
        <w:t>G</w:t>
      </w:r>
      <w:r w:rsidRPr="00E04F09">
        <w:rPr>
          <w:rFonts w:eastAsia="Calibri"/>
          <w:lang w:eastAsia="en-US"/>
        </w:rPr>
        <w:t>=30кН.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75664751" wp14:editId="6FCAE0FD">
            <wp:extent cx="1809750" cy="1114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47209" r="66818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Вычислить моменты инерции однородной прямоугольной пластины массой m, длиной а и шириной b относительно осей, проходящих вдоль краев пластины. Толщиной пластины пренебречь.</w:t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величину и направление реакций связей для схемы, под действием груза </w:t>
      </w:r>
      <w:r w:rsidRPr="00E04F09">
        <w:rPr>
          <w:rFonts w:eastAsia="Calibri"/>
          <w:lang w:val="en-US" w:eastAsia="en-US"/>
        </w:rPr>
        <w:t>G</w:t>
      </w:r>
      <w:r w:rsidRPr="00E04F09">
        <w:rPr>
          <w:rFonts w:eastAsia="Calibri"/>
          <w:lang w:eastAsia="en-US"/>
        </w:rPr>
        <w:t>=5кН.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noProof/>
        </w:rPr>
      </w:pPr>
      <w:r w:rsidRPr="00E04F09">
        <w:rPr>
          <w:rFonts w:eastAsia="Calibri"/>
          <w:noProof/>
        </w:rPr>
        <w:drawing>
          <wp:inline distT="0" distB="0" distL="0" distR="0" wp14:anchorId="55263FC5" wp14:editId="37695E21">
            <wp:extent cx="1924050" cy="866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2" t="58644" r="12637" b="2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Постройте эпюры М и Q для балки, приведенной на рисунке.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</w:p>
    <w:p w:rsidR="00703725" w:rsidRPr="00E04F09" w:rsidRDefault="00703725" w:rsidP="0001646D">
      <w:pPr>
        <w:suppressAutoHyphens/>
        <w:autoSpaceDN w:val="0"/>
        <w:spacing w:after="200" w:line="276" w:lineRule="auto"/>
        <w:ind w:left="1440"/>
        <w:textAlignment w:val="baseline"/>
        <w:rPr>
          <w:rFonts w:eastAsia="Calibri"/>
          <w:noProof/>
        </w:rPr>
      </w:pPr>
      <w:r w:rsidRPr="00E04F09">
        <w:rPr>
          <w:rFonts w:eastAsia="Calibri"/>
          <w:noProof/>
        </w:rPr>
        <w:drawing>
          <wp:inline distT="0" distB="0" distL="0" distR="0" wp14:anchorId="604CF19A" wp14:editId="02DD8414">
            <wp:extent cx="2733675" cy="628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Определите усилия в стержнях статически определимой фермы. 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9A3C13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137BDD2E" wp14:editId="11E0F233">
            <wp:extent cx="2695575" cy="495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276" w:lineRule="auto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реакции опор </w:t>
      </w:r>
      <w:proofErr w:type="spellStart"/>
      <w:r w:rsidRPr="00E04F09">
        <w:rPr>
          <w:rFonts w:eastAsia="Calibri"/>
          <w:lang w:eastAsia="en-US"/>
        </w:rPr>
        <w:t>двухопорной</w:t>
      </w:r>
      <w:proofErr w:type="spellEnd"/>
      <w:r w:rsidRPr="00E04F09">
        <w:rPr>
          <w:rFonts w:eastAsia="Calibri"/>
          <w:lang w:eastAsia="en-US"/>
        </w:rPr>
        <w:t xml:space="preserve"> балки.  Дано: F=25 H; M=20 </w:t>
      </w:r>
      <w:proofErr w:type="spellStart"/>
      <w:r w:rsidRPr="00E04F09">
        <w:rPr>
          <w:rFonts w:eastAsia="Calibri"/>
          <w:lang w:eastAsia="en-US"/>
        </w:rPr>
        <w:t>Нм</w:t>
      </w:r>
      <w:proofErr w:type="spellEnd"/>
      <w:r w:rsidRPr="00E04F09">
        <w:rPr>
          <w:rFonts w:eastAsia="Calibri"/>
          <w:lang w:eastAsia="en-US"/>
        </w:rPr>
        <w:t xml:space="preserve">, g=2 Н/м </w:t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250F99AA" wp14:editId="6286D9DD">
            <wp:extent cx="2819400" cy="990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hd w:val="clear" w:color="auto" w:fill="FFFFFF"/>
        <w:suppressAutoHyphens/>
        <w:autoSpaceDN w:val="0"/>
        <w:spacing w:after="200" w:line="100" w:lineRule="atLeast"/>
        <w:jc w:val="both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Определить усилия в стержнях 1, 2, вызванные действием груза. Решить задачу графически.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6A60D4B1" wp14:editId="1FCC693D">
            <wp:extent cx="2371725" cy="10477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73447" r="50676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uppressAutoHyphens/>
        <w:autoSpaceDN w:val="0"/>
        <w:spacing w:after="200" w:line="100" w:lineRule="atLeast"/>
        <w:ind w:right="7"/>
        <w:jc w:val="both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 xml:space="preserve">Определить реакции опор </w:t>
      </w:r>
      <w:proofErr w:type="spellStart"/>
      <w:r w:rsidRPr="00E04F09">
        <w:rPr>
          <w:rFonts w:eastAsia="Calibri"/>
          <w:lang w:eastAsia="en-US"/>
        </w:rPr>
        <w:t>двухопорной</w:t>
      </w:r>
      <w:proofErr w:type="spellEnd"/>
      <w:r w:rsidRPr="00E04F09">
        <w:rPr>
          <w:rFonts w:eastAsia="Calibri"/>
          <w:lang w:eastAsia="en-US"/>
        </w:rPr>
        <w:t xml:space="preserve"> балки.  Дано: F=20 H; M=20 </w:t>
      </w:r>
      <w:proofErr w:type="spellStart"/>
      <w:r w:rsidRPr="00E04F09">
        <w:rPr>
          <w:rFonts w:eastAsia="Calibri"/>
          <w:lang w:eastAsia="en-US"/>
        </w:rPr>
        <w:t>Нм</w:t>
      </w:r>
      <w:proofErr w:type="spellEnd"/>
      <w:r w:rsidRPr="00E04F09">
        <w:rPr>
          <w:rFonts w:eastAsia="Calibri"/>
          <w:lang w:eastAsia="en-US"/>
        </w:rPr>
        <w:t xml:space="preserve">, g=4 Н/м </w:t>
      </w:r>
    </w:p>
    <w:p w:rsidR="00703725" w:rsidRPr="00E04F09" w:rsidRDefault="00703725" w:rsidP="00703725">
      <w:pPr>
        <w:suppressAutoHyphens/>
        <w:autoSpaceDN w:val="0"/>
        <w:ind w:left="144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7FEE01F4" wp14:editId="68CDE1B4">
            <wp:extent cx="2428875" cy="6858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numPr>
          <w:ilvl w:val="0"/>
          <w:numId w:val="19"/>
        </w:numPr>
        <w:shd w:val="clear" w:color="auto" w:fill="FFFFFF"/>
        <w:suppressAutoHyphens/>
        <w:autoSpaceDN w:val="0"/>
        <w:spacing w:after="200" w:line="100" w:lineRule="atLeast"/>
        <w:jc w:val="both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lang w:eastAsia="en-US"/>
        </w:rPr>
        <w:t>Определить усилия в стержнях 1, 2, вызванные действием груза. Решить задачу аналитически.</w:t>
      </w:r>
    </w:p>
    <w:p w:rsidR="00703725" w:rsidRPr="00E04F09" w:rsidRDefault="00703725" w:rsidP="00703725">
      <w:pPr>
        <w:suppressAutoHyphens/>
        <w:autoSpaceDN w:val="0"/>
        <w:ind w:left="720"/>
        <w:textAlignment w:val="baseline"/>
        <w:rPr>
          <w:rFonts w:eastAsia="Calibri"/>
          <w:lang w:eastAsia="en-US"/>
        </w:rPr>
      </w:pPr>
      <w:r w:rsidRPr="00E04F09">
        <w:rPr>
          <w:rFonts w:eastAsia="Calibri"/>
          <w:noProof/>
        </w:rPr>
        <w:drawing>
          <wp:inline distT="0" distB="0" distL="0" distR="0" wp14:anchorId="3D589E2B" wp14:editId="0BB8A10E">
            <wp:extent cx="2619375" cy="1028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41071" r="59628" b="3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5" w:rsidRPr="00E04F09" w:rsidRDefault="00703725" w:rsidP="00703725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703725" w:rsidRPr="00E04F09" w:rsidRDefault="00703725" w:rsidP="00703725">
      <w:pPr>
        <w:jc w:val="center"/>
      </w:pPr>
      <w:r w:rsidRPr="00E04F09">
        <w:rPr>
          <w:rFonts w:eastAsia="Calibri"/>
          <w:noProof/>
        </w:rPr>
        <w:t xml:space="preserve">                                    </w:t>
      </w:r>
      <w:r w:rsidRPr="00E04F09">
        <w:t>Преподаватель ___________Калашников А.Н.</w:t>
      </w:r>
    </w:p>
    <w:p w:rsidR="00722623" w:rsidRPr="00E04F09" w:rsidRDefault="00722623" w:rsidP="00703725">
      <w:pPr>
        <w:jc w:val="center"/>
      </w:pPr>
    </w:p>
    <w:p w:rsidR="00722623" w:rsidRPr="00E04F09" w:rsidRDefault="00722623" w:rsidP="00703725">
      <w:pPr>
        <w:jc w:val="center"/>
      </w:pPr>
    </w:p>
    <w:p w:rsidR="00722623" w:rsidRPr="00E04F09" w:rsidRDefault="00722623" w:rsidP="00703725">
      <w:pPr>
        <w:jc w:val="center"/>
      </w:pPr>
    </w:p>
    <w:p w:rsidR="00820426" w:rsidRPr="00E04F09" w:rsidRDefault="00820426" w:rsidP="00703725">
      <w:pPr>
        <w:jc w:val="center"/>
      </w:pPr>
    </w:p>
    <w:p w:rsidR="00820426" w:rsidRPr="00E04F09" w:rsidRDefault="00820426" w:rsidP="00703725">
      <w:pPr>
        <w:jc w:val="center"/>
      </w:pPr>
    </w:p>
    <w:p w:rsidR="0001646D" w:rsidRPr="00E04F09" w:rsidRDefault="0001646D" w:rsidP="00703725">
      <w:pPr>
        <w:jc w:val="center"/>
      </w:pPr>
    </w:p>
    <w:p w:rsidR="00722623" w:rsidRPr="00E04F09" w:rsidRDefault="00722623" w:rsidP="00722623">
      <w:pPr>
        <w:overflowPunct w:val="0"/>
        <w:autoSpaceDE w:val="0"/>
        <w:autoSpaceDN w:val="0"/>
        <w:adjustRightInd w:val="0"/>
        <w:rPr>
          <w:b/>
        </w:rPr>
      </w:pPr>
    </w:p>
    <w:p w:rsidR="007C5383" w:rsidRPr="00E04F09" w:rsidRDefault="007C538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7C5383" w:rsidRPr="00E04F09" w:rsidRDefault="007C538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7C5383" w:rsidRDefault="007C538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9A3C13" w:rsidRDefault="009A3C13" w:rsidP="0072262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7C5383" w:rsidRDefault="007C5383" w:rsidP="009A3C13">
      <w:pPr>
        <w:overflowPunct w:val="0"/>
        <w:autoSpaceDE w:val="0"/>
        <w:autoSpaceDN w:val="0"/>
        <w:adjustRightInd w:val="0"/>
        <w:rPr>
          <w:b/>
        </w:rPr>
      </w:pPr>
    </w:p>
    <w:p w:rsidR="00EA1D8C" w:rsidRDefault="00EA1D8C" w:rsidP="009A3C13">
      <w:pPr>
        <w:overflowPunct w:val="0"/>
        <w:autoSpaceDE w:val="0"/>
        <w:autoSpaceDN w:val="0"/>
        <w:adjustRightInd w:val="0"/>
        <w:rPr>
          <w:b/>
        </w:rPr>
      </w:pPr>
    </w:p>
    <w:p w:rsidR="00EA1D8C" w:rsidRDefault="00EA1D8C" w:rsidP="009A3C13">
      <w:pPr>
        <w:overflowPunct w:val="0"/>
        <w:autoSpaceDE w:val="0"/>
        <w:autoSpaceDN w:val="0"/>
        <w:adjustRightInd w:val="0"/>
        <w:rPr>
          <w:b/>
        </w:rPr>
      </w:pPr>
    </w:p>
    <w:p w:rsidR="00EA1D8C" w:rsidRDefault="00EA1D8C" w:rsidP="009A3C13">
      <w:pPr>
        <w:overflowPunct w:val="0"/>
        <w:autoSpaceDE w:val="0"/>
        <w:autoSpaceDN w:val="0"/>
        <w:adjustRightInd w:val="0"/>
        <w:rPr>
          <w:b/>
        </w:rPr>
      </w:pPr>
    </w:p>
    <w:p w:rsidR="00EA1D8C" w:rsidRDefault="00EA1D8C" w:rsidP="009A3C13">
      <w:pPr>
        <w:overflowPunct w:val="0"/>
        <w:autoSpaceDE w:val="0"/>
        <w:autoSpaceDN w:val="0"/>
        <w:adjustRightInd w:val="0"/>
        <w:rPr>
          <w:b/>
        </w:rPr>
      </w:pPr>
    </w:p>
    <w:p w:rsidR="009A3C13" w:rsidRPr="00E04F09" w:rsidRDefault="009A3C13" w:rsidP="009A3C13">
      <w:pPr>
        <w:overflowPunct w:val="0"/>
        <w:autoSpaceDE w:val="0"/>
        <w:autoSpaceDN w:val="0"/>
        <w:adjustRightInd w:val="0"/>
        <w:rPr>
          <w:b/>
        </w:rPr>
      </w:pPr>
    </w:p>
    <w:p w:rsidR="00722623" w:rsidRPr="00E04F09" w:rsidRDefault="00722623" w:rsidP="00E04F09">
      <w:pPr>
        <w:overflowPunct w:val="0"/>
        <w:autoSpaceDE w:val="0"/>
        <w:autoSpaceDN w:val="0"/>
        <w:adjustRightInd w:val="0"/>
        <w:jc w:val="center"/>
        <w:rPr>
          <w:b/>
        </w:rPr>
      </w:pPr>
      <w:r w:rsidRPr="00E04F09">
        <w:rPr>
          <w:b/>
        </w:rPr>
        <w:lastRenderedPageBreak/>
        <w:t>Вопросы</w:t>
      </w:r>
      <w:r w:rsidR="00E04F09" w:rsidRPr="00E04F09">
        <w:rPr>
          <w:b/>
        </w:rPr>
        <w:t xml:space="preserve"> </w:t>
      </w:r>
      <w:r w:rsidRPr="00E04F09">
        <w:rPr>
          <w:b/>
        </w:rPr>
        <w:t>контрольной работы по дисциплине:</w:t>
      </w:r>
    </w:p>
    <w:p w:rsidR="00722623" w:rsidRPr="00E04F09" w:rsidRDefault="00820426" w:rsidP="00E04F09">
      <w:pPr>
        <w:overflowPunct w:val="0"/>
        <w:autoSpaceDE w:val="0"/>
        <w:autoSpaceDN w:val="0"/>
        <w:adjustRightInd w:val="0"/>
        <w:jc w:val="center"/>
      </w:pPr>
      <w:r w:rsidRPr="00E04F09">
        <w:t>ОП.</w:t>
      </w:r>
      <w:r w:rsidR="00BE65F4" w:rsidRPr="00E04F09">
        <w:t>02</w:t>
      </w:r>
      <w:r w:rsidR="00722623" w:rsidRPr="00E04F09">
        <w:t>Техническая механика</w:t>
      </w:r>
    </w:p>
    <w:p w:rsidR="00722623" w:rsidRPr="00E04F09" w:rsidRDefault="00722623" w:rsidP="00722623">
      <w:pPr>
        <w:spacing w:line="360" w:lineRule="auto"/>
        <w:jc w:val="center"/>
      </w:pPr>
      <w:r w:rsidRPr="00E04F09">
        <w:t>для студентов  заочного отделения</w:t>
      </w:r>
    </w:p>
    <w:p w:rsidR="00722623" w:rsidRPr="00E04F09" w:rsidRDefault="00722623" w:rsidP="00BE65F4">
      <w:pPr>
        <w:suppressAutoHyphens/>
        <w:jc w:val="center"/>
      </w:pPr>
      <w:r w:rsidRPr="00E04F09">
        <w:rPr>
          <w:iCs/>
          <w:color w:val="000000"/>
        </w:rPr>
        <w:t xml:space="preserve">специальности </w:t>
      </w:r>
      <w:r w:rsidR="00BE65F4" w:rsidRPr="00E04F09">
        <w:rPr>
          <w:lang w:eastAsia="ar-SA"/>
        </w:rPr>
        <w:t>23.02.03 "Техническое обслуживание и ремонт автомобильного транспорта"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F=40 H; M=10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450749DD" wp14:editId="43A96A78">
            <wp:extent cx="3545205" cy="1009650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2.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F=25 H; M=20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g=2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5566467F" wp14:editId="4FAB6C39">
            <wp:extent cx="2821940" cy="993140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3.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F=16 H; M=14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g=10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7E63AABC" wp14:editId="5099DAF1">
            <wp:extent cx="3702685" cy="953770"/>
            <wp:effectExtent l="19050" t="0" r="0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4.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F=50 H; M=30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g=1,5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39713814" wp14:editId="478119A7">
            <wp:extent cx="3220085" cy="1054735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5.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F=82 H; M=60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g=6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EC1F2F6" wp14:editId="3192924C">
            <wp:extent cx="3522980" cy="869315"/>
            <wp:effectExtent l="19050" t="0" r="127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Дано: F=15 H; M=25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g=3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5F0339A9" wp14:editId="19C7F03F">
            <wp:extent cx="3124835" cy="931545"/>
            <wp:effectExtent l="1905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7.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F=45 H; M=40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g=8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26587149" wp14:editId="29FED38A">
            <wp:extent cx="2754630" cy="695325"/>
            <wp:effectExtent l="19050" t="0" r="762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F=18 H; M=10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g=4,5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0061CB1" wp14:editId="758777AE">
            <wp:extent cx="3018155" cy="712470"/>
            <wp:effectExtent l="1905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9.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Дано: F=54 H; M=35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g=12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907560E" wp14:editId="597D3D10">
            <wp:extent cx="2782570" cy="847090"/>
            <wp:effectExtent l="1905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10.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F=60 H; M=54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49C70D2" wp14:editId="70A0F23E">
            <wp:extent cx="2855595" cy="774065"/>
            <wp:effectExtent l="19050" t="0" r="190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11.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F=20 H; M=85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g=4,5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97A1913" wp14:editId="0C20E51E">
            <wp:extent cx="2630805" cy="774065"/>
            <wp:effectExtent l="19050" t="0" r="0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12.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F=15 H; M=40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g=2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lastRenderedPageBreak/>
        <w:drawing>
          <wp:inline distT="0" distB="0" distL="0" distR="0" wp14:anchorId="650262FF" wp14:editId="279CCC32">
            <wp:extent cx="2580640" cy="572135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13.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F=2,5 H; M=100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455261CC" wp14:editId="047E9B77">
            <wp:extent cx="2591435" cy="706755"/>
            <wp:effectExtent l="19050" t="0" r="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14.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F=40 H; M=55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g=3,5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081EDB3B" wp14:editId="22CD2659">
            <wp:extent cx="2535555" cy="667385"/>
            <wp:effectExtent l="19050" t="0" r="0" b="0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15.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F=50 H; M=30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g=10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344FBD9" wp14:editId="787E93AA">
            <wp:extent cx="2103755" cy="751840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16.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F=100 H; M=90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g=3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2AF3C6D0" wp14:editId="651EDC52">
            <wp:extent cx="2103755" cy="667385"/>
            <wp:effectExtent l="19050" t="0" r="0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17.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F=80 H; M=20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g=1,5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BF72FEB" wp14:editId="04F64D6D">
            <wp:extent cx="2193290" cy="819150"/>
            <wp:effectExtent l="19050" t="0" r="0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18.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F=30 H; M=75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g=8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7804F63B" wp14:editId="71673901">
            <wp:extent cx="2249805" cy="779780"/>
            <wp:effectExtent l="19050" t="0" r="0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  19.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F=50 H; M=30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g=10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2002DA12" wp14:editId="28749E03">
            <wp:extent cx="2591435" cy="791210"/>
            <wp:effectExtent l="19050" t="0" r="0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20.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F=50 H; M=30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g=10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1CDE98C8" wp14:editId="2297F345">
            <wp:extent cx="2131695" cy="886460"/>
            <wp:effectExtent l="19050" t="0" r="1905" b="0"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21.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F=25 H; M=25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A5C63E6" wp14:editId="0571537D">
            <wp:extent cx="2894965" cy="774065"/>
            <wp:effectExtent l="19050" t="0" r="635" b="0"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22.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F=10 H; M=10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g=2,5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79C8939" wp14:editId="7B492CFD">
            <wp:extent cx="2389505" cy="875030"/>
            <wp:effectExtent l="19050" t="0" r="0" b="0"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23.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F=20 H; M=20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g=4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414FEB95" wp14:editId="320D8EC4">
            <wp:extent cx="2456815" cy="886460"/>
            <wp:effectExtent l="19050" t="0" r="635" b="0"/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24.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F=20 H; M=20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g=4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4D2AD4A9" wp14:editId="7F2D40F7">
            <wp:extent cx="2428875" cy="684530"/>
            <wp:effectExtent l="19050" t="0" r="9525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25.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      Дано: F=40 H; M=40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g=10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06224150" wp14:editId="6B305E05">
            <wp:extent cx="2350770" cy="645160"/>
            <wp:effectExtent l="19050" t="0" r="0" b="0"/>
            <wp:docPr id="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26.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F=10 H; M=15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g=12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993DC5B" wp14:editId="78795051">
            <wp:extent cx="2535555" cy="639445"/>
            <wp:effectExtent l="19050" t="0" r="0" b="0"/>
            <wp:docPr id="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27.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F=100 H; M=30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g=8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10B3BA5" wp14:editId="06FC0B7A">
            <wp:extent cx="2378710" cy="639445"/>
            <wp:effectExtent l="19050" t="0" r="2540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28.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F=65 H; M=45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g=4,5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0E50F554" wp14:editId="52E05F39">
            <wp:extent cx="2636520" cy="914400"/>
            <wp:effectExtent l="1905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29. 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Дано: F=85 H; M=60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>, g=2 Н/м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04B1E108" wp14:editId="3712A2C9">
            <wp:extent cx="2524125" cy="774065"/>
            <wp:effectExtent l="19050" t="0" r="9525" b="0"/>
            <wp:docPr id="5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30. Определить реакции опор </w:t>
      </w:r>
      <w:proofErr w:type="spellStart"/>
      <w:r w:rsidRPr="00E04F09">
        <w:rPr>
          <w:rFonts w:eastAsiaTheme="minorHAnsi"/>
          <w:lang w:eastAsia="en-US"/>
        </w:rPr>
        <w:t>двухопорной</w:t>
      </w:r>
      <w:proofErr w:type="spellEnd"/>
      <w:r w:rsidRPr="00E04F09">
        <w:rPr>
          <w:rFonts w:eastAsiaTheme="minorHAnsi"/>
          <w:lang w:eastAsia="en-US"/>
        </w:rPr>
        <w:t xml:space="preserve"> балки.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Дано: F=90 H; M=18 </w:t>
      </w:r>
      <w:proofErr w:type="spellStart"/>
      <w:r w:rsidRPr="00E04F09">
        <w:rPr>
          <w:rFonts w:eastAsiaTheme="minorHAnsi"/>
          <w:lang w:eastAsia="en-US"/>
        </w:rPr>
        <w:t>Нм</w:t>
      </w:r>
      <w:proofErr w:type="spellEnd"/>
      <w:r w:rsidRPr="00E04F09">
        <w:rPr>
          <w:rFonts w:eastAsiaTheme="minorHAnsi"/>
          <w:lang w:eastAsia="en-US"/>
        </w:rPr>
        <w:t xml:space="preserve">, g=6 Н/м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0FBB94E" wp14:editId="3400DFB2">
            <wp:extent cx="2361565" cy="779780"/>
            <wp:effectExtent l="19050" t="0" r="635" b="0"/>
            <wp:docPr id="5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Примечание: длина пролётов указана в метрах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Задачи № 31 – 60. Определить усилия в стержнях 1, 2, вызванные действием груза. Решить задачу аналитически и графически.</w:t>
      </w:r>
    </w:p>
    <w:tbl>
      <w:tblPr>
        <w:tblW w:w="0" w:type="auto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0"/>
        <w:gridCol w:w="1850"/>
        <w:gridCol w:w="1850"/>
        <w:gridCol w:w="1850"/>
        <w:gridCol w:w="1850"/>
      </w:tblGrid>
      <w:tr w:rsidR="00722623" w:rsidRPr="00E04F09" w:rsidTr="00722623">
        <w:trPr>
          <w:jc w:val="center"/>
        </w:trPr>
        <w:tc>
          <w:tcPr>
            <w:tcW w:w="1850" w:type="dxa"/>
            <w:vMerge w:val="restart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lastRenderedPageBreak/>
              <w:t>Задача №</w:t>
            </w:r>
          </w:p>
        </w:tc>
        <w:tc>
          <w:tcPr>
            <w:tcW w:w="3700" w:type="dxa"/>
            <w:gridSpan w:val="2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Значение углов</w:t>
            </w:r>
          </w:p>
        </w:tc>
        <w:tc>
          <w:tcPr>
            <w:tcW w:w="1850" w:type="dxa"/>
            <w:vMerge w:val="restart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Нагрузка</w:t>
            </w:r>
          </w:p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G,H</w:t>
            </w:r>
          </w:p>
        </w:tc>
        <w:tc>
          <w:tcPr>
            <w:tcW w:w="1850" w:type="dxa"/>
            <w:vMerge w:val="restart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Схема №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  <w:vMerge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α</w:t>
            </w:r>
            <w:r w:rsidRPr="00E04F09">
              <w:rPr>
                <w:rFonts w:eastAsiaTheme="minorHAnsi"/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E04F09">
              <w:rPr>
                <w:rFonts w:eastAsiaTheme="minorHAnsi"/>
                <w:b/>
                <w:lang w:eastAsia="en-US"/>
              </w:rPr>
              <w:t>β</w:t>
            </w:r>
            <w:r w:rsidRPr="00E04F09">
              <w:rPr>
                <w:rFonts w:eastAsiaTheme="minorHAnsi"/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850" w:type="dxa"/>
            <w:vMerge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850" w:type="dxa"/>
            <w:vMerge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</w:tr>
      <w:tr w:rsidR="00722623" w:rsidRPr="00E04F09" w:rsidTr="00722623">
        <w:trPr>
          <w:trHeight w:val="367"/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3600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2000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36</w:t>
            </w:r>
            <w:bookmarkStart w:id="4" w:name="_GoBack"/>
            <w:bookmarkEnd w:id="4"/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2600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1800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3400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2200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2700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900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640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700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1100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1600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1800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2300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2400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1200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2000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1900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1400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lastRenderedPageBreak/>
              <w:t>58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1700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4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1000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5</w:t>
            </w:r>
          </w:p>
        </w:tc>
      </w:tr>
      <w:tr w:rsidR="00722623" w:rsidRPr="00E04F09" w:rsidTr="00722623">
        <w:trPr>
          <w:jc w:val="center"/>
        </w:trPr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2500</w:t>
            </w:r>
          </w:p>
        </w:tc>
        <w:tc>
          <w:tcPr>
            <w:tcW w:w="1850" w:type="dxa"/>
          </w:tcPr>
          <w:p w:rsidR="00722623" w:rsidRPr="00E04F09" w:rsidRDefault="00722623" w:rsidP="00722623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04F09">
              <w:rPr>
                <w:rFonts w:eastAsiaTheme="minorHAnsi"/>
                <w:lang w:eastAsia="en-US"/>
              </w:rPr>
              <w:t>6</w:t>
            </w:r>
          </w:p>
        </w:tc>
      </w:tr>
    </w:tbl>
    <w:p w:rsidR="00722623" w:rsidRPr="00E04F09" w:rsidRDefault="00722623" w:rsidP="00722623">
      <w:pPr>
        <w:spacing w:after="200" w:line="276" w:lineRule="auto"/>
        <w:rPr>
          <w:rFonts w:eastAsiaTheme="minorHAnsi"/>
          <w:bCs/>
          <w:i/>
          <w:iCs/>
          <w:lang w:eastAsia="en-US"/>
        </w:rPr>
      </w:pPr>
      <w:r w:rsidRPr="00E04F09">
        <w:rPr>
          <w:rFonts w:eastAsiaTheme="minorHAnsi"/>
          <w:bCs/>
          <w:i/>
          <w:iCs/>
          <w:lang w:eastAsia="en-US"/>
        </w:rPr>
        <w:t>Расчетные схемы к задачам № 31-60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  <w:sectPr w:rsidR="00722623" w:rsidRPr="00E04F09" w:rsidSect="00820426">
          <w:pgSz w:w="11909" w:h="16834"/>
          <w:pgMar w:top="851" w:right="435" w:bottom="284" w:left="1080" w:header="720" w:footer="720" w:gutter="0"/>
          <w:cols w:space="60"/>
          <w:noEndnote/>
        </w:sectPr>
      </w:pPr>
      <w:r w:rsidRPr="00E04F09">
        <w:rPr>
          <w:rFonts w:eastAsiaTheme="minorHAnsi"/>
          <w:noProof/>
        </w:rPr>
        <w:drawing>
          <wp:inline distT="0" distB="0" distL="0" distR="0" wp14:anchorId="20927AE5" wp14:editId="2E8164C1">
            <wp:extent cx="5638800" cy="5038725"/>
            <wp:effectExtent l="0" t="0" r="0" b="9525"/>
            <wp:docPr id="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25" r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50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61.  </w:t>
      </w:r>
      <w:proofErr w:type="gramStart"/>
      <w:r w:rsidRPr="00E04F09">
        <w:rPr>
          <w:rFonts w:eastAsiaTheme="minorHAnsi"/>
          <w:lang w:eastAsia="en-US"/>
        </w:rPr>
        <w:t xml:space="preserve">Точка  начала  равноускоренное  движение  из  состояния  покоя  по  прямой  и через 5 с приобрела скорость v=10 м/с. С этого момента точка начала двигаться по окружности радиуса r =50 м.  Двигаясь по окружности, точка первые 15 с совершала равномерное движение, затем в течение 10 с. двигалась </w:t>
      </w:r>
      <w:proofErr w:type="spellStart"/>
      <w:r w:rsidRPr="00E04F09">
        <w:rPr>
          <w:rFonts w:eastAsiaTheme="minorHAnsi"/>
          <w:lang w:eastAsia="en-US"/>
        </w:rPr>
        <w:t>равнозамедленно</w:t>
      </w:r>
      <w:proofErr w:type="spellEnd"/>
      <w:r w:rsidRPr="00E04F09">
        <w:rPr>
          <w:rFonts w:eastAsiaTheme="minorHAnsi"/>
          <w:lang w:eastAsia="en-US"/>
        </w:rPr>
        <w:t xml:space="preserve"> до остановки.</w:t>
      </w:r>
      <w:proofErr w:type="gramEnd"/>
      <w:r w:rsidRPr="00E04F09">
        <w:rPr>
          <w:rFonts w:eastAsiaTheme="minorHAnsi"/>
          <w:lang w:eastAsia="en-US"/>
        </w:rPr>
        <w:t xml:space="preserve"> Определить: 1) среднюю скорость движения точки  на  всём  пути; 2)  значение  полного  ускорения  точки  через 5  с  после начала равнозамедленного движения.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62.  </w:t>
      </w:r>
      <w:proofErr w:type="gramStart"/>
      <w:r w:rsidRPr="00E04F09">
        <w:rPr>
          <w:rFonts w:eastAsiaTheme="minorHAnsi"/>
          <w:lang w:eastAsia="en-US"/>
        </w:rPr>
        <w:t xml:space="preserve">Шкив диаметром d=400 мм в  течение 10 с вращался с постоянной угловой скоростью  ω=8  рад/с.  Затем  стал  вращаться 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  и  через 12  с равноускоренного вращения его угловая скорость достигла ω1=14 рад/с. Определить: 1) число оборотов и среднюю угловую скорость за всё время вращения;</w:t>
      </w:r>
      <w:proofErr w:type="gramEnd"/>
      <w:r w:rsidRPr="00E04F09">
        <w:rPr>
          <w:rFonts w:eastAsiaTheme="minorHAnsi"/>
          <w:lang w:eastAsia="en-US"/>
        </w:rPr>
        <w:t xml:space="preserve"> 2) окружную скорость точек, расположенных на ободе шкива, через 6 с после начала равноускоренного движения.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63.  Точка начала двигаться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 из состояния покоя по окружности радиусом r=100 м и чрез 10 с приобрела скорость v=20м/с. С этого момента точка 15 с двигалась равномерно по окружности, после чего стала двигаться </w:t>
      </w:r>
      <w:proofErr w:type="gramStart"/>
      <w:r w:rsidRPr="00E04F09">
        <w:rPr>
          <w:rFonts w:eastAsiaTheme="minorHAnsi"/>
          <w:lang w:eastAsia="en-US"/>
        </w:rPr>
        <w:t>по</w:t>
      </w:r>
      <w:proofErr w:type="gramEnd"/>
      <w:r w:rsidRPr="00E04F09">
        <w:rPr>
          <w:rFonts w:eastAsiaTheme="minorHAnsi"/>
          <w:lang w:eastAsia="en-US"/>
        </w:rPr>
        <w:t xml:space="preserve">  прямой  и  через 5  с  равнозамедленного  движения  по  прямой  остановилась.  Определить: 1)  среднюю  скорость  движения  точки  на  всём  пути; 2) значение полного ускорения точки через 5 с после начала движения.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64.  Вал диаметром d=500 мм в течение 5 </w:t>
      </w:r>
      <w:proofErr w:type="gramStart"/>
      <w:r w:rsidRPr="00E04F09">
        <w:rPr>
          <w:rFonts w:eastAsiaTheme="minorHAnsi"/>
          <w:lang w:eastAsia="en-US"/>
        </w:rPr>
        <w:t>с</w:t>
      </w:r>
      <w:proofErr w:type="gramEnd"/>
      <w:r w:rsidRPr="00E04F09">
        <w:rPr>
          <w:rFonts w:eastAsiaTheme="minorHAnsi"/>
          <w:lang w:eastAsia="en-US"/>
        </w:rPr>
        <w:t xml:space="preserve"> вращался </w:t>
      </w:r>
      <w:proofErr w:type="gramStart"/>
      <w:r w:rsidRPr="00E04F09">
        <w:rPr>
          <w:rFonts w:eastAsiaTheme="minorHAnsi"/>
          <w:lang w:eastAsia="en-US"/>
        </w:rPr>
        <w:t>с</w:t>
      </w:r>
      <w:proofErr w:type="gramEnd"/>
      <w:r w:rsidRPr="00E04F09">
        <w:rPr>
          <w:rFonts w:eastAsiaTheme="minorHAnsi"/>
          <w:lang w:eastAsia="en-US"/>
        </w:rPr>
        <w:t xml:space="preserve"> постоянной угловой скоростью ω</w:t>
      </w:r>
      <w:r w:rsidRPr="00E04F09">
        <w:rPr>
          <w:rFonts w:eastAsiaTheme="minorHAnsi"/>
          <w:vertAlign w:val="subscript"/>
          <w:lang w:eastAsia="en-US"/>
        </w:rPr>
        <w:t>0</w:t>
      </w:r>
      <w:r w:rsidRPr="00E04F09">
        <w:rPr>
          <w:rFonts w:eastAsiaTheme="minorHAnsi"/>
          <w:lang w:eastAsia="en-US"/>
        </w:rPr>
        <w:t>=20 рад/с, после чего стал замедлять своё вращение с постоянным угловым ускорением. Через 10 с после начала равнозамедленного вращения угловая  скорость  вала  стала  ω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 xml:space="preserve">=10рад/с. Определить: 1)  число  оборотов  и среднюю угловую  скорость  вала  за  всё время вращения; 2) окружную  скорость  точек,  расположенных  на  поверхности  вала,  через 4  с  после  начала равнозамедленного вращения.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65.  Точка начала двигаться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 по дуге окружности радиусом r=50 м из состояния покоя и через 20 с приобрела скорость v=20м/с. С этого момента точка стала двигаться прямолинейно, причем первые 5 </w:t>
      </w:r>
      <w:proofErr w:type="gramStart"/>
      <w:r w:rsidRPr="00E04F09">
        <w:rPr>
          <w:rFonts w:eastAsiaTheme="minorHAnsi"/>
          <w:lang w:eastAsia="en-US"/>
        </w:rPr>
        <w:t>с</w:t>
      </w:r>
      <w:proofErr w:type="gramEnd"/>
      <w:r w:rsidRPr="00E04F09">
        <w:rPr>
          <w:rFonts w:eastAsiaTheme="minorHAnsi"/>
          <w:lang w:eastAsia="en-US"/>
        </w:rPr>
        <w:t xml:space="preserve"> равномерно, а последующие 5  с –  </w:t>
      </w:r>
      <w:proofErr w:type="spellStart"/>
      <w:r w:rsidRPr="00E04F09">
        <w:rPr>
          <w:rFonts w:eastAsiaTheme="minorHAnsi"/>
          <w:lang w:eastAsia="en-US"/>
        </w:rPr>
        <w:t>равнозамедленно</w:t>
      </w:r>
      <w:proofErr w:type="spellEnd"/>
      <w:r w:rsidRPr="00E04F09">
        <w:rPr>
          <w:rFonts w:eastAsiaTheme="minorHAnsi"/>
          <w:lang w:eastAsia="en-US"/>
        </w:rPr>
        <w:t xml:space="preserve">  до  остановки. Определить: 1)  среднюю скорость движения точки на всём пути; 2) значение полного ускорения точки через 10 с после начала движения.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66.  Тело, замедляя вращение с постоянным угловым ускорением ε=2рад/с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 через 14 c  снизило  свою  угловую  скорость  до  величины ω=12  рад/с,  после  чего вращалось  равномерно  с  этой  угловой  скоростью  в  течение 10  с. Определить: 1) число оборотов и  среднюю угловую  скорость  за  всё  время  вращения; 2) окружную скорость точек тела, расположенных на расстоянии r=1 м от его оси вращения за 4с до начала равномерного вращения.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67.  Первые 5 с точка двигалась равномерно по окружности радиусом r=50 м со скоростью v=20 м/с.  В последующие 10 с, двигаясь </w:t>
      </w:r>
      <w:proofErr w:type="spellStart"/>
      <w:r w:rsidRPr="00E04F09">
        <w:rPr>
          <w:rFonts w:eastAsiaTheme="minorHAnsi"/>
          <w:lang w:eastAsia="en-US"/>
        </w:rPr>
        <w:t>равнозамедленно</w:t>
      </w:r>
      <w:proofErr w:type="spellEnd"/>
      <w:r w:rsidRPr="00E04F09">
        <w:rPr>
          <w:rFonts w:eastAsiaTheme="minorHAnsi"/>
          <w:lang w:eastAsia="en-US"/>
        </w:rPr>
        <w:t xml:space="preserve"> по той же окружности, снизила свою скорость до   10м/с и с этой скоростью точка начала </w:t>
      </w:r>
      <w:proofErr w:type="spellStart"/>
      <w:r w:rsidRPr="00E04F09">
        <w:rPr>
          <w:rFonts w:eastAsiaTheme="minorHAnsi"/>
          <w:lang w:eastAsia="en-US"/>
        </w:rPr>
        <w:t>равнозамедленно</w:t>
      </w:r>
      <w:proofErr w:type="spellEnd"/>
      <w:r w:rsidRPr="00E04F09">
        <w:rPr>
          <w:rFonts w:eastAsiaTheme="minorHAnsi"/>
          <w:lang w:eastAsia="en-US"/>
        </w:rPr>
        <w:t xml:space="preserve"> двигаться </w:t>
      </w:r>
      <w:proofErr w:type="gramStart"/>
      <w:r w:rsidRPr="00E04F09">
        <w:rPr>
          <w:rFonts w:eastAsiaTheme="minorHAnsi"/>
          <w:lang w:eastAsia="en-US"/>
        </w:rPr>
        <w:t>по</w:t>
      </w:r>
      <w:proofErr w:type="gramEnd"/>
      <w:r w:rsidRPr="00E04F09">
        <w:rPr>
          <w:rFonts w:eastAsiaTheme="minorHAnsi"/>
          <w:lang w:eastAsia="en-US"/>
        </w:rPr>
        <w:t xml:space="preserve"> прямой до полной остановки. Определить: 1) среднюю скорость движения точки на всём пути; 2) полное ускорение точки после начала равнозамедленного движения.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68.  Ротор диаметром d=200 мм начал вращение из состояния покоя с постоянным угловым ускорением ε=4 рад/с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 и через некоторое время достиг угловой скорости ω=40рад/с, после чего с этой угловой скоростью сделал 510 оборотов.  Определить: 1)  число  оборотов  и  среднюю  угловую  скорость  за  всё время вращения; 2) окружную скорость точек, расположенных на поверхности ротора, через 8 с после начала вращения.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69.  </w:t>
      </w:r>
      <w:proofErr w:type="gramStart"/>
      <w:r w:rsidRPr="00E04F09">
        <w:rPr>
          <w:rFonts w:eastAsiaTheme="minorHAnsi"/>
          <w:lang w:eastAsia="en-US"/>
        </w:rPr>
        <w:t>Двигатель, ротор  которого вращался  с частотой 430 об/мин, был отключён от  источника  питания  и  через 40  с  снова  подключён  к  источнику  тока.</w:t>
      </w:r>
      <w:proofErr w:type="gramEnd"/>
      <w:r w:rsidRPr="00E04F09">
        <w:rPr>
          <w:rFonts w:eastAsiaTheme="minorHAnsi"/>
          <w:lang w:eastAsia="en-US"/>
        </w:rPr>
        <w:t xml:space="preserve">  За время при равнозамедленном </w:t>
      </w:r>
      <w:r w:rsidRPr="00E04F09">
        <w:rPr>
          <w:rFonts w:eastAsiaTheme="minorHAnsi"/>
          <w:lang w:eastAsia="en-US"/>
        </w:rPr>
        <w:lastRenderedPageBreak/>
        <w:t xml:space="preserve">вращении ротора его угловая скорость снизилась  до 5  рад/с.  После  подачи  электроэнергии  ротор  двигателя,  вращаясь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,  через 10  с  снова  приобрёл  частоту  вращения 430  об/мин.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Определить: 1)  число  оборотов  и  среднюю  угловую  скорость  за  всё  время равнозамедленного  и  равноускоренного  вращения  ротора  двигателя; 2)  окружную скорость точек, расположенных на поверхности ротора, через 30 с после отключения источника тока, если диаметр ротора d=200 мм.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70.  Рукоять для вращения барабана длиной ℓ=0,5 м, оказавшись свободной начинает  вращаться  под  действием  груза  с  постоянным  угловым  ускорением ε=12  рад/с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 и  через  определённое  время  приобретает  частоту  вращения n=600  об/мин.  За  это  время  груз  проходит  расстояние S=5  м.  Определить время вращения барабана, его диаметр и нормальное ускорение конца рукоятки.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503177B" wp14:editId="52A89B94">
            <wp:extent cx="2428875" cy="1273175"/>
            <wp:effectExtent l="1905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71.  Дисковая пила имеет диаметр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>=0,45 м. на вал пилы насажен шкив 2 диаметром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=0,36  м,  приводимый  в  движение  бесконечным  ремнём  от  электродвигателя  со  шкивом 1,  частота  вращения  которого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=1500  об/мин, линейная скорость зубьев пилы v=30 м/с. Определить нормальное ускорение а</w:t>
      </w:r>
      <w:proofErr w:type="gramStart"/>
      <w:r w:rsidRPr="00E04F09">
        <w:rPr>
          <w:rFonts w:eastAsiaTheme="minorHAnsi"/>
          <w:vertAlign w:val="subscript"/>
          <w:lang w:val="en-US" w:eastAsia="en-US"/>
        </w:rPr>
        <w:t>n</w:t>
      </w:r>
      <w:proofErr w:type="gramEnd"/>
      <w:r w:rsidRPr="00E04F09">
        <w:rPr>
          <w:rFonts w:eastAsiaTheme="minorHAnsi"/>
          <w:lang w:eastAsia="en-US"/>
        </w:rPr>
        <w:t xml:space="preserve"> на зубьях пилы и диаметр шкива 1.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29656B10" wp14:editId="32C906AD">
            <wp:extent cx="2317115" cy="953770"/>
            <wp:effectExtent l="19050" t="0" r="6985" b="0"/>
            <wp:docPr id="5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72.  Дисковая пила имеет диаметр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>=0,4 м. на вал пилы насажен шкив 2 диаметром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=0,3 м, приводимый в движение бесконечным ремнём от электродвигателя  со шкивом 1,  частота  вращения  которого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=3000  об/мин,  линейная скорость  зубьев  пилы v=38  м/с.  Определить  нормальное  ускорение  а</w:t>
      </w:r>
      <w:proofErr w:type="gramStart"/>
      <w:r w:rsidRPr="00E04F09">
        <w:rPr>
          <w:rFonts w:eastAsiaTheme="minorHAnsi"/>
          <w:vertAlign w:val="subscript"/>
          <w:lang w:val="en-US" w:eastAsia="en-US"/>
        </w:rPr>
        <w:t>n</w:t>
      </w:r>
      <w:proofErr w:type="gramEnd"/>
      <w:r w:rsidRPr="00E04F09">
        <w:rPr>
          <w:rFonts w:eastAsiaTheme="minorHAnsi"/>
          <w:lang w:eastAsia="en-US"/>
        </w:rPr>
        <w:t xml:space="preserve">  на зубьях пилы и диаметр шкива 1.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6511E7B9" wp14:editId="7AF38BFB">
            <wp:extent cx="2350770" cy="959485"/>
            <wp:effectExtent l="19050" t="0" r="0" b="0"/>
            <wp:docPr id="5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73.  На  обод  колеса  диаметром d=0,6  м  намотана  нить,  на  которой  подвешен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груз. В некоторый момент  груз начинает падать  с постоянным ускорением </w:t>
      </w:r>
      <w:proofErr w:type="spellStart"/>
      <w:r w:rsidRPr="00E04F09">
        <w:rPr>
          <w:rFonts w:eastAsiaTheme="minorHAnsi"/>
          <w:lang w:val="en-US" w:eastAsia="en-US"/>
        </w:rPr>
        <w:t>a</w:t>
      </w:r>
      <w:r w:rsidRPr="00E04F09">
        <w:rPr>
          <w:rFonts w:eastAsiaTheme="minorHAnsi"/>
          <w:vertAlign w:val="subscript"/>
          <w:lang w:val="en-US" w:eastAsia="en-US"/>
        </w:rPr>
        <w:t>τ</w:t>
      </w:r>
      <w:proofErr w:type="spellEnd"/>
      <w:r w:rsidRPr="00E04F09">
        <w:rPr>
          <w:rFonts w:eastAsiaTheme="minorHAnsi"/>
          <w:lang w:eastAsia="en-US"/>
        </w:rPr>
        <w:t>=0,4 м/с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>. Угловая скорость колеса при этом достигает ω=6 рад/с. Определить путь S, пройденный грузом, и время t, в течени</w:t>
      </w:r>
      <w:proofErr w:type="gramStart"/>
      <w:r w:rsidRPr="00E04F09">
        <w:rPr>
          <w:rFonts w:eastAsiaTheme="minorHAnsi"/>
          <w:lang w:eastAsia="en-US"/>
        </w:rPr>
        <w:t>и</w:t>
      </w:r>
      <w:proofErr w:type="gramEnd"/>
      <w:r w:rsidRPr="00E04F09">
        <w:rPr>
          <w:rFonts w:eastAsiaTheme="minorHAnsi"/>
          <w:lang w:eastAsia="en-US"/>
        </w:rPr>
        <w:t xml:space="preserve"> которого перемещался груз, его конечную скорость v и нормальное ускорение а</w:t>
      </w:r>
      <w:r w:rsidRPr="00E04F09">
        <w:rPr>
          <w:rFonts w:eastAsiaTheme="minorHAnsi"/>
          <w:vertAlign w:val="subscript"/>
          <w:lang w:val="en-US" w:eastAsia="en-US"/>
        </w:rPr>
        <w:t>n</w:t>
      </w:r>
      <w:r w:rsidRPr="00E04F09">
        <w:rPr>
          <w:rFonts w:eastAsiaTheme="minorHAnsi"/>
          <w:lang w:eastAsia="en-US"/>
        </w:rPr>
        <w:t xml:space="preserve"> точки на ободе колеса.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6C4E0BF9" wp14:editId="092E4FF6">
            <wp:extent cx="1228725" cy="981710"/>
            <wp:effectExtent l="19050" t="0" r="9525" b="0"/>
            <wp:docPr id="6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74.  Рукоять  для  вращения  барабана  диаметром =0,3  м,  </w:t>
      </w:r>
      <w:proofErr w:type="gramStart"/>
      <w:r w:rsidRPr="00E04F09">
        <w:rPr>
          <w:rFonts w:eastAsiaTheme="minorHAnsi"/>
          <w:lang w:eastAsia="en-US"/>
        </w:rPr>
        <w:t>оказавшись  свободной начинает вращаться под</w:t>
      </w:r>
      <w:proofErr w:type="gramEnd"/>
      <w:r w:rsidRPr="00E04F09">
        <w:rPr>
          <w:rFonts w:eastAsiaTheme="minorHAnsi"/>
          <w:lang w:eastAsia="en-US"/>
        </w:rPr>
        <w:t xml:space="preserve"> действием груза с постоянным угловым ускорением под действием  груза, который проходит расстояние S=14 м  за время t=5 c. Нормальное ускорение конца рукоятки a</w:t>
      </w:r>
      <w:r w:rsidRPr="00E04F09">
        <w:rPr>
          <w:rFonts w:eastAsiaTheme="minorHAnsi"/>
          <w:vertAlign w:val="subscript"/>
          <w:lang w:val="en-US" w:eastAsia="en-US"/>
        </w:rPr>
        <w:t>n</w:t>
      </w:r>
      <w:r w:rsidRPr="00E04F09">
        <w:rPr>
          <w:rFonts w:eastAsiaTheme="minorHAnsi"/>
          <w:lang w:eastAsia="en-US"/>
        </w:rPr>
        <w:t>=150 м/с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. Определить длину рукоятки ℓ, и её угловое ускорение ε и частоту вращения n.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50BE57A0" wp14:editId="31346500">
            <wp:extent cx="1783715" cy="1161415"/>
            <wp:effectExtent l="19050" t="0" r="6985" b="0"/>
            <wp:docPr id="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75.  Грузы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и В  связаны  нерастяжимым  тросом,  намотанным  на  ступенчатый барабан.  Груз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поднимается  с  постоянным  ускорение 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>=2  м/с</w:t>
      </w:r>
      <w:r w:rsidRPr="00E04F09">
        <w:rPr>
          <w:rFonts w:eastAsiaTheme="minorHAnsi"/>
          <w:vertAlign w:val="superscript"/>
          <w:lang w:eastAsia="en-US"/>
        </w:rPr>
        <w:t>2</w:t>
      </w:r>
      <w:r w:rsidRPr="00E04F09">
        <w:rPr>
          <w:rFonts w:eastAsiaTheme="minorHAnsi"/>
          <w:lang w:eastAsia="en-US"/>
        </w:rPr>
        <w:t>. Определить угловые скорость и ускорение барабана в момент, когда  груз</w:t>
      </w:r>
      <w:proofErr w:type="gramStart"/>
      <w:r w:rsidRPr="00E04F09">
        <w:rPr>
          <w:rFonts w:eastAsiaTheme="minorHAnsi"/>
          <w:lang w:eastAsia="en-US"/>
        </w:rPr>
        <w:t xml:space="preserve"> В</w:t>
      </w:r>
      <w:proofErr w:type="gramEnd"/>
      <w:r w:rsidRPr="00E04F09">
        <w:rPr>
          <w:rFonts w:eastAsiaTheme="minorHAnsi"/>
          <w:lang w:eastAsia="en-US"/>
        </w:rPr>
        <w:t xml:space="preserve"> имеет скорость </w:t>
      </w:r>
      <w:proofErr w:type="spellStart"/>
      <w:r w:rsidRPr="00E04F09">
        <w:rPr>
          <w:rFonts w:eastAsiaTheme="minorHAnsi"/>
          <w:lang w:eastAsia="en-US"/>
        </w:rPr>
        <w:t>v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=6 м/с. Определить так же путь, пройденный грузом В из состояния покоя до достижения этой скорости,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=0,3 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 xml:space="preserve">=0,5 м.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</w:t>
      </w:r>
      <w:r w:rsidRPr="00E04F09">
        <w:rPr>
          <w:rFonts w:eastAsiaTheme="minorHAnsi"/>
          <w:noProof/>
        </w:rPr>
        <w:drawing>
          <wp:inline distT="0" distB="0" distL="0" distR="0" wp14:anchorId="42137C9A" wp14:editId="00A0045A">
            <wp:extent cx="2226945" cy="1088390"/>
            <wp:effectExtent l="19050" t="0" r="1905" b="0"/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                                                            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76.  Рукоять для вращения барабана диаметром d=0,2 м, </w:t>
      </w:r>
      <w:proofErr w:type="gramStart"/>
      <w:r w:rsidRPr="00E04F09">
        <w:rPr>
          <w:rFonts w:eastAsiaTheme="minorHAnsi"/>
          <w:lang w:eastAsia="en-US"/>
        </w:rPr>
        <w:t>оказавшись  свободной начинает вращаться с</w:t>
      </w:r>
      <w:proofErr w:type="gramEnd"/>
      <w:r w:rsidRPr="00E04F09">
        <w:rPr>
          <w:rFonts w:eastAsiaTheme="minorHAnsi"/>
          <w:lang w:eastAsia="en-US"/>
        </w:rPr>
        <w:t xml:space="preserve"> постоянным угловым ускорением под действием груза, который проходит расстояние S=16 м за время t=4c. Нормальное ускорение конца рукоятки </w:t>
      </w:r>
      <w:proofErr w:type="spellStart"/>
      <w:r w:rsidRPr="00E04F09">
        <w:rPr>
          <w:rFonts w:eastAsiaTheme="minorHAnsi"/>
          <w:lang w:eastAsia="en-US"/>
        </w:rPr>
        <w:t>a</w:t>
      </w:r>
      <w:r w:rsidRPr="00E04F09">
        <w:rPr>
          <w:rFonts w:eastAsiaTheme="minorHAnsi"/>
          <w:vertAlign w:val="subscript"/>
          <w:lang w:eastAsia="en-US"/>
        </w:rPr>
        <w:t>n</w:t>
      </w:r>
      <w:proofErr w:type="spellEnd"/>
      <w:r w:rsidRPr="00E04F09">
        <w:rPr>
          <w:rFonts w:eastAsiaTheme="minorHAnsi"/>
          <w:lang w:eastAsia="en-US"/>
        </w:rPr>
        <w:t>=120 м/с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. Определить длину рукоятки ℓ, и её угловое ускорение ε и частоту вращения n.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15D3B376" wp14:editId="75986346">
            <wp:extent cx="2361565" cy="1172210"/>
            <wp:effectExtent l="19050" t="0" r="635" b="0"/>
            <wp:docPr id="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77.  Грузы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и В  связаны  нерастяжимым  тросом,  намотанным  на  ступенчатый барабан. Груз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поднимается с постоянным ускорение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>=2,5 м/с</w:t>
      </w:r>
      <w:r w:rsidRPr="00E04F09">
        <w:rPr>
          <w:rFonts w:eastAsiaTheme="minorHAnsi"/>
          <w:vertAlign w:val="superscript"/>
          <w:lang w:eastAsia="en-US"/>
        </w:rPr>
        <w:t>2</w:t>
      </w:r>
      <w:r w:rsidRPr="00E04F09">
        <w:rPr>
          <w:rFonts w:eastAsiaTheme="minorHAnsi"/>
          <w:lang w:eastAsia="en-US"/>
        </w:rPr>
        <w:t>. Определить угловые скорость и ускорение барабана в момент, когда  груз</w:t>
      </w:r>
      <w:proofErr w:type="gramStart"/>
      <w:r w:rsidRPr="00E04F09">
        <w:rPr>
          <w:rFonts w:eastAsiaTheme="minorHAnsi"/>
          <w:lang w:eastAsia="en-US"/>
        </w:rPr>
        <w:t xml:space="preserve"> В</w:t>
      </w:r>
      <w:proofErr w:type="gramEnd"/>
      <w:r w:rsidRPr="00E04F09">
        <w:rPr>
          <w:rFonts w:eastAsiaTheme="minorHAnsi"/>
          <w:lang w:eastAsia="en-US"/>
        </w:rPr>
        <w:t xml:space="preserve"> имеет скорость </w:t>
      </w:r>
      <w:proofErr w:type="spellStart"/>
      <w:r w:rsidRPr="00E04F09">
        <w:rPr>
          <w:rFonts w:eastAsiaTheme="minorHAnsi"/>
          <w:lang w:eastAsia="en-US"/>
        </w:rPr>
        <w:t>v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=8 м/с. Определить так же путь, пройденный грузом В из состояния покоя до достижения этой скорости,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=0,2 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 xml:space="preserve">=0,5 м. 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72255C9D" wp14:editId="1E5EF616">
            <wp:extent cx="2030730" cy="1066165"/>
            <wp:effectExtent l="19050" t="0" r="7620" b="0"/>
            <wp:docPr id="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78.  Грузы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и В  связаны  нерастяжимым  тросом,  намотанным  на  ступенчатый барабан.  Груз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поднимается  с  постоянным  ускорение 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>=2  м/с</w:t>
      </w:r>
      <w:r w:rsidRPr="00E04F09">
        <w:rPr>
          <w:rFonts w:eastAsiaTheme="minorHAnsi"/>
          <w:vertAlign w:val="superscript"/>
          <w:lang w:eastAsia="en-US"/>
        </w:rPr>
        <w:t>2</w:t>
      </w:r>
      <w:r w:rsidRPr="00E04F09">
        <w:rPr>
          <w:rFonts w:eastAsiaTheme="minorHAnsi"/>
          <w:lang w:eastAsia="en-US"/>
        </w:rPr>
        <w:t>. Определить угловые скорость и ускорение барабана в момент, когда  груз</w:t>
      </w:r>
      <w:proofErr w:type="gramStart"/>
      <w:r w:rsidRPr="00E04F09">
        <w:rPr>
          <w:rFonts w:eastAsiaTheme="minorHAnsi"/>
          <w:lang w:eastAsia="en-US"/>
        </w:rPr>
        <w:t xml:space="preserve"> В</w:t>
      </w:r>
      <w:proofErr w:type="gramEnd"/>
      <w:r w:rsidRPr="00E04F09">
        <w:rPr>
          <w:rFonts w:eastAsiaTheme="minorHAnsi"/>
          <w:lang w:eastAsia="en-US"/>
        </w:rPr>
        <w:t xml:space="preserve"> имеет скорость </w:t>
      </w:r>
      <w:proofErr w:type="spellStart"/>
      <w:r w:rsidRPr="00E04F09">
        <w:rPr>
          <w:rFonts w:eastAsiaTheme="minorHAnsi"/>
          <w:lang w:eastAsia="en-US"/>
        </w:rPr>
        <w:t>v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=6 м/с. Определить так же путь, пройденный грузом В из состояния покоя до достижения этой скорости,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=0,3 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 xml:space="preserve">=0,5 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lastRenderedPageBreak/>
        <w:drawing>
          <wp:inline distT="0" distB="0" distL="0" distR="0" wp14:anchorId="3C1377FE" wp14:editId="51EF287C">
            <wp:extent cx="2428875" cy="904875"/>
            <wp:effectExtent l="0" t="0" r="9525" b="9525"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79.  Грузы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и В  связаны  нерастяжимым  тросом,  намотанным  на  ступенчатый барабан.  Груз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поднимается  с  постоянным  ускорение 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>=3  м/с</w:t>
      </w:r>
      <w:r w:rsidRPr="00E04F09">
        <w:rPr>
          <w:rFonts w:eastAsiaTheme="minorHAnsi"/>
          <w:vertAlign w:val="superscript"/>
          <w:lang w:eastAsia="en-US"/>
        </w:rPr>
        <w:t>2</w:t>
      </w:r>
      <w:r w:rsidRPr="00E04F09">
        <w:rPr>
          <w:rFonts w:eastAsiaTheme="minorHAnsi"/>
          <w:lang w:eastAsia="en-US"/>
        </w:rPr>
        <w:t>. Определить угловые скорость и ускорение барабана в момент, когда  груз</w:t>
      </w:r>
      <w:proofErr w:type="gramStart"/>
      <w:r w:rsidRPr="00E04F09">
        <w:rPr>
          <w:rFonts w:eastAsiaTheme="minorHAnsi"/>
          <w:lang w:eastAsia="en-US"/>
        </w:rPr>
        <w:t xml:space="preserve"> В</w:t>
      </w:r>
      <w:proofErr w:type="gramEnd"/>
      <w:r w:rsidRPr="00E04F09">
        <w:rPr>
          <w:rFonts w:eastAsiaTheme="minorHAnsi"/>
          <w:lang w:eastAsia="en-US"/>
        </w:rPr>
        <w:t xml:space="preserve"> имеет скорость </w:t>
      </w:r>
      <w:proofErr w:type="spellStart"/>
      <w:r w:rsidRPr="00E04F09">
        <w:rPr>
          <w:rFonts w:eastAsiaTheme="minorHAnsi"/>
          <w:lang w:eastAsia="en-US"/>
        </w:rPr>
        <w:t>v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=9 м/с. Определить так же путь, пройденный грузом В из состояния покоя до достижения этой скорости,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=0,25 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 xml:space="preserve">=0,4 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5EF0F563" wp14:editId="5D02B6B9">
            <wp:extent cx="2320173" cy="1143000"/>
            <wp:effectExtent l="0" t="0" r="4445" b="0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14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80.  Грузы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и В  связаны  нерастяжимым  тросом,  намотанным  на  ступенчатый барабан.  Груз</w:t>
      </w:r>
      <w:proofErr w:type="gramStart"/>
      <w:r w:rsidRPr="00E04F09">
        <w:rPr>
          <w:rFonts w:eastAsiaTheme="minorHAnsi"/>
          <w:lang w:eastAsia="en-US"/>
        </w:rPr>
        <w:t xml:space="preserve"> А</w:t>
      </w:r>
      <w:proofErr w:type="gramEnd"/>
      <w:r w:rsidRPr="00E04F09">
        <w:rPr>
          <w:rFonts w:eastAsiaTheme="minorHAnsi"/>
          <w:lang w:eastAsia="en-US"/>
        </w:rPr>
        <w:t xml:space="preserve">  поднимается  с  постоянным  ускорение 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>=3  м/с</w:t>
      </w:r>
      <w:r w:rsidRPr="00E04F09">
        <w:rPr>
          <w:rFonts w:eastAsiaTheme="minorHAnsi"/>
          <w:vertAlign w:val="superscript"/>
          <w:lang w:eastAsia="en-US"/>
        </w:rPr>
        <w:t>2</w:t>
      </w:r>
      <w:r w:rsidRPr="00E04F09">
        <w:rPr>
          <w:rFonts w:eastAsiaTheme="minorHAnsi"/>
          <w:lang w:eastAsia="en-US"/>
        </w:rPr>
        <w:t>. Определить угловые скорость и ускорение барабана в момент, когда  груз</w:t>
      </w:r>
      <w:proofErr w:type="gramStart"/>
      <w:r w:rsidRPr="00E04F09">
        <w:rPr>
          <w:rFonts w:eastAsiaTheme="minorHAnsi"/>
          <w:lang w:eastAsia="en-US"/>
        </w:rPr>
        <w:t xml:space="preserve"> В</w:t>
      </w:r>
      <w:proofErr w:type="gramEnd"/>
      <w:r w:rsidRPr="00E04F09">
        <w:rPr>
          <w:rFonts w:eastAsiaTheme="minorHAnsi"/>
          <w:lang w:eastAsia="en-US"/>
        </w:rPr>
        <w:t xml:space="preserve"> имеет скорость </w:t>
      </w:r>
      <w:proofErr w:type="spellStart"/>
      <w:r w:rsidRPr="00E04F09">
        <w:rPr>
          <w:rFonts w:eastAsiaTheme="minorHAnsi"/>
          <w:lang w:eastAsia="en-US"/>
        </w:rPr>
        <w:t>v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=9 м/с. Определить так же путь, пройденный грузом В из состояния покоя до достижения этой скорости,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В</w:t>
      </w:r>
      <w:proofErr w:type="spellEnd"/>
      <w:r w:rsidRPr="00E04F09">
        <w:rPr>
          <w:rFonts w:eastAsiaTheme="minorHAnsi"/>
          <w:lang w:eastAsia="en-US"/>
        </w:rPr>
        <w:t xml:space="preserve">=0,25 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А</w:t>
      </w:r>
      <w:proofErr w:type="spellEnd"/>
      <w:r w:rsidRPr="00E04F09">
        <w:rPr>
          <w:rFonts w:eastAsiaTheme="minorHAnsi"/>
          <w:lang w:eastAsia="en-US"/>
        </w:rPr>
        <w:t xml:space="preserve">=0,4 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4C28B64A" wp14:editId="50E621FA">
            <wp:extent cx="2209352" cy="885825"/>
            <wp:effectExtent l="0" t="0" r="635" b="0"/>
            <wp:docPr id="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8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81.  </w:t>
      </w:r>
      <w:proofErr w:type="gramStart"/>
      <w:r w:rsidRPr="00E04F09">
        <w:rPr>
          <w:rFonts w:eastAsiaTheme="minorHAnsi"/>
          <w:lang w:eastAsia="en-US"/>
        </w:rPr>
        <w:t>В  привод  транспортёра  входит  ременная  передача,  ведущий шкив  которой вращается с частотой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=400 об/мин через 5 секунд равнопеременного вращения из состояния покоя.</w:t>
      </w:r>
      <w:proofErr w:type="gramEnd"/>
      <w:r w:rsidRPr="00E04F09">
        <w:rPr>
          <w:rFonts w:eastAsiaTheme="minorHAnsi"/>
          <w:lang w:eastAsia="en-US"/>
        </w:rPr>
        <w:t xml:space="preserve"> Определить скорость перемещения ленты транспортёра v через 3 секунды от начала разгона. Определить также расстояние, на которое переместился груз, находящийся на ленте за это же время, если известно: d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=100 мм,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=250 мм,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>=300 мм.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27B25FA5" wp14:editId="010BFF08">
            <wp:extent cx="3200400" cy="1181100"/>
            <wp:effectExtent l="0" t="0" r="0" b="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18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82.  Рукоять для вращения барабана длиной ℓ=0,6 м, а диаметр барабана d=0,36 м. Барабан под действием груза начинает вращаться с постоянным угловым ускорением ε=12 рад/с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 и через время t=6 с приобретает частоту вращения n. Определить частоту вращения барабана и нормальное ускорение конца рукоятки, а также путь, пройденный грузом за это время.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44439153" wp14:editId="6F2AF890">
            <wp:extent cx="2262448" cy="809625"/>
            <wp:effectExtent l="0" t="0" r="5080" b="0"/>
            <wp:docPr id="6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81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83.  Дисковая пила имеет диаметр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>=400 мм. На вал пилы насажен шкив 2 диаметром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 xml:space="preserve">=300 мм, приводимый  в  движение  бесконечным  ремнём  от  электродвигателя  со  шкивом 1,  диаметром </w:t>
      </w:r>
      <w:r w:rsidRPr="00E04F09">
        <w:rPr>
          <w:rFonts w:eastAsiaTheme="minorHAnsi"/>
          <w:lang w:eastAsia="en-US"/>
        </w:rPr>
        <w:lastRenderedPageBreak/>
        <w:t>d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=120мм. Шкив 1  делает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 xml:space="preserve">=3000 об/мин. Определить линейную скорость зубьев пилы и их нормальное ускорение. Скольжением ремня пренебречь.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5E8EA8B1" wp14:editId="21EA7C39">
            <wp:extent cx="2114550" cy="619125"/>
            <wp:effectExtent l="0" t="0" r="0" b="9525"/>
            <wp:docPr id="7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6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84.  Колесо автомобиля вращается на стенде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 в течение времени t=5 с. Окружная скорость при этом составила v=100 км/ч. Определить касательное ускорение во время разгона и нормальное ускорение в конце разгона  балансировочного  грузика</w:t>
      </w:r>
      <w:proofErr w:type="gramStart"/>
      <w:r w:rsidRPr="00E04F09">
        <w:rPr>
          <w:rFonts w:eastAsiaTheme="minorHAnsi"/>
          <w:lang w:eastAsia="en-US"/>
        </w:rPr>
        <w:t xml:space="preserve">  А</w:t>
      </w:r>
      <w:proofErr w:type="gramEnd"/>
      <w:r w:rsidRPr="00E04F09">
        <w:rPr>
          <w:rFonts w:eastAsiaTheme="minorHAnsi"/>
          <w:lang w:eastAsia="en-US"/>
        </w:rPr>
        <w:t xml:space="preserve">,  укреплённого  на  диске,  если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к</w:t>
      </w:r>
      <w:proofErr w:type="spellEnd"/>
      <w:r w:rsidRPr="00E04F09">
        <w:rPr>
          <w:rFonts w:eastAsiaTheme="minorHAnsi"/>
          <w:lang w:eastAsia="en-US"/>
        </w:rPr>
        <w:t xml:space="preserve">=550  мм, </w:t>
      </w:r>
      <w:proofErr w:type="spellStart"/>
      <w:r w:rsidRPr="00E04F09">
        <w:rPr>
          <w:rFonts w:eastAsiaTheme="minorHAnsi"/>
          <w:lang w:eastAsia="en-US"/>
        </w:rPr>
        <w:t>d</w:t>
      </w:r>
      <w:r w:rsidRPr="00E04F09">
        <w:rPr>
          <w:rFonts w:eastAsiaTheme="minorHAnsi"/>
          <w:vertAlign w:val="subscript"/>
          <w:lang w:eastAsia="en-US"/>
        </w:rPr>
        <w:t>д</w:t>
      </w:r>
      <w:proofErr w:type="spellEnd"/>
      <w:r w:rsidRPr="00E04F09">
        <w:rPr>
          <w:rFonts w:eastAsiaTheme="minorHAnsi"/>
          <w:lang w:eastAsia="en-US"/>
        </w:rPr>
        <w:t xml:space="preserve">=400 мм.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noProof/>
        </w:rPr>
        <w:drawing>
          <wp:inline distT="0" distB="0" distL="0" distR="0" wp14:anchorId="3BAC5C17" wp14:editId="5E55BFD6">
            <wp:extent cx="2199005" cy="809625"/>
            <wp:effectExtent l="0" t="0" r="0" b="9525"/>
            <wp:docPr id="7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85.  </w:t>
      </w:r>
      <w:proofErr w:type="gramStart"/>
      <w:r w:rsidRPr="00E04F09">
        <w:rPr>
          <w:rFonts w:eastAsiaTheme="minorHAnsi"/>
          <w:lang w:eastAsia="en-US"/>
        </w:rPr>
        <w:t>В  привод  транспортёра  входит  ременная  передача,  ведущий шкив  которой вращается с частотой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=600 об/мин через 6 секунд равнопеременного вращения из состояния покоя.</w:t>
      </w:r>
      <w:proofErr w:type="gramEnd"/>
      <w:r w:rsidRPr="00E04F09">
        <w:rPr>
          <w:rFonts w:eastAsiaTheme="minorHAnsi"/>
          <w:lang w:eastAsia="en-US"/>
        </w:rPr>
        <w:t xml:space="preserve"> Определить скорость перемещения ленты транспортёра v через 3 секунды от начала разгона. Определить также расстояние, на которое переместился груз, находящийся на ленте за это же время, если известно: d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=120 мм,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=360 мм,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 xml:space="preserve">=220 мм.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</w:t>
      </w:r>
      <w:r w:rsidRPr="00E04F09">
        <w:rPr>
          <w:rFonts w:eastAsiaTheme="minorHAnsi"/>
          <w:noProof/>
        </w:rPr>
        <w:drawing>
          <wp:inline distT="0" distB="0" distL="0" distR="0" wp14:anchorId="1AAD5AA6" wp14:editId="077B46FC">
            <wp:extent cx="2647950" cy="885825"/>
            <wp:effectExtent l="0" t="0" r="0" b="9525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F09">
        <w:rPr>
          <w:rFonts w:eastAsiaTheme="minorHAnsi"/>
          <w:lang w:eastAsia="en-US"/>
        </w:rPr>
        <w:t xml:space="preserve">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86.  Маховик диаметром d=1,3 м, начав равноускоренное вращение из состояния покоя, за время ∆t=6 сек. Приобрёл частоту вращения n=380 об/мин. Определить  окружную  скорость,  касательное  и  нормальное  ускорение  точек  на ободе маховика в конце разгона.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87.  </w:t>
      </w:r>
      <w:proofErr w:type="gramStart"/>
      <w:r w:rsidRPr="00E04F09">
        <w:rPr>
          <w:rFonts w:eastAsiaTheme="minorHAnsi"/>
          <w:lang w:eastAsia="en-US"/>
        </w:rPr>
        <w:t>В  привод  транспортёра  входит  ременная  передача,  ведущий шкив  которой вращается с частотой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=600 об/мин через 6 секунд равнопеременного вращения из состояния покоя.</w:t>
      </w:r>
      <w:proofErr w:type="gramEnd"/>
      <w:r w:rsidRPr="00E04F09">
        <w:rPr>
          <w:rFonts w:eastAsiaTheme="minorHAnsi"/>
          <w:lang w:eastAsia="en-US"/>
        </w:rPr>
        <w:t xml:space="preserve"> Определить скорость перемещения ленты транспортёра v через 3 секунды от начала разгона. Определить также расстояние, на которое переместился груз, находящийся на ленте за это же время, если известно: d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=120 мм,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=360 мм,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 xml:space="preserve">=220 мм.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     </w:t>
      </w:r>
      <w:r w:rsidRPr="00E04F09">
        <w:rPr>
          <w:rFonts w:eastAsiaTheme="minorHAnsi"/>
          <w:noProof/>
        </w:rPr>
        <w:drawing>
          <wp:inline distT="0" distB="0" distL="0" distR="0" wp14:anchorId="1F5ED943" wp14:editId="14C19D29">
            <wp:extent cx="2560295" cy="1123950"/>
            <wp:effectExtent l="0" t="0" r="0" b="0"/>
            <wp:docPr id="7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1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88.  На  обод  колеса  диаметром d=0,7  м  намотана  нить,  на  которой  подвешен груз. В некоторый момент  груз начинает падать  с постоянным ускорением </w:t>
      </w:r>
      <w:proofErr w:type="spellStart"/>
      <w:r w:rsidRPr="00E04F09">
        <w:rPr>
          <w:rFonts w:eastAsiaTheme="minorHAnsi"/>
          <w:lang w:eastAsia="en-US"/>
        </w:rPr>
        <w:t>a</w:t>
      </w:r>
      <w:r w:rsidRPr="00E04F09">
        <w:rPr>
          <w:rFonts w:eastAsiaTheme="minorHAnsi"/>
          <w:vertAlign w:val="subscript"/>
          <w:lang w:eastAsia="en-US"/>
        </w:rPr>
        <w:t>τ</w:t>
      </w:r>
      <w:proofErr w:type="spellEnd"/>
      <w:r w:rsidRPr="00E04F09">
        <w:rPr>
          <w:rFonts w:eastAsiaTheme="minorHAnsi"/>
          <w:lang w:eastAsia="en-US"/>
        </w:rPr>
        <w:t>=0,6 м/с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>. Угловая скорость колеса при этом достигает ω=9 рад/с. Определить путь S, пройденный грузом, и время t, в течени</w:t>
      </w:r>
      <w:proofErr w:type="gramStart"/>
      <w:r w:rsidRPr="00E04F09">
        <w:rPr>
          <w:rFonts w:eastAsiaTheme="minorHAnsi"/>
          <w:lang w:eastAsia="en-US"/>
        </w:rPr>
        <w:t>и</w:t>
      </w:r>
      <w:proofErr w:type="gramEnd"/>
      <w:r w:rsidRPr="00E04F09">
        <w:rPr>
          <w:rFonts w:eastAsiaTheme="minorHAnsi"/>
          <w:lang w:eastAsia="en-US"/>
        </w:rPr>
        <w:t xml:space="preserve"> которого перемещался груз, его конечную скорость v и нормальное ускорение </w:t>
      </w:r>
      <w:proofErr w:type="spellStart"/>
      <w:r w:rsidRPr="00E04F09">
        <w:rPr>
          <w:rFonts w:eastAsiaTheme="minorHAnsi"/>
          <w:lang w:eastAsia="en-US"/>
        </w:rPr>
        <w:t>а</w:t>
      </w:r>
      <w:r w:rsidRPr="00E04F09">
        <w:rPr>
          <w:rFonts w:eastAsiaTheme="minorHAnsi"/>
          <w:vertAlign w:val="subscript"/>
          <w:lang w:eastAsia="en-US"/>
        </w:rPr>
        <w:t>n</w:t>
      </w:r>
      <w:proofErr w:type="spellEnd"/>
      <w:r w:rsidRPr="00E04F09">
        <w:rPr>
          <w:rFonts w:eastAsiaTheme="minorHAnsi"/>
          <w:lang w:eastAsia="en-US"/>
        </w:rPr>
        <w:t xml:space="preserve"> точки на ободе колеса.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      </w:t>
      </w:r>
      <w:r w:rsidRPr="00E04F09">
        <w:rPr>
          <w:rFonts w:eastAsiaTheme="minorHAnsi"/>
          <w:noProof/>
        </w:rPr>
        <w:drawing>
          <wp:inline distT="0" distB="0" distL="0" distR="0" wp14:anchorId="62B6DBC0" wp14:editId="1C1934E3">
            <wp:extent cx="1257300" cy="714375"/>
            <wp:effectExtent l="0" t="0" r="0" b="9525"/>
            <wp:docPr id="7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71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89.  Дисковая пила имеет  диаметр d</w:t>
      </w:r>
      <w:r w:rsidRPr="00E04F09">
        <w:rPr>
          <w:rFonts w:eastAsiaTheme="minorHAnsi"/>
          <w:vertAlign w:val="subscript"/>
          <w:lang w:eastAsia="en-US"/>
        </w:rPr>
        <w:t>3</w:t>
      </w:r>
      <w:r w:rsidRPr="00E04F09">
        <w:rPr>
          <w:rFonts w:eastAsiaTheme="minorHAnsi"/>
          <w:lang w:eastAsia="en-US"/>
        </w:rPr>
        <w:t>=0,4 м. На  вал пилы насажен шкив 2  диаметром d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=0,56 м, приводимый в движение ремнём от  электродвигателя со шкивом 1,  частота  вращения  которого n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 xml:space="preserve">=1900  об/мин,  линейная  скорость зубьев пилы v=35 м/с. Определить нормальное ускорение </w:t>
      </w:r>
      <w:proofErr w:type="spellStart"/>
      <w:r w:rsidRPr="00E04F09">
        <w:rPr>
          <w:rFonts w:eastAsiaTheme="minorHAnsi"/>
          <w:lang w:eastAsia="en-US"/>
        </w:rPr>
        <w:t>а</w:t>
      </w:r>
      <w:proofErr w:type="gramStart"/>
      <w:r w:rsidRPr="00E04F09">
        <w:rPr>
          <w:rFonts w:eastAsiaTheme="minorHAnsi"/>
          <w:vertAlign w:val="subscript"/>
          <w:lang w:eastAsia="en-US"/>
        </w:rPr>
        <w:t>n</w:t>
      </w:r>
      <w:proofErr w:type="spellEnd"/>
      <w:proofErr w:type="gramEnd"/>
      <w:r w:rsidRPr="00E04F09">
        <w:rPr>
          <w:rFonts w:eastAsiaTheme="minorHAnsi"/>
          <w:vertAlign w:val="subscript"/>
          <w:lang w:eastAsia="en-US"/>
        </w:rPr>
        <w:t xml:space="preserve"> </w:t>
      </w:r>
      <w:r w:rsidRPr="00E04F09">
        <w:rPr>
          <w:rFonts w:eastAsiaTheme="minorHAnsi"/>
          <w:lang w:eastAsia="en-US"/>
        </w:rPr>
        <w:t xml:space="preserve">на зубьях пилы и диаметр шкива 1.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0E0E9DAB" wp14:editId="61C35B3F">
            <wp:extent cx="2657475" cy="657225"/>
            <wp:effectExtent l="0" t="0" r="9525" b="9525"/>
            <wp:docPr id="7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90.  Рукоять для вращения барабана длиной ℓ=0,5 м, оказавшись свободной, начинает вращаться с постоянным угловым ускорением ε=12 рад/с</w:t>
      </w:r>
      <w:proofErr w:type="gramStart"/>
      <w:r w:rsidRPr="00E04F09">
        <w:rPr>
          <w:rFonts w:eastAsiaTheme="minorHAnsi"/>
          <w:vertAlign w:val="superscript"/>
          <w:lang w:eastAsia="en-US"/>
        </w:rPr>
        <w:t>2</w:t>
      </w:r>
      <w:proofErr w:type="gramEnd"/>
      <w:r w:rsidRPr="00E04F09">
        <w:rPr>
          <w:rFonts w:eastAsiaTheme="minorHAnsi"/>
          <w:lang w:eastAsia="en-US"/>
        </w:rPr>
        <w:t xml:space="preserve"> и через определённое  время  приобретает  частоту  вращения n=600  об/мин.  За  это же время груз проходит расстояние S=4 м. Определить время вращения барабана, его диаметр и нормальное ускорение конца рукоятки.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1E906D96" wp14:editId="25C8C3F9">
            <wp:extent cx="2228850" cy="876300"/>
            <wp:effectExtent l="0" t="0" r="0" b="0"/>
            <wp:docPr id="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87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91.  Груз</w:t>
      </w:r>
      <w:proofErr w:type="gramStart"/>
      <w:r w:rsidRPr="00E04F09">
        <w:rPr>
          <w:rFonts w:eastAsiaTheme="minorHAnsi"/>
          <w:lang w:eastAsia="en-US"/>
        </w:rPr>
        <w:t xml:space="preserve">  А</w:t>
      </w:r>
      <w:proofErr w:type="gramEnd"/>
      <w:r w:rsidRPr="00E04F09">
        <w:rPr>
          <w:rFonts w:eastAsiaTheme="minorHAnsi"/>
          <w:lang w:eastAsia="en-US"/>
        </w:rPr>
        <w:t xml:space="preserve">  массой 200  кг  с  помощью  наклонной  плоскости  с  углом  подъёма α=30</w:t>
      </w:r>
      <w:r w:rsidRPr="00E04F09">
        <w:rPr>
          <w:rFonts w:eastAsiaTheme="minorHAnsi"/>
          <w:vertAlign w:val="superscript"/>
          <w:lang w:eastAsia="en-US"/>
        </w:rPr>
        <w:t>0</w:t>
      </w:r>
      <w:r w:rsidRPr="00E04F09">
        <w:rPr>
          <w:rFonts w:eastAsiaTheme="minorHAnsi"/>
          <w:lang w:eastAsia="en-US"/>
        </w:rPr>
        <w:t xml:space="preserve"> поднят на высоту h=1,5 м силой, параллельной наклонной плоскости с постоянной скоростью. При перемещении груза по наклонной плоскости коэффициент трения скольжения f = 0,4. Определить работу силы.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2212EEF1" wp14:editId="4B6551F7">
            <wp:extent cx="2098085" cy="457200"/>
            <wp:effectExtent l="0" t="0" r="0" b="0"/>
            <wp:docPr id="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6" cy="45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92.  Поезд идет со скоростью 36 км/ч. Мощность тепловоза 300 кВт. Сила трения составляет 0,005 веса поезда. Определить вес всего состава.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93.  По наклонной плоскости с углом подъёма α=30</w:t>
      </w:r>
      <w:r w:rsidRPr="00E04F09">
        <w:rPr>
          <w:rFonts w:eastAsiaTheme="minorHAnsi"/>
          <w:vertAlign w:val="superscript"/>
          <w:lang w:eastAsia="en-US"/>
        </w:rPr>
        <w:t>о</w:t>
      </w:r>
      <w:r w:rsidRPr="00E04F09">
        <w:rPr>
          <w:rFonts w:eastAsiaTheme="minorHAnsi"/>
          <w:lang w:eastAsia="en-US"/>
        </w:rPr>
        <w:t xml:space="preserve"> равномерно вкатывают каток массой 400 кг и диаметром 0,4 м. Определить высоту, на которую будет поднят каток, если затраченная работа силы тяги W=4000 Дж, коэффициент трения  качения </w:t>
      </w:r>
      <w:proofErr w:type="spellStart"/>
      <w:r w:rsidRPr="00E04F09">
        <w:rPr>
          <w:rFonts w:eastAsiaTheme="minorHAnsi"/>
          <w:lang w:eastAsia="en-US"/>
        </w:rPr>
        <w:t>f</w:t>
      </w:r>
      <w:r w:rsidRPr="00E04F09">
        <w:rPr>
          <w:rFonts w:eastAsiaTheme="minorHAnsi"/>
          <w:vertAlign w:val="subscript"/>
          <w:lang w:eastAsia="en-US"/>
        </w:rPr>
        <w:t>k</w:t>
      </w:r>
      <w:proofErr w:type="spellEnd"/>
      <w:r w:rsidRPr="00E04F09">
        <w:rPr>
          <w:rFonts w:eastAsiaTheme="minorHAnsi"/>
          <w:lang w:eastAsia="en-US"/>
        </w:rPr>
        <w:t xml:space="preserve">=0,08  см. Сила  тяги  приложена  к  оси  катка  параллельно наклонной плоскости.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09065656" wp14:editId="532AE068">
            <wp:extent cx="2152650" cy="8001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80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94.  Посредством  ременной  передачи  передаётся  мощность P=25кВт.  Диаметр ременного шкива d=80см,  частота  вращения шкива  составляет 390  об/мин. Определить  натяжение S</w:t>
      </w:r>
      <w:r w:rsidRPr="00E04F09">
        <w:rPr>
          <w:rFonts w:eastAsiaTheme="minorHAnsi"/>
          <w:vertAlign w:val="subscript"/>
          <w:lang w:eastAsia="en-US"/>
        </w:rPr>
        <w:t xml:space="preserve">1 </w:t>
      </w:r>
      <w:r w:rsidRPr="00E04F09">
        <w:rPr>
          <w:rFonts w:eastAsiaTheme="minorHAnsi"/>
          <w:lang w:eastAsia="en-US"/>
        </w:rPr>
        <w:t xml:space="preserve"> ведущей  ветви  и S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 xml:space="preserve"> –  ведомой  ветви,  считая S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=2S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 xml:space="preserve">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 </w:t>
      </w:r>
      <w:r w:rsidRPr="00E04F09">
        <w:rPr>
          <w:rFonts w:eastAsiaTheme="minorHAnsi"/>
          <w:noProof/>
        </w:rPr>
        <w:drawing>
          <wp:inline distT="0" distB="0" distL="0" distR="0" wp14:anchorId="2EEFD458" wp14:editId="41B1F049">
            <wp:extent cx="1455594" cy="6667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6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 xml:space="preserve">95.  Динамометр, установленный между теплоходом и баржей, показывает силу тяги 30 кН, скорость буксировки 18 км/ч, мощность двигателя 550 кВт. Определить силу сопротивления воды корпуса буксира, если КПД силовой установки и винта равен 0,4.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96.  Для  подъёма 5000  м3 воды  на  высоту 3  м  поставлен  насос  с  двигателем мощностью 2 кВт. Сколько времени потребуется для перекачки воды, если КПД насоса равен 0,8?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97.  Транспортёр поднимает груз массой 200 кг за время, равное одной секунде. Длина ленты транспортёра 3 м, а угол наклона α=30</w:t>
      </w:r>
      <w:r w:rsidRPr="00E04F09">
        <w:rPr>
          <w:rFonts w:eastAsiaTheme="minorHAnsi"/>
          <w:vertAlign w:val="superscript"/>
          <w:lang w:eastAsia="en-US"/>
        </w:rPr>
        <w:t>0</w:t>
      </w:r>
      <w:r w:rsidRPr="00E04F09">
        <w:rPr>
          <w:rFonts w:eastAsiaTheme="minorHAnsi"/>
          <w:lang w:eastAsia="en-US"/>
        </w:rPr>
        <w:t xml:space="preserve">. КПД транспортёра составляет 85%.  Определить  мощность,  развиваемую  электродвигателем транспортёра.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98.  Точильный камень диаметром d = 0,5 м делает 120 об/мин. Обрабатываемая деталь прижимается к камню с силой F=10 H. Какая мощность затрачивается на шлифовку, если коэффициент трения камня о деталь f = 0,2.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99.  Определить работу силы трения скольжения при торможении вращающегося диска диаметром  d= 200 мм, сделавшего до остановки два оборота, если тормозная  колодка  прижимается  к  диску  с  силой F=400H.  Коэффициент трения скольжения тормозной колодки по диску f = 0,35.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100.  Две сцепленные вагонетки с диаметром колёс d=0,3 м и массами m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>=200 кг и m</w:t>
      </w:r>
      <w:r w:rsidRPr="00E04F09">
        <w:rPr>
          <w:rFonts w:eastAsiaTheme="minorHAnsi"/>
          <w:vertAlign w:val="subscript"/>
          <w:lang w:eastAsia="en-US"/>
        </w:rPr>
        <w:t>2</w:t>
      </w:r>
      <w:r w:rsidRPr="00E04F09">
        <w:rPr>
          <w:rFonts w:eastAsiaTheme="minorHAnsi"/>
          <w:lang w:eastAsia="en-US"/>
        </w:rPr>
        <w:t>=300 кг начинают передвигаться из состояния покоя под действием силы F=300 Н, приложенной  горизонтально к вагонетке  с массой m</w:t>
      </w:r>
      <w:r w:rsidRPr="00E04F09">
        <w:rPr>
          <w:rFonts w:eastAsiaTheme="minorHAnsi"/>
          <w:vertAlign w:val="subscript"/>
          <w:lang w:eastAsia="en-US"/>
        </w:rPr>
        <w:t>1</w:t>
      </w:r>
      <w:r w:rsidRPr="00E04F09">
        <w:rPr>
          <w:rFonts w:eastAsiaTheme="minorHAnsi"/>
          <w:lang w:eastAsia="en-US"/>
        </w:rPr>
        <w:t xml:space="preserve"> на   высоте, равной диаметру колеса. Определить ускорение вагонеток и силу натяжения сцепного устройства между ними. Определить расстояние, которое пройдут вагонетки под действием  силы F  за t=2 мин. Коэффициент  трения  качения принять  равным </w:t>
      </w:r>
      <w:proofErr w:type="spellStart"/>
      <w:proofErr w:type="gramStart"/>
      <w:r w:rsidRPr="00E04F09">
        <w:rPr>
          <w:rFonts w:eastAsiaTheme="minorHAnsi"/>
          <w:lang w:eastAsia="en-US"/>
        </w:rPr>
        <w:t>f</w:t>
      </w:r>
      <w:proofErr w:type="gramEnd"/>
      <w:r w:rsidRPr="00E04F09">
        <w:rPr>
          <w:rFonts w:eastAsiaTheme="minorHAnsi"/>
          <w:vertAlign w:val="subscript"/>
          <w:lang w:eastAsia="en-US"/>
        </w:rPr>
        <w:t>к</w:t>
      </w:r>
      <w:proofErr w:type="spellEnd"/>
      <w:r w:rsidRPr="00E04F09">
        <w:rPr>
          <w:rFonts w:eastAsiaTheme="minorHAnsi"/>
          <w:lang w:eastAsia="en-US"/>
        </w:rPr>
        <w:t>=0,001  см;  сцепное  устройство  расположено  на  высоте осей колёс вагонетки.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101.  Сани  массой 6  кг  начинают  двигаться  горизонтально  и  </w:t>
      </w:r>
      <w:proofErr w:type="spellStart"/>
      <w:r w:rsidRPr="00E04F09">
        <w:rPr>
          <w:rFonts w:eastAsiaTheme="minorHAnsi"/>
          <w:lang w:eastAsia="en-US"/>
        </w:rPr>
        <w:t>равноускоренно</w:t>
      </w:r>
      <w:proofErr w:type="spellEnd"/>
      <w:r w:rsidRPr="00E04F09">
        <w:rPr>
          <w:rFonts w:eastAsiaTheme="minorHAnsi"/>
          <w:lang w:eastAsia="en-US"/>
        </w:rPr>
        <w:t xml:space="preserve">  и через 9 м приобретают скорость 10,8 км/ч. Определить силу натяжения верёвки, привязанной к саням, если верёвка составляет угол в 30</w:t>
      </w:r>
      <w:r w:rsidRPr="00E04F09">
        <w:rPr>
          <w:rFonts w:eastAsiaTheme="minorHAnsi"/>
          <w:vertAlign w:val="superscript"/>
          <w:lang w:eastAsia="en-US"/>
        </w:rPr>
        <w:t xml:space="preserve">0 </w:t>
      </w:r>
      <w:r w:rsidRPr="00E04F09">
        <w:rPr>
          <w:rFonts w:eastAsiaTheme="minorHAnsi"/>
          <w:lang w:eastAsia="en-US"/>
        </w:rPr>
        <w:t xml:space="preserve">с горизонталью, а коэффициент трения саней о снег равен 0,04.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102.  На нити, выдерживающей натяжение 20 Н, поднимают  груз весом 10 Н из состояния  покоя  вертикально  вверх.  Считая  движение  равноускоренным, найти предельную высоту, на которую можно поднять груз за 1 с так, чтобы нить не оборвалась.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103.  Скорость  самолёта  при  отрыве  от  взлётной  полосы  должна  быть 360 км/ч. Определить минимальную  длину  взлётной полосы, необходимую для  того, чтобы лётчик при разгоне испытывал перегрузку, не превышающую его утроенный вес. Движение считать равноускоренным.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104.  Вертолёт, масса  которого  с  грузом 6  т,  за 2,5 мин.  набрал  высоту 2250 м. Определить мощность двигателя вертолёта.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105.  Транспортёр поднимает груз массой 200 кг за время, равное одной секунде.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Длина ленты транспортёра 3 м, а угол наклона α=30</w:t>
      </w:r>
      <w:r w:rsidRPr="00E04F09">
        <w:rPr>
          <w:rFonts w:eastAsiaTheme="minorHAnsi"/>
          <w:vertAlign w:val="superscript"/>
          <w:lang w:eastAsia="en-US"/>
        </w:rPr>
        <w:t>0</w:t>
      </w:r>
      <w:r w:rsidRPr="00E04F09">
        <w:rPr>
          <w:rFonts w:eastAsiaTheme="minorHAnsi"/>
          <w:lang w:eastAsia="en-US"/>
        </w:rPr>
        <w:t xml:space="preserve">. КПД транспортёра составляет 85%.  Определить  мощность,  развиваемую  электродвигателем транспортёра.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106.  Поезд идет со скоростью 36 км/ч. Мощность тепловоза 300 кВт. Сила трения составляет 0,005 веса поезда. Определить вес всего состава.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107.  Для  подъёма 5000  м3 воды  на  высоту 3  м  поставлен  насос  с  двигателем мощностью 2 кВт. Сколько времени потребуется для перекачки воды, если КПД насоса равен 0,8?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108.  Динамометр, установленный между теплоходом и баржей, показывает силу тяги 30 кН, скорость буксировки 18 км/ч, мощность двигателя 550 кВт. Определить силу сопротивления воды корпусу буксира, если КПД силовой установки и винта равен 0,4.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lastRenderedPageBreak/>
        <w:t>109.  Транспортёр поднимает  груз массой 200  кг на  автомашину  за  время t=1 c. Длина ленты  транспортёра 3 м, а угол наклона α=30</w:t>
      </w:r>
      <w:r w:rsidRPr="00E04F09">
        <w:rPr>
          <w:rFonts w:eastAsiaTheme="minorHAnsi"/>
          <w:vertAlign w:val="superscript"/>
          <w:lang w:eastAsia="en-US"/>
        </w:rPr>
        <w:t>0</w:t>
      </w:r>
      <w:r w:rsidRPr="00E04F09">
        <w:rPr>
          <w:rFonts w:eastAsiaTheme="minorHAnsi"/>
          <w:lang w:eastAsia="en-US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110.  Транспортёр поднимает  груз массой 200  кг на  автомашину  за  время t=1 c. Длина ленты  транспортёра 3 м, а угол наклона α=30</w:t>
      </w:r>
      <w:r w:rsidRPr="00E04F09">
        <w:rPr>
          <w:rFonts w:eastAsiaTheme="minorHAnsi"/>
          <w:vertAlign w:val="superscript"/>
          <w:lang w:eastAsia="en-US"/>
        </w:rPr>
        <w:t>0</w:t>
      </w:r>
      <w:r w:rsidRPr="00E04F09">
        <w:rPr>
          <w:rFonts w:eastAsiaTheme="minorHAnsi"/>
          <w:lang w:eastAsia="en-US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111.  Точильный камень диаметром d = 0,5 м делает 120 об/мин. Обрабатываемая деталь прижимается к камню с силой F=10 H. Какая мощность затрачивается на шлифовку, если коэффициент трения камня о деталь f = 0,2.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112.  Определить работу силы трения скольжения при торможении вращающегося диска диаметром  d= 200 мм, сделавшего до остановки два оборота, если тормозная  колодка  прижимается  к  диску  с  силой F= 400H.  Коэффициент трения скольжения тормозной колодки по диску f = 0,35.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113.  Колесо  зубчатой  передачи,  передающей  мощность  </w:t>
      </w:r>
      <w:proofErr w:type="gramStart"/>
      <w:r w:rsidRPr="00E04F09">
        <w:rPr>
          <w:rFonts w:eastAsiaTheme="minorHAnsi"/>
          <w:lang w:eastAsia="en-US"/>
        </w:rPr>
        <w:t>Р</w:t>
      </w:r>
      <w:proofErr w:type="gramEnd"/>
      <w:r w:rsidRPr="00E04F09">
        <w:rPr>
          <w:rFonts w:eastAsiaTheme="minorHAnsi"/>
          <w:lang w:eastAsia="en-US"/>
        </w:rPr>
        <w:t>=12кВт,  вращается  с угловой  скоростью ω=20 рад/с. Определить окружную  силу, действующую на зуб колеса, если диаметр колеса d=360 мм.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114.  Маховик  вращается  вместе  с  горизонтальным  валом, цапфы (участки, опирающиеся на подшипники) </w:t>
      </w:r>
      <w:proofErr w:type="gramStart"/>
      <w:r w:rsidRPr="00E04F09">
        <w:rPr>
          <w:rFonts w:eastAsiaTheme="minorHAnsi"/>
          <w:lang w:eastAsia="en-US"/>
        </w:rPr>
        <w:t>которого</w:t>
      </w:r>
      <w:proofErr w:type="gramEnd"/>
      <w:r w:rsidRPr="00E04F09">
        <w:rPr>
          <w:rFonts w:eastAsiaTheme="minorHAnsi"/>
          <w:lang w:eastAsia="en-US"/>
        </w:rPr>
        <w:t xml:space="preserve"> имеют диаметр d=100мм. Нагрузка на каждый из двух подшипников  F=4 </w:t>
      </w:r>
      <w:proofErr w:type="spellStart"/>
      <w:r w:rsidRPr="00E04F09">
        <w:rPr>
          <w:rFonts w:eastAsiaTheme="minorHAnsi"/>
          <w:lang w:eastAsia="en-US"/>
        </w:rPr>
        <w:t>кН.</w:t>
      </w:r>
      <w:proofErr w:type="spellEnd"/>
      <w:r w:rsidRPr="00E04F09">
        <w:rPr>
          <w:rFonts w:eastAsiaTheme="minorHAnsi"/>
          <w:lang w:eastAsia="en-US"/>
        </w:rPr>
        <w:t xml:space="preserve"> Приведенный коэффициент  трения скольжения  в  подшипниках f=0,05.  Определить  работу,  затрачиваемую  на преодоление трения за два оборота маховика.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115.  Начав двигаться из состояния покоя, автомобиль развил скорость 40км/ч за время 7 с. Определить величину силы тяги, считая её постоянной, если сила сопротивления движению  составляет 0,1 от  веса  автомобиля,  а масса  автомобиля 1200 кг.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116.  Автомобиль двигался вниз по уклону с углом α=15</w:t>
      </w:r>
      <w:r w:rsidRPr="00E04F09">
        <w:rPr>
          <w:rFonts w:eastAsiaTheme="minorHAnsi"/>
          <w:vertAlign w:val="superscript"/>
          <w:lang w:eastAsia="en-US"/>
        </w:rPr>
        <w:t>о</w:t>
      </w:r>
      <w:r w:rsidRPr="00E04F09">
        <w:rPr>
          <w:rFonts w:eastAsiaTheme="minorHAnsi"/>
          <w:lang w:eastAsia="en-US"/>
        </w:rPr>
        <w:t xml:space="preserve">, осуществил экстренное торможение, </w:t>
      </w:r>
      <w:proofErr w:type="gramStart"/>
      <w:r w:rsidRPr="00E04F09">
        <w:rPr>
          <w:rFonts w:eastAsiaTheme="minorHAnsi"/>
          <w:lang w:eastAsia="en-US"/>
        </w:rPr>
        <w:t>и</w:t>
      </w:r>
      <w:proofErr w:type="gramEnd"/>
      <w:r w:rsidRPr="00E04F09">
        <w:rPr>
          <w:rFonts w:eastAsiaTheme="minorHAnsi"/>
          <w:lang w:eastAsia="en-US"/>
        </w:rPr>
        <w:t xml:space="preserve"> пройдя путь 55 м остановился. Сила  сопротивления  движению составляет 0,5 от веса автомобиля. Определить, с какой скоростью двигался автомобиль в начале торможения.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117.  Автомобиль двигался вниз по уклону с углом α=15</w:t>
      </w:r>
      <w:r w:rsidRPr="00E04F09">
        <w:rPr>
          <w:rFonts w:eastAsiaTheme="minorHAnsi"/>
          <w:vertAlign w:val="superscript"/>
          <w:lang w:eastAsia="en-US"/>
        </w:rPr>
        <w:t>о</w:t>
      </w:r>
      <w:r w:rsidRPr="00E04F09">
        <w:rPr>
          <w:rFonts w:eastAsiaTheme="minorHAnsi"/>
          <w:lang w:eastAsia="en-US"/>
        </w:rPr>
        <w:t xml:space="preserve">, осуществил экстренное торможение, </w:t>
      </w:r>
      <w:proofErr w:type="gramStart"/>
      <w:r w:rsidRPr="00E04F09">
        <w:rPr>
          <w:rFonts w:eastAsiaTheme="minorHAnsi"/>
          <w:lang w:eastAsia="en-US"/>
        </w:rPr>
        <w:t>и</w:t>
      </w:r>
      <w:proofErr w:type="gramEnd"/>
      <w:r w:rsidRPr="00E04F09">
        <w:rPr>
          <w:rFonts w:eastAsiaTheme="minorHAnsi"/>
          <w:lang w:eastAsia="en-US"/>
        </w:rPr>
        <w:t xml:space="preserve"> пройдя путь 90 м остановился. Сила  сопротивления  движению составляет 0,5 от веса автомобиля. Определить, с какой скоростью двигался автомобиль в начале торможения.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 xml:space="preserve">118.  При резком торможении колёса автомобиля </w:t>
      </w:r>
      <w:proofErr w:type="gramStart"/>
      <w:r w:rsidRPr="00E04F09">
        <w:rPr>
          <w:rFonts w:eastAsiaTheme="minorHAnsi"/>
          <w:lang w:eastAsia="en-US"/>
        </w:rPr>
        <w:t>заклинились</w:t>
      </w:r>
      <w:proofErr w:type="gramEnd"/>
      <w:r w:rsidRPr="00E04F09">
        <w:rPr>
          <w:rFonts w:eastAsiaTheme="minorHAnsi"/>
          <w:lang w:eastAsia="en-US"/>
        </w:rPr>
        <w:t xml:space="preserve"> и он через 6 с остановился. С  какой  скоростью  двигался  автомобиль  в  начале  торможения, если коэффициент трения между поверхностью дороги </w:t>
      </w:r>
      <w:proofErr w:type="gramStart"/>
      <w:r w:rsidRPr="00E04F09">
        <w:rPr>
          <w:rFonts w:eastAsiaTheme="minorHAnsi"/>
          <w:lang w:eastAsia="en-US"/>
        </w:rPr>
        <w:t>м</w:t>
      </w:r>
      <w:proofErr w:type="gramEnd"/>
      <w:r w:rsidRPr="00E04F09">
        <w:rPr>
          <w:rFonts w:eastAsiaTheme="minorHAnsi"/>
          <w:lang w:eastAsia="en-US"/>
        </w:rPr>
        <w:t xml:space="preserve"> колесами автомобиля f=0,6? Поверхность горизонтальная. </w:t>
      </w:r>
    </w:p>
    <w:p w:rsidR="0072262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119.  Тягач развивал мощность 120 кВт, тянет сани вверх по уклону, угол которого 10</w:t>
      </w:r>
      <w:r w:rsidRPr="00E04F09">
        <w:rPr>
          <w:rFonts w:eastAsiaTheme="minorHAnsi"/>
          <w:vertAlign w:val="superscript"/>
          <w:lang w:eastAsia="en-US"/>
        </w:rPr>
        <w:t>о</w:t>
      </w:r>
      <w:r w:rsidRPr="00E04F09">
        <w:rPr>
          <w:rFonts w:eastAsiaTheme="minorHAnsi"/>
          <w:lang w:eastAsia="en-US"/>
        </w:rPr>
        <w:t xml:space="preserve">со скоростью v=10 км/ч, масса саней с грузом m=16 т. Определить коэффициент  трения  между  санями  и  полотном  дороги.  Какую  работу совершает тягач на одном километре пути? </w:t>
      </w:r>
    </w:p>
    <w:p w:rsidR="007C5383" w:rsidRPr="00E04F09" w:rsidRDefault="00722623" w:rsidP="00722623">
      <w:pPr>
        <w:spacing w:after="200" w:line="276" w:lineRule="auto"/>
        <w:rPr>
          <w:rFonts w:eastAsiaTheme="minorHAnsi"/>
          <w:lang w:eastAsia="en-US"/>
        </w:rPr>
      </w:pPr>
      <w:r w:rsidRPr="00E04F09">
        <w:rPr>
          <w:rFonts w:eastAsiaTheme="minorHAnsi"/>
          <w:lang w:eastAsia="en-US"/>
        </w:rPr>
        <w:t>120.  Автомобиль двигался вниз по уклону, угол которого α=10</w:t>
      </w:r>
      <w:r w:rsidRPr="00E04F09">
        <w:rPr>
          <w:rFonts w:eastAsiaTheme="minorHAnsi"/>
          <w:vertAlign w:val="superscript"/>
          <w:lang w:eastAsia="en-US"/>
        </w:rPr>
        <w:t>о</w:t>
      </w:r>
      <w:r w:rsidRPr="00E04F09">
        <w:rPr>
          <w:rFonts w:eastAsiaTheme="minorHAnsi"/>
          <w:lang w:eastAsia="en-US"/>
        </w:rPr>
        <w:t xml:space="preserve">, со скоростью 75 км/ч. Водитель начинает экстренно тормозить, отключив двигатель. Определить  время  движения  автомобиля  до  полной  остановки  и  его  тормозной путь, если коэффициент трения заторможенных колес о дорогу </w:t>
      </w:r>
    </w:p>
    <w:p w:rsidR="007C5383" w:rsidRPr="00E04F09" w:rsidRDefault="007C5383" w:rsidP="007C5383">
      <w:pPr>
        <w:spacing w:before="100" w:beforeAutospacing="1" w:after="100" w:afterAutospacing="1"/>
        <w:jc w:val="center"/>
        <w:rPr>
          <w:color w:val="000000"/>
        </w:rPr>
      </w:pPr>
      <w:r w:rsidRPr="00E04F09">
        <w:rPr>
          <w:bCs/>
          <w:color w:val="000000"/>
        </w:rPr>
        <w:t>Тест по дисциплине «Техническая механика»</w:t>
      </w:r>
    </w:p>
    <w:p w:rsidR="007C5383" w:rsidRPr="00E04F09" w:rsidRDefault="007C5383" w:rsidP="007C5383">
      <w:pPr>
        <w:spacing w:before="100" w:beforeAutospacing="1" w:after="100" w:afterAutospacing="1"/>
        <w:jc w:val="center"/>
        <w:rPr>
          <w:color w:val="000000"/>
        </w:rPr>
      </w:pPr>
      <w:r w:rsidRPr="00E04F09">
        <w:rPr>
          <w:bCs/>
          <w:color w:val="000000"/>
        </w:rPr>
        <w:t>Статика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Какой из разделов теоретической механики изучает условия равновесия тел под действием сил?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Кинематика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Динамика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lastRenderedPageBreak/>
        <w:t>+ Статика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Сила характеризуется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Только величиной (модулем)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+Направлением и величиной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Только направлением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Силу измеряют </w:t>
      </w:r>
      <w:proofErr w:type="gramStart"/>
      <w:r w:rsidRPr="00E04F09">
        <w:rPr>
          <w:color w:val="000000"/>
        </w:rPr>
        <w:t>в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proofErr w:type="gramStart"/>
      <w:r w:rsidRPr="00E04F09">
        <w:rPr>
          <w:color w:val="000000"/>
        </w:rPr>
        <w:t>Ньютонах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gramStart"/>
      <w:r w:rsidRPr="00E04F09">
        <w:rPr>
          <w:color w:val="000000"/>
        </w:rPr>
        <w:t>Паскалях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gramStart"/>
      <w:r w:rsidRPr="00E04F09">
        <w:rPr>
          <w:color w:val="000000"/>
        </w:rPr>
        <w:t>Амперах</w:t>
      </w:r>
      <w:proofErr w:type="gramEnd"/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Силы, действующие на тело, делятся </w:t>
      </w:r>
      <w:proofErr w:type="gramStart"/>
      <w:r w:rsidRPr="00E04F09">
        <w:rPr>
          <w:color w:val="000000"/>
        </w:rPr>
        <w:t>на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+Внешние и внутренние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Внутренние и наружные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Внешние и промежуточные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Плоскую систему сходящихся сил можно заменить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Равнодействующим моментом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Равнодействующей силой и равнодействующим моментом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+Равнодействующей силой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Плоскую систему произвольно расположенных сил можно заменить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Равнодействующим моментом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+Равнодействующей силой и равнодействующим моментом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Равнодействующей силой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Равнодействующую двух сил можно найти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+по правилу треугольника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 правилу трапеции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 правилу квадрата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Две силы уравновешиваются, если они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gramStart"/>
      <w:r w:rsidRPr="00E04F09">
        <w:rPr>
          <w:color w:val="000000"/>
        </w:rPr>
        <w:t>не равны по модулю, направлены по одной прямой в разные стороны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gramStart"/>
      <w:r w:rsidRPr="00E04F09">
        <w:rPr>
          <w:color w:val="000000"/>
        </w:rPr>
        <w:t>+равны по модулю, направлены по одной прямой в разные стороны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 xml:space="preserve">не </w:t>
      </w:r>
      <w:proofErr w:type="gramStart"/>
      <w:r w:rsidRPr="00E04F09">
        <w:rPr>
          <w:color w:val="000000"/>
        </w:rPr>
        <w:t>равны</w:t>
      </w:r>
      <w:proofErr w:type="gramEnd"/>
      <w:r w:rsidRPr="00E04F09">
        <w:rPr>
          <w:color w:val="000000"/>
        </w:rPr>
        <w:t xml:space="preserve"> по модулю, направлены по одной прямой в одну сторону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Тела, ограничивающие перемещение других тел, называются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+связями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реакциями связей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силами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Силы, действующие от связей и препятствующие перемещению, называют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связями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+реакциями связей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силами инерции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Шарнирной опорой не является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подвижный шарнир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proofErr w:type="spellStart"/>
      <w:r w:rsidRPr="00E04F09">
        <w:rPr>
          <w:color w:val="000000"/>
        </w:rPr>
        <w:t>полуподвижный</w:t>
      </w:r>
      <w:proofErr w:type="spellEnd"/>
      <w:r w:rsidRPr="00E04F09">
        <w:rPr>
          <w:color w:val="000000"/>
        </w:rPr>
        <w:t xml:space="preserve"> шарнир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неподвижный шарнир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Жесткая заделка не допускает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поворот вокруг точки закрепления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+любое перемещение точки закрепления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только перемещение поперек опорной поверхности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Если плоская система сходящихся сил находится в равновесии, то силовой многоугольник этой системы должен быть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+замкнут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 замкнут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правильным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Величина проекции силы на ось равна произведению модуля силы </w:t>
      </w:r>
      <w:proofErr w:type="gramStart"/>
      <w:r w:rsidRPr="00E04F09">
        <w:rPr>
          <w:color w:val="000000"/>
        </w:rPr>
        <w:t>на</w:t>
      </w:r>
      <w:proofErr w:type="gramEnd"/>
      <w:r w:rsidRPr="00E04F09">
        <w:rPr>
          <w:color w:val="000000"/>
        </w:rPr>
        <w:t>.........</w:t>
      </w:r>
      <w:proofErr w:type="gramStart"/>
      <w:r w:rsidRPr="00E04F09">
        <w:rPr>
          <w:color w:val="000000"/>
        </w:rPr>
        <w:t>угла</w:t>
      </w:r>
      <w:proofErr w:type="gramEnd"/>
      <w:r w:rsidRPr="00E04F09">
        <w:rPr>
          <w:color w:val="000000"/>
        </w:rPr>
        <w:t xml:space="preserve"> между вектором силы и положительным направлением оси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синус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+косинус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тангенс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Проекция силы </w:t>
      </w:r>
      <w:proofErr w:type="gramStart"/>
      <w:r w:rsidRPr="00E04F09">
        <w:rPr>
          <w:color w:val="000000"/>
        </w:rPr>
        <w:t>-э</w:t>
      </w:r>
      <w:proofErr w:type="gramEnd"/>
      <w:r w:rsidRPr="00E04F09">
        <w:rPr>
          <w:color w:val="000000"/>
        </w:rPr>
        <w:t>то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векторная величина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lastRenderedPageBreak/>
        <w:t>+скалярная величина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нет правильного ответа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Для равновесия плоской системы сходящихся сил необходимо и достаточно, чтобы суммы проекций системы сил на оси х и у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 равнялись нулю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+равнялись нулю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были равны друг другу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Система двух сил, равных по модулю, параллельных и направленных в разные стороны, называется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+парой сил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парой моментов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парой проекций сил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Пара сил вызывает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+вращательное движение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поступательное движение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вращательно-поступательное движение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Момент пары имеет положительный знак, если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+пара вращает тело по часовой стрелке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пара вращает тело против часовой стрелки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нет правильного ответа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Если линия действия силы проходит через точку, то момент силы относительно данной точки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положительный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proofErr w:type="gramStart"/>
      <w:r w:rsidRPr="00E04F09">
        <w:rPr>
          <w:color w:val="000000"/>
        </w:rPr>
        <w:t>равен</w:t>
      </w:r>
      <w:proofErr w:type="gramEnd"/>
      <w:r w:rsidRPr="00E04F09">
        <w:rPr>
          <w:color w:val="000000"/>
        </w:rPr>
        <w:t xml:space="preserve"> нулю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отрицательный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Длина </w:t>
      </w:r>
      <w:proofErr w:type="gramStart"/>
      <w:r w:rsidRPr="00E04F09">
        <w:rPr>
          <w:color w:val="000000"/>
        </w:rPr>
        <w:t>перпендикуляра, проведенного из точки к линии действия силы называется</w:t>
      </w:r>
      <w:proofErr w:type="gramEnd"/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+плечом силы относительно точки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голенью силы относительно точки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модулем силы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Если главный момент и главный вектор системы сил равны нулю, то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тело вращается вокруг неподвижной оси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тело движется прямолинейно и ускоренно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+тело находится в равновесии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Чем отличается главный вектор от равнодействующей плоской системы произвольно расположенных сил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величиной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направлением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+точкой приложения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Распределенную нагрузку можно заменить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+равнодействующей сосредоточенной силой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равнодействующим сосредоточенным моментом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нет правильного ответа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Балка, у которой один конец жестко защемлен, а второй — свободный, называется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шарнирной балкой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+балкой-консолью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стержнем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Какую из форм уравнений целесообразно использовать при определении реакций в жесткой заделке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x</w:t>
      </w:r>
      <w:proofErr w:type="spellEnd"/>
      <w:r w:rsidRPr="00E04F09">
        <w:rPr>
          <w:color w:val="000000"/>
        </w:rPr>
        <w:t xml:space="preserve">= 0, </w:t>
      </w: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y</w:t>
      </w:r>
      <w:proofErr w:type="spellEnd"/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x</w:t>
      </w:r>
      <w:proofErr w:type="spellEnd"/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В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В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С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Какую из форм уравнений целесообразно использовать при определении реакций в опорах </w:t>
      </w:r>
      <w:proofErr w:type="spellStart"/>
      <w:r w:rsidRPr="00E04F09">
        <w:rPr>
          <w:color w:val="000000"/>
        </w:rPr>
        <w:t>двухопорной</w:t>
      </w:r>
      <w:proofErr w:type="spellEnd"/>
      <w:r w:rsidRPr="00E04F09">
        <w:rPr>
          <w:color w:val="000000"/>
        </w:rPr>
        <w:t xml:space="preserve"> балки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x</w:t>
      </w:r>
      <w:proofErr w:type="spellEnd"/>
      <w:r w:rsidRPr="00E04F09">
        <w:rPr>
          <w:color w:val="000000"/>
        </w:rPr>
        <w:t xml:space="preserve">= 0, </w:t>
      </w: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y</w:t>
      </w:r>
      <w:proofErr w:type="spellEnd"/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proofErr w:type="spellStart"/>
      <w:r w:rsidRPr="00E04F09">
        <w:rPr>
          <w:color w:val="000000"/>
        </w:rPr>
        <w:t>ΣF</w:t>
      </w:r>
      <w:r w:rsidRPr="00E04F09">
        <w:rPr>
          <w:color w:val="000000"/>
          <w:vertAlign w:val="subscript"/>
        </w:rPr>
        <w:t>x</w:t>
      </w:r>
      <w:proofErr w:type="spellEnd"/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В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ΣМ</w:t>
      </w:r>
      <w:r w:rsidRPr="00E04F09">
        <w:rPr>
          <w:color w:val="000000"/>
          <w:vertAlign w:val="subscript"/>
        </w:rPr>
        <w:t>А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В</w:t>
      </w:r>
      <w:r w:rsidRPr="00E04F09">
        <w:rPr>
          <w:color w:val="000000"/>
        </w:rPr>
        <w:t>= 0, ΣМ</w:t>
      </w:r>
      <w:r w:rsidRPr="00E04F09">
        <w:rPr>
          <w:color w:val="000000"/>
          <w:vertAlign w:val="subscript"/>
        </w:rPr>
        <w:t>С</w:t>
      </w:r>
      <w:r w:rsidRPr="00E04F09">
        <w:rPr>
          <w:color w:val="000000"/>
        </w:rPr>
        <w:t>= 0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>Что называется силой?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+мера взаимодействие тел;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lastRenderedPageBreak/>
        <w:t>перемещение тел;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мера веса;</w:t>
      </w:r>
    </w:p>
    <w:p w:rsidR="007C5383" w:rsidRPr="00E04F09" w:rsidRDefault="007C5383" w:rsidP="007C5383">
      <w:pPr>
        <w:pStyle w:val="a7"/>
        <w:numPr>
          <w:ilvl w:val="0"/>
          <w:numId w:val="20"/>
        </w:numPr>
        <w:rPr>
          <w:color w:val="000000"/>
        </w:rPr>
      </w:pPr>
      <w:r w:rsidRPr="00E04F09">
        <w:rPr>
          <w:color w:val="000000"/>
        </w:rPr>
        <w:t xml:space="preserve">. Система сил, линия действия которых </w:t>
      </w:r>
      <w:proofErr w:type="gramStart"/>
      <w:r w:rsidRPr="00E04F09">
        <w:rPr>
          <w:color w:val="000000"/>
        </w:rPr>
        <w:t>пересекается в одной точке называется</w:t>
      </w:r>
      <w:proofErr w:type="gramEnd"/>
      <w:r w:rsidRPr="00E04F09">
        <w:rPr>
          <w:color w:val="000000"/>
        </w:rPr>
        <w:t>: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+</w:t>
      </w:r>
      <w:r w:rsidRPr="00E04F09">
        <w:rPr>
          <w:rStyle w:val="apple-converted-space"/>
          <w:color w:val="000000"/>
        </w:rPr>
        <w:t> </w:t>
      </w:r>
      <w:r w:rsidRPr="00E04F09">
        <w:rPr>
          <w:color w:val="000000"/>
        </w:rPr>
        <w:t>системой сходящихся сил;</w:t>
      </w:r>
    </w:p>
    <w:p w:rsidR="007C5383" w:rsidRPr="00E04F09" w:rsidRDefault="007C5383" w:rsidP="007C5383">
      <w:pPr>
        <w:pStyle w:val="a7"/>
        <w:numPr>
          <w:ilvl w:val="1"/>
          <w:numId w:val="20"/>
        </w:numPr>
        <w:rPr>
          <w:color w:val="000000"/>
        </w:rPr>
      </w:pPr>
      <w:r w:rsidRPr="00E04F09">
        <w:rPr>
          <w:color w:val="000000"/>
        </w:rPr>
        <w:t>системой параллельных сил;</w:t>
      </w:r>
    </w:p>
    <w:p w:rsidR="007C5383" w:rsidRPr="00E04F09" w:rsidRDefault="00E04F09" w:rsidP="00E04F09">
      <w:pPr>
        <w:pStyle w:val="a7"/>
        <w:numPr>
          <w:ilvl w:val="1"/>
          <w:numId w:val="20"/>
        </w:numPr>
        <w:rPr>
          <w:color w:val="000000"/>
        </w:rPr>
        <w:sectPr w:rsidR="007C5383" w:rsidRPr="00E04F09" w:rsidSect="00722623">
          <w:pgSz w:w="11909" w:h="16834"/>
          <w:pgMar w:top="426" w:right="569" w:bottom="426" w:left="709" w:header="720" w:footer="720" w:gutter="0"/>
          <w:cols w:space="60"/>
          <w:noEndnote/>
        </w:sectPr>
      </w:pPr>
      <w:r>
        <w:rPr>
          <w:color w:val="000000"/>
        </w:rPr>
        <w:t>произвольно расположенной силой</w:t>
      </w:r>
    </w:p>
    <w:p w:rsidR="00722623" w:rsidRDefault="00722623" w:rsidP="00E04F09"/>
    <w:bookmarkEnd w:id="0"/>
    <w:bookmarkEnd w:id="1"/>
    <w:bookmarkEnd w:id="2"/>
    <w:bookmarkEnd w:id="3"/>
    <w:sectPr w:rsidR="00722623" w:rsidSect="00DE5DDE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16737D"/>
    <w:multiLevelType w:val="hybridMultilevel"/>
    <w:tmpl w:val="C40EE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4F5A43"/>
    <w:multiLevelType w:val="hybridMultilevel"/>
    <w:tmpl w:val="EA9AA2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8E5066"/>
    <w:multiLevelType w:val="hybridMultilevel"/>
    <w:tmpl w:val="3C82A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902033"/>
    <w:multiLevelType w:val="hybridMultilevel"/>
    <w:tmpl w:val="E1CE2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BC5288"/>
    <w:multiLevelType w:val="hybridMultilevel"/>
    <w:tmpl w:val="E63083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B6754C6"/>
    <w:multiLevelType w:val="hybridMultilevel"/>
    <w:tmpl w:val="0A00E1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E70318B"/>
    <w:multiLevelType w:val="hybridMultilevel"/>
    <w:tmpl w:val="AC907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E3E88"/>
    <w:multiLevelType w:val="hybridMultilevel"/>
    <w:tmpl w:val="4476E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C5C2A"/>
    <w:multiLevelType w:val="multilevel"/>
    <w:tmpl w:val="1988C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437DD6"/>
    <w:multiLevelType w:val="hybridMultilevel"/>
    <w:tmpl w:val="9A7E5E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D253DC6"/>
    <w:multiLevelType w:val="hybridMultilevel"/>
    <w:tmpl w:val="28CEAB0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80D293D"/>
    <w:multiLevelType w:val="hybridMultilevel"/>
    <w:tmpl w:val="8CE84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F7530D"/>
    <w:multiLevelType w:val="hybridMultilevel"/>
    <w:tmpl w:val="CA2A6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A177B"/>
    <w:multiLevelType w:val="hybridMultilevel"/>
    <w:tmpl w:val="DFE4D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020BF"/>
    <w:multiLevelType w:val="hybridMultilevel"/>
    <w:tmpl w:val="EE90AAC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5CA157E"/>
    <w:multiLevelType w:val="hybridMultilevel"/>
    <w:tmpl w:val="520C2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0F4018"/>
    <w:multiLevelType w:val="hybridMultilevel"/>
    <w:tmpl w:val="3E06F2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A0310C2"/>
    <w:multiLevelType w:val="hybridMultilevel"/>
    <w:tmpl w:val="361A1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DA09AB"/>
    <w:multiLevelType w:val="hybridMultilevel"/>
    <w:tmpl w:val="293074A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2"/>
  </w:num>
  <w:num w:numId="10">
    <w:abstractNumId w:val="19"/>
  </w:num>
  <w:num w:numId="11">
    <w:abstractNumId w:val="3"/>
  </w:num>
  <w:num w:numId="12">
    <w:abstractNumId w:val="8"/>
  </w:num>
  <w:num w:numId="13">
    <w:abstractNumId w:val="16"/>
  </w:num>
  <w:num w:numId="14">
    <w:abstractNumId w:val="18"/>
  </w:num>
  <w:num w:numId="15">
    <w:abstractNumId w:val="1"/>
  </w:num>
  <w:num w:numId="16">
    <w:abstractNumId w:val="7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4A"/>
    <w:rsid w:val="0001646D"/>
    <w:rsid w:val="000B0A0E"/>
    <w:rsid w:val="001B17A4"/>
    <w:rsid w:val="002A3335"/>
    <w:rsid w:val="003675B8"/>
    <w:rsid w:val="0059764A"/>
    <w:rsid w:val="005A0FFB"/>
    <w:rsid w:val="006949F5"/>
    <w:rsid w:val="006F364F"/>
    <w:rsid w:val="00703725"/>
    <w:rsid w:val="00722623"/>
    <w:rsid w:val="00743F21"/>
    <w:rsid w:val="007C5383"/>
    <w:rsid w:val="00820426"/>
    <w:rsid w:val="00897CAC"/>
    <w:rsid w:val="008A294D"/>
    <w:rsid w:val="00906C98"/>
    <w:rsid w:val="009A3C13"/>
    <w:rsid w:val="00AA6BA6"/>
    <w:rsid w:val="00B72D59"/>
    <w:rsid w:val="00BE65F4"/>
    <w:rsid w:val="00CB382B"/>
    <w:rsid w:val="00DE5DDE"/>
    <w:rsid w:val="00E04F09"/>
    <w:rsid w:val="00E857B0"/>
    <w:rsid w:val="00EA1D8C"/>
    <w:rsid w:val="00F42DDA"/>
    <w:rsid w:val="00F4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64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694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94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49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9F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7C53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C5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64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694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94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49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9F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7C538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C5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5DA70-9C59-4058-BCC9-CD0DE491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28</Pages>
  <Words>5400</Words>
  <Characters>30785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АГППК</Company>
  <LinksUpToDate>false</LinksUpToDate>
  <CharactersWithSpaces>36113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2016-12-11T13:15:00Z</cp:lastPrinted>
  <dcterms:created xsi:type="dcterms:W3CDTF">2002-04-22T19:05:00Z</dcterms:created>
  <dcterms:modified xsi:type="dcterms:W3CDTF">2017-01-24T05:19:00Z</dcterms:modified>
</cp:coreProperties>
</file>