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E90" w:rsidRPr="00E9251C" w:rsidRDefault="00CB5E90" w:rsidP="00CB5E90">
      <w:pPr>
        <w:suppressAutoHyphens/>
        <w:ind w:right="5" w:firstLine="284"/>
        <w:jc w:val="center"/>
        <w:rPr>
          <w:lang w:eastAsia="ar-SA"/>
        </w:rPr>
      </w:pPr>
      <w:r w:rsidRPr="00E9251C">
        <w:rPr>
          <w:bCs/>
          <w:lang w:eastAsia="ar-SA"/>
        </w:rPr>
        <w:t>Главное управление образования и науки Алтайского края</w:t>
      </w:r>
    </w:p>
    <w:p w:rsidR="00CB5E90" w:rsidRPr="00E9251C" w:rsidRDefault="00CB5E90" w:rsidP="00CB5E90">
      <w:pPr>
        <w:suppressAutoHyphens/>
        <w:ind w:right="5"/>
        <w:rPr>
          <w:lang w:eastAsia="ar-SA"/>
        </w:rPr>
      </w:pPr>
      <w:r w:rsidRPr="00E9251C">
        <w:rPr>
          <w:lang w:eastAsia="ar-SA"/>
        </w:rPr>
        <w:t xml:space="preserve">        краевое государственное бюджетное профессиональное образовательное учреждение                 </w:t>
      </w:r>
    </w:p>
    <w:p w:rsidR="00CB5E90" w:rsidRPr="00E9251C" w:rsidRDefault="00CB5E90" w:rsidP="00CB5E90">
      <w:pPr>
        <w:suppressAutoHyphens/>
        <w:ind w:right="5"/>
        <w:rPr>
          <w:lang w:eastAsia="ar-SA"/>
        </w:rPr>
      </w:pPr>
      <w:r w:rsidRPr="00E9251C">
        <w:rPr>
          <w:lang w:eastAsia="ar-SA"/>
        </w:rPr>
        <w:t xml:space="preserve">                                              «Троицкий агротехнический техникум»</w:t>
      </w:r>
    </w:p>
    <w:p w:rsidR="00CB5E90" w:rsidRPr="00E9251C" w:rsidRDefault="00CB5E90" w:rsidP="00CB5E90">
      <w:pPr>
        <w:suppressAutoHyphens/>
        <w:spacing w:after="120"/>
        <w:ind w:left="710" w:right="5" w:firstLine="495"/>
        <w:rPr>
          <w:lang w:eastAsia="ar-SA"/>
        </w:rPr>
      </w:pPr>
      <w:r w:rsidRPr="00E9251C">
        <w:rPr>
          <w:lang w:eastAsia="ar-SA"/>
        </w:rPr>
        <w:t xml:space="preserve">                                            (КГБПОУ «ТАТТ»)</w:t>
      </w:r>
    </w:p>
    <w:p w:rsidR="00CB5E90" w:rsidRPr="00E9251C" w:rsidRDefault="00CB5E90" w:rsidP="00CB5E90">
      <w:pPr>
        <w:suppressAutoHyphens/>
        <w:jc w:val="center"/>
        <w:rPr>
          <w:lang w:eastAsia="ar-SA"/>
        </w:rPr>
      </w:pPr>
    </w:p>
    <w:p w:rsidR="00CB5E90" w:rsidRPr="00E9251C" w:rsidRDefault="00CB5E90" w:rsidP="00CB5E9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CB5E90" w:rsidRPr="00E9251C" w:rsidRDefault="00CB5E90" w:rsidP="00CB5E90">
      <w:pPr>
        <w:spacing w:before="100" w:beforeAutospacing="1"/>
        <w:contextualSpacing/>
        <w:jc w:val="right"/>
        <w:rPr>
          <w:sz w:val="28"/>
          <w:szCs w:val="22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b/>
          <w:sz w:val="32"/>
          <w:szCs w:val="32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b/>
          <w:sz w:val="32"/>
          <w:szCs w:val="32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b/>
          <w:sz w:val="36"/>
          <w:szCs w:val="36"/>
        </w:rPr>
      </w:pPr>
      <w:r w:rsidRPr="00E9251C">
        <w:rPr>
          <w:b/>
          <w:sz w:val="36"/>
          <w:szCs w:val="36"/>
        </w:rPr>
        <w:t xml:space="preserve">КОМПЛЕКТ </w:t>
      </w:r>
    </w:p>
    <w:p w:rsidR="00CB5E90" w:rsidRPr="00E9251C" w:rsidRDefault="00CB5E90" w:rsidP="00CB5E90">
      <w:pPr>
        <w:spacing w:before="100" w:beforeAutospacing="1"/>
        <w:contextualSpacing/>
        <w:jc w:val="center"/>
        <w:rPr>
          <w:b/>
          <w:sz w:val="36"/>
          <w:szCs w:val="36"/>
        </w:rPr>
      </w:pPr>
      <w:r w:rsidRPr="00E9251C">
        <w:rPr>
          <w:b/>
          <w:sz w:val="36"/>
          <w:szCs w:val="36"/>
        </w:rPr>
        <w:t>КОНТРОЛЬНО-ОЦЕНОЧНЫХ СРЕДСТВ</w:t>
      </w:r>
    </w:p>
    <w:p w:rsidR="00CB5E90" w:rsidRPr="00E9251C" w:rsidRDefault="00CB5E90" w:rsidP="00CB5E90">
      <w:pPr>
        <w:spacing w:before="100" w:beforeAutospacing="1"/>
        <w:contextualSpacing/>
        <w:jc w:val="center"/>
        <w:rPr>
          <w:b/>
          <w:sz w:val="28"/>
          <w:szCs w:val="28"/>
        </w:rPr>
      </w:pPr>
    </w:p>
    <w:p w:rsidR="00CB5E90" w:rsidRPr="00E9251C" w:rsidRDefault="00CB5E90" w:rsidP="00CB5E90">
      <w:pPr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П</w:t>
      </w:r>
      <w:r w:rsidR="00225C39">
        <w:rPr>
          <w:bCs/>
          <w:caps/>
          <w:sz w:val="28"/>
          <w:szCs w:val="28"/>
        </w:rPr>
        <w:t>П.</w:t>
      </w:r>
      <w:r w:rsidR="00485D51">
        <w:rPr>
          <w:bCs/>
          <w:caps/>
          <w:sz w:val="28"/>
          <w:szCs w:val="28"/>
        </w:rPr>
        <w:t>4</w:t>
      </w:r>
      <w:r w:rsidRPr="00E9251C">
        <w:rPr>
          <w:bCs/>
          <w:caps/>
          <w:sz w:val="28"/>
          <w:szCs w:val="28"/>
        </w:rPr>
        <w:t xml:space="preserve">.01 </w:t>
      </w:r>
      <w:r>
        <w:rPr>
          <w:bCs/>
          <w:caps/>
          <w:sz w:val="28"/>
          <w:szCs w:val="28"/>
        </w:rPr>
        <w:t xml:space="preserve">производственной </w:t>
      </w:r>
      <w:r w:rsidRPr="00E9251C">
        <w:rPr>
          <w:bCs/>
          <w:caps/>
          <w:sz w:val="28"/>
          <w:szCs w:val="28"/>
        </w:rPr>
        <w:t xml:space="preserve">практики </w:t>
      </w:r>
    </w:p>
    <w:p w:rsidR="00CB5E90" w:rsidRPr="00E9251C" w:rsidRDefault="00CB5E90" w:rsidP="00CB5E90">
      <w:pPr>
        <w:suppressAutoHyphens/>
        <w:jc w:val="center"/>
        <w:rPr>
          <w:sz w:val="28"/>
          <w:szCs w:val="28"/>
          <w:vertAlign w:val="superscript"/>
          <w:lang w:eastAsia="ar-SA"/>
        </w:rPr>
      </w:pPr>
    </w:p>
    <w:p w:rsidR="00CB5E90" w:rsidRPr="00E9251C" w:rsidRDefault="00485D51" w:rsidP="00485D51">
      <w:pPr>
        <w:ind w:right="991"/>
        <w:jc w:val="center"/>
        <w:rPr>
          <w:bCs/>
          <w:cap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25C39">
        <w:rPr>
          <w:sz w:val="28"/>
          <w:szCs w:val="28"/>
        </w:rPr>
        <w:t>ПМ.</w:t>
      </w:r>
      <w:r w:rsidRPr="00485D51">
        <w:rPr>
          <w:sz w:val="28"/>
          <w:szCs w:val="28"/>
        </w:rPr>
        <w:t>4 Составление и использование бухгалтерской отчетности</w:t>
      </w:r>
    </w:p>
    <w:p w:rsidR="00485D51" w:rsidRDefault="00485D51" w:rsidP="00CB5E90">
      <w:pPr>
        <w:jc w:val="center"/>
        <w:rPr>
          <w:bCs/>
          <w:sz w:val="28"/>
          <w:szCs w:val="28"/>
        </w:rPr>
      </w:pPr>
    </w:p>
    <w:p w:rsidR="00CB5E90" w:rsidRDefault="00CB5E90" w:rsidP="00CB5E90">
      <w:pPr>
        <w:jc w:val="center"/>
        <w:rPr>
          <w:sz w:val="28"/>
          <w:szCs w:val="28"/>
        </w:rPr>
      </w:pPr>
      <w:r w:rsidRPr="00E9251C">
        <w:rPr>
          <w:bCs/>
          <w:sz w:val="28"/>
          <w:szCs w:val="28"/>
        </w:rPr>
        <w:t xml:space="preserve">специальности 38.02.01 </w:t>
      </w:r>
      <w:r w:rsidRPr="00E9251C">
        <w:rPr>
          <w:sz w:val="28"/>
          <w:szCs w:val="28"/>
        </w:rPr>
        <w:t>Экономика и бухгалтерский учет (по отраслям)</w:t>
      </w:r>
    </w:p>
    <w:p w:rsidR="00225C39" w:rsidRPr="00E9251C" w:rsidRDefault="00225C39" w:rsidP="00CB5E90">
      <w:pPr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для студентов заочного отделения</w:t>
      </w:r>
    </w:p>
    <w:p w:rsidR="00CB5E90" w:rsidRPr="00E9251C" w:rsidRDefault="00CB5E90" w:rsidP="00CB5E90">
      <w:pPr>
        <w:rPr>
          <w:caps/>
          <w:sz w:val="40"/>
          <w:szCs w:val="40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  <w:r w:rsidRPr="00E9251C">
        <w:rPr>
          <w:sz w:val="28"/>
          <w:szCs w:val="28"/>
        </w:rPr>
        <w:t>Троицкое</w:t>
      </w: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  <w:r w:rsidRPr="00E9251C">
        <w:rPr>
          <w:sz w:val="28"/>
          <w:szCs w:val="28"/>
        </w:rPr>
        <w:t>2016</w:t>
      </w:r>
    </w:p>
    <w:p w:rsidR="00EA7955" w:rsidRDefault="00EA7955" w:rsidP="00EA7955">
      <w:pPr>
        <w:pStyle w:val="msonormalbullet2gifbullet2gif"/>
        <w:spacing w:after="0" w:afterAutospacing="0"/>
        <w:contextualSpacing/>
        <w:jc w:val="center"/>
        <w:rPr>
          <w:sz w:val="28"/>
          <w:szCs w:val="28"/>
        </w:rPr>
      </w:pPr>
    </w:p>
    <w:p w:rsidR="00EA7955" w:rsidRDefault="00EA7955" w:rsidP="00EA7955">
      <w:pPr>
        <w:pStyle w:val="msonormalbullet3gif"/>
        <w:spacing w:after="0" w:afterAutospacing="0"/>
        <w:contextualSpacing/>
        <w:rPr>
          <w:b/>
          <w:sz w:val="28"/>
          <w:szCs w:val="28"/>
        </w:rPr>
      </w:pP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6096"/>
        <w:gridCol w:w="4325"/>
      </w:tblGrid>
      <w:tr w:rsidR="007868B5" w:rsidRPr="00CB5E90" w:rsidTr="003852A9">
        <w:tc>
          <w:tcPr>
            <w:tcW w:w="6096" w:type="dxa"/>
            <w:hideMark/>
          </w:tcPr>
          <w:p w:rsidR="007868B5" w:rsidRPr="00CB5E90" w:rsidRDefault="007868B5" w:rsidP="007868B5">
            <w:pPr>
              <w:suppressAutoHyphens/>
              <w:spacing w:line="276" w:lineRule="auto"/>
              <w:ind w:hanging="18"/>
              <w:rPr>
                <w:lang w:eastAsia="ar-SA"/>
              </w:rPr>
            </w:pPr>
            <w:r w:rsidRPr="00CB5E90">
              <w:rPr>
                <w:caps/>
                <w:lang w:eastAsia="ar-SA"/>
              </w:rPr>
              <w:t>Рассмотрено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 xml:space="preserve">на заседании ЦМК </w:t>
            </w:r>
            <w:proofErr w:type="gramStart"/>
            <w:r w:rsidRPr="00CB5E90">
              <w:rPr>
                <w:lang w:eastAsia="ar-SA"/>
              </w:rPr>
              <w:t>общетехнических</w:t>
            </w:r>
            <w:proofErr w:type="gramEnd"/>
            <w:r w:rsidRPr="00CB5E90">
              <w:rPr>
                <w:lang w:eastAsia="ar-SA"/>
              </w:rPr>
              <w:t xml:space="preserve"> 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и  специальных дисциплин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Протокол №___ «___»__________20__ г.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Председатель ЦМК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vertAlign w:val="superscript"/>
                <w:lang w:eastAsia="ar-SA"/>
              </w:rPr>
            </w:pPr>
            <w:r w:rsidRPr="00CB5E90">
              <w:rPr>
                <w:lang w:eastAsia="ar-SA"/>
              </w:rPr>
              <w:t>__________________А.Н. Калашников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lang w:eastAsia="ar-SA"/>
              </w:rPr>
            </w:pPr>
            <w:r w:rsidRPr="00CB5E90">
              <w:rPr>
                <w:vertAlign w:val="superscript"/>
                <w:lang w:eastAsia="ar-SA"/>
              </w:rPr>
              <w:t xml:space="preserve">                      (подпись)</w:t>
            </w:r>
          </w:p>
        </w:tc>
        <w:tc>
          <w:tcPr>
            <w:tcW w:w="4325" w:type="dxa"/>
          </w:tcPr>
          <w:p w:rsidR="007868B5" w:rsidRPr="00CB5E90" w:rsidRDefault="007868B5" w:rsidP="007868B5">
            <w:pPr>
              <w:suppressAutoHyphens/>
              <w:snapToGrid w:val="0"/>
              <w:spacing w:line="276" w:lineRule="auto"/>
              <w:rPr>
                <w:lang w:eastAsia="ar-SA"/>
              </w:rPr>
            </w:pPr>
          </w:p>
        </w:tc>
      </w:tr>
      <w:tr w:rsidR="007868B5" w:rsidRPr="00CB5E90" w:rsidTr="003852A9">
        <w:tc>
          <w:tcPr>
            <w:tcW w:w="6096" w:type="dxa"/>
          </w:tcPr>
          <w:p w:rsidR="007868B5" w:rsidRPr="00CB5E90" w:rsidRDefault="007868B5" w:rsidP="007868B5">
            <w:pPr>
              <w:suppressAutoHyphens/>
              <w:snapToGrid w:val="0"/>
              <w:spacing w:line="276" w:lineRule="auto"/>
              <w:ind w:hanging="18"/>
              <w:rPr>
                <w:caps/>
                <w:lang w:eastAsia="ar-SA"/>
              </w:rPr>
            </w:pPr>
          </w:p>
          <w:p w:rsidR="007868B5" w:rsidRPr="00CB5E90" w:rsidRDefault="007868B5" w:rsidP="007868B5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СОГЛАСОВАНО:</w:t>
            </w:r>
          </w:p>
          <w:p w:rsidR="007868B5" w:rsidRPr="00CB5E90" w:rsidRDefault="007868B5" w:rsidP="007868B5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Методическим советом</w:t>
            </w:r>
          </w:p>
          <w:p w:rsidR="007868B5" w:rsidRPr="00CB5E90" w:rsidRDefault="007868B5" w:rsidP="007868B5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 xml:space="preserve">Протокол № __  «__»__________20__г. </w:t>
            </w:r>
          </w:p>
          <w:p w:rsidR="007868B5" w:rsidRPr="00CB5E90" w:rsidRDefault="007868B5" w:rsidP="007868B5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Председатель МС_________</w:t>
            </w:r>
            <w:proofErr w:type="spellStart"/>
            <w:r w:rsidR="00777BB6" w:rsidRPr="00CB5E90">
              <w:rPr>
                <w:lang w:eastAsia="ar-SA"/>
              </w:rPr>
              <w:t>О.В.Семенова</w:t>
            </w:r>
            <w:proofErr w:type="spellEnd"/>
          </w:p>
          <w:p w:rsidR="007868B5" w:rsidRPr="00CB5E90" w:rsidRDefault="007868B5" w:rsidP="007868B5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</w:p>
          <w:p w:rsidR="007868B5" w:rsidRPr="00CB5E90" w:rsidRDefault="007868B5" w:rsidP="007868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caps/>
                <w:lang w:eastAsia="ar-SA"/>
              </w:rPr>
            </w:pPr>
          </w:p>
        </w:tc>
        <w:tc>
          <w:tcPr>
            <w:tcW w:w="4325" w:type="dxa"/>
          </w:tcPr>
          <w:p w:rsidR="007868B5" w:rsidRPr="00CB5E90" w:rsidRDefault="007868B5" w:rsidP="007868B5">
            <w:pPr>
              <w:suppressAutoHyphens/>
              <w:snapToGrid w:val="0"/>
              <w:spacing w:line="276" w:lineRule="auto"/>
              <w:rPr>
                <w:lang w:eastAsia="ar-SA"/>
              </w:rPr>
            </w:pPr>
          </w:p>
          <w:p w:rsidR="007868B5" w:rsidRPr="00CB5E90" w:rsidRDefault="007868B5" w:rsidP="007868B5">
            <w:pPr>
              <w:suppressAutoHyphens/>
              <w:snapToGrid w:val="0"/>
              <w:spacing w:line="276" w:lineRule="auto"/>
              <w:rPr>
                <w:lang w:eastAsia="ar-SA"/>
              </w:rPr>
            </w:pPr>
          </w:p>
          <w:p w:rsidR="007868B5" w:rsidRPr="00CB5E90" w:rsidRDefault="007868B5" w:rsidP="007868B5">
            <w:pPr>
              <w:suppressAutoHyphens/>
              <w:snapToGrid w:val="0"/>
              <w:spacing w:line="276" w:lineRule="auto"/>
              <w:rPr>
                <w:lang w:eastAsia="ar-SA"/>
              </w:rPr>
            </w:pPr>
          </w:p>
        </w:tc>
      </w:tr>
    </w:tbl>
    <w:p w:rsidR="007868B5" w:rsidRPr="00CB5E90" w:rsidRDefault="007868B5" w:rsidP="007868B5">
      <w:pPr>
        <w:widowControl w:val="0"/>
        <w:suppressAutoHyphens/>
        <w:autoSpaceDE w:val="0"/>
        <w:spacing w:line="276" w:lineRule="auto"/>
        <w:rPr>
          <w:lang w:eastAsia="ar-SA"/>
        </w:rPr>
      </w:pPr>
      <w:r w:rsidRPr="00CB5E90">
        <w:rPr>
          <w:lang w:eastAsia="ar-SA"/>
        </w:rPr>
        <w:t>СОГЛАСОВАНО:</w:t>
      </w:r>
    </w:p>
    <w:p w:rsidR="007868B5" w:rsidRPr="00CB5E90" w:rsidRDefault="007868B5" w:rsidP="007868B5">
      <w:pPr>
        <w:widowControl w:val="0"/>
        <w:suppressAutoHyphens/>
        <w:autoSpaceDE w:val="0"/>
        <w:spacing w:line="276" w:lineRule="auto"/>
        <w:rPr>
          <w:lang w:eastAsia="ar-SA"/>
        </w:rPr>
      </w:pPr>
      <w:r w:rsidRPr="00CB5E90">
        <w:rPr>
          <w:lang w:eastAsia="ar-SA"/>
        </w:rPr>
        <w:t>Заведующий практикой _________</w:t>
      </w:r>
      <w:proofErr w:type="spellStart"/>
      <w:r w:rsidRPr="00CB5E90">
        <w:rPr>
          <w:lang w:eastAsia="ar-SA"/>
        </w:rPr>
        <w:t>Л.М.Буракова</w:t>
      </w:r>
      <w:proofErr w:type="spellEnd"/>
    </w:p>
    <w:p w:rsidR="007868B5" w:rsidRPr="00CB5E90" w:rsidRDefault="00892747" w:rsidP="005B7FBA">
      <w:pPr>
        <w:keepNext/>
        <w:numPr>
          <w:ilvl w:val="3"/>
          <w:numId w:val="1"/>
        </w:numPr>
        <w:suppressAutoHyphens/>
        <w:outlineLvl w:val="3"/>
        <w:rPr>
          <w:b/>
          <w:bCs/>
          <w:lang w:eastAsia="ar-SA"/>
        </w:rPr>
      </w:pPr>
      <w:r w:rsidRPr="00CB5E90">
        <w:rPr>
          <w:bCs/>
          <w:lang w:eastAsia="ar-SA"/>
        </w:rPr>
        <w:t>«____»_________________20____г.</w:t>
      </w: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892747" w:rsidRPr="00CB5E90" w:rsidRDefault="00892747" w:rsidP="005B7FBA">
      <w:pPr>
        <w:keepNext/>
        <w:numPr>
          <w:ilvl w:val="3"/>
          <w:numId w:val="1"/>
        </w:numPr>
        <w:suppressAutoHyphens/>
        <w:outlineLvl w:val="3"/>
        <w:rPr>
          <w:b/>
          <w:bCs/>
          <w:lang w:eastAsia="ar-SA"/>
        </w:rPr>
      </w:pPr>
    </w:p>
    <w:p w:rsidR="007868B5" w:rsidRPr="00CB5E90" w:rsidRDefault="007868B5" w:rsidP="005B7FBA">
      <w:pPr>
        <w:keepNext/>
        <w:numPr>
          <w:ilvl w:val="3"/>
          <w:numId w:val="1"/>
        </w:numPr>
        <w:suppressAutoHyphens/>
        <w:outlineLvl w:val="3"/>
        <w:rPr>
          <w:b/>
          <w:bCs/>
          <w:lang w:eastAsia="ar-SA"/>
        </w:rPr>
      </w:pPr>
      <w:r w:rsidRPr="00CB5E90">
        <w:rPr>
          <w:bCs/>
          <w:lang w:eastAsia="ar-SA"/>
        </w:rPr>
        <w:t>УТВЕРЖДАЮ:</w:t>
      </w:r>
    </w:p>
    <w:p w:rsidR="007868B5" w:rsidRPr="00CB5E90" w:rsidRDefault="007868B5" w:rsidP="007868B5">
      <w:pPr>
        <w:suppressAutoHyphens/>
        <w:rPr>
          <w:lang w:eastAsia="ar-SA"/>
        </w:rPr>
      </w:pPr>
      <w:r w:rsidRPr="00CB5E90">
        <w:rPr>
          <w:lang w:eastAsia="ar-SA"/>
        </w:rPr>
        <w:t>Зам. директора по УР________</w:t>
      </w:r>
      <w:proofErr w:type="spellStart"/>
      <w:r w:rsidR="00777BB6" w:rsidRPr="00CB5E90">
        <w:rPr>
          <w:lang w:eastAsia="ar-SA"/>
        </w:rPr>
        <w:t>С.П.Петраш</w:t>
      </w:r>
      <w:proofErr w:type="spellEnd"/>
    </w:p>
    <w:p w:rsidR="007868B5" w:rsidRPr="00CB5E90" w:rsidRDefault="007868B5" w:rsidP="007868B5">
      <w:pPr>
        <w:suppressAutoHyphens/>
        <w:jc w:val="center"/>
        <w:rPr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  <w:r w:rsidRPr="00CB5E90">
        <w:rPr>
          <w:lang w:eastAsia="ar-SA"/>
        </w:rPr>
        <w:t>«____»_________________20____г.</w:t>
      </w: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892747" w:rsidRPr="00CB5E90" w:rsidRDefault="00892747" w:rsidP="007868B5">
      <w:pPr>
        <w:suppressAutoHyphens/>
        <w:rPr>
          <w:caps/>
          <w:lang w:eastAsia="ar-SA"/>
        </w:rPr>
      </w:pPr>
    </w:p>
    <w:p w:rsidR="00892747" w:rsidRPr="00CB5E90" w:rsidRDefault="00892747" w:rsidP="007868B5">
      <w:pPr>
        <w:suppressAutoHyphens/>
        <w:rPr>
          <w:caps/>
          <w:lang w:eastAsia="ar-SA"/>
        </w:rPr>
      </w:pPr>
    </w:p>
    <w:p w:rsidR="007868B5" w:rsidRPr="00CB5E90" w:rsidRDefault="007868B5" w:rsidP="007868B5">
      <w:pPr>
        <w:suppressAutoHyphens/>
        <w:rPr>
          <w:lang w:eastAsia="ar-SA"/>
        </w:rPr>
      </w:pPr>
      <w:r w:rsidRPr="00CB5E90">
        <w:rPr>
          <w:caps/>
          <w:lang w:eastAsia="ar-SA"/>
        </w:rPr>
        <w:t>Разработчик:</w:t>
      </w:r>
    </w:p>
    <w:p w:rsidR="00CB5E90" w:rsidRDefault="007868B5" w:rsidP="00CB5E90">
      <w:pPr>
        <w:suppressAutoHyphens/>
        <w:rPr>
          <w:lang w:eastAsia="ar-SA"/>
        </w:rPr>
      </w:pPr>
      <w:proofErr w:type="spellStart"/>
      <w:r w:rsidRPr="00CB5E90">
        <w:rPr>
          <w:lang w:eastAsia="ar-SA"/>
        </w:rPr>
        <w:t>Н.Н.Белом</w:t>
      </w:r>
      <w:r w:rsidR="00CB5E90">
        <w:rPr>
          <w:lang w:eastAsia="ar-SA"/>
        </w:rPr>
        <w:t>ытцева</w:t>
      </w:r>
      <w:proofErr w:type="spellEnd"/>
      <w:r w:rsidR="00CB5E90">
        <w:rPr>
          <w:lang w:eastAsia="ar-SA"/>
        </w:rPr>
        <w:t>, мастер ПО  КГБПОУ «ТАТТ»</w:t>
      </w:r>
    </w:p>
    <w:p w:rsidR="00CB5E90" w:rsidRDefault="00CB5E90" w:rsidP="00CB5E90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                                </w:t>
      </w:r>
    </w:p>
    <w:p w:rsidR="00CB5E90" w:rsidRDefault="00CB5E90" w:rsidP="00CB5E90">
      <w:pPr>
        <w:suppressAutoHyphens/>
        <w:jc w:val="center"/>
        <w:rPr>
          <w:lang w:eastAsia="ar-SA"/>
        </w:rPr>
      </w:pPr>
    </w:p>
    <w:p w:rsidR="00485D51" w:rsidRDefault="00CB5E90" w:rsidP="00CB5E90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                                    </w:t>
      </w:r>
    </w:p>
    <w:p w:rsidR="00485D51" w:rsidRDefault="00485D51" w:rsidP="00CB5E90">
      <w:pPr>
        <w:suppressAutoHyphens/>
        <w:jc w:val="center"/>
        <w:rPr>
          <w:lang w:eastAsia="ar-SA"/>
        </w:rPr>
      </w:pPr>
    </w:p>
    <w:p w:rsidR="00CB5E90" w:rsidRPr="00CB5E90" w:rsidRDefault="00485D51" w:rsidP="00CB5E90">
      <w:pPr>
        <w:suppressAutoHyphens/>
        <w:jc w:val="center"/>
        <w:rPr>
          <w:lang w:eastAsia="ar-SA"/>
        </w:rPr>
      </w:pPr>
      <w:r>
        <w:rPr>
          <w:lang w:eastAsia="ar-SA"/>
        </w:rPr>
        <w:lastRenderedPageBreak/>
        <w:t xml:space="preserve">                                   </w:t>
      </w:r>
      <w:r w:rsidR="00CB5E90" w:rsidRPr="00E9251C">
        <w:rPr>
          <w:b/>
        </w:rPr>
        <w:t>СОДЕРЖАНИЕ</w:t>
      </w:r>
      <w:proofErr w:type="gramStart"/>
      <w:r w:rsidR="00CB5E90" w:rsidRPr="00E9251C">
        <w:rPr>
          <w:b/>
        </w:rPr>
        <w:t xml:space="preserve">                                                  С</w:t>
      </w:r>
      <w:proofErr w:type="gramEnd"/>
      <w:r w:rsidR="00CB5E90" w:rsidRPr="00E9251C">
        <w:rPr>
          <w:b/>
        </w:rPr>
        <w:t>тр.</w:t>
      </w:r>
    </w:p>
    <w:p w:rsidR="00CB5E90" w:rsidRPr="00E9251C" w:rsidRDefault="00CB5E90" w:rsidP="00CB5E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187"/>
        <w:gridCol w:w="1383"/>
      </w:tblGrid>
      <w:tr w:rsidR="00CB5E90" w:rsidRPr="00E9251C" w:rsidTr="005C1C83">
        <w:trPr>
          <w:trHeight w:val="528"/>
        </w:trPr>
        <w:tc>
          <w:tcPr>
            <w:tcW w:w="8188" w:type="dxa"/>
            <w:shd w:val="clear" w:color="auto" w:fill="auto"/>
          </w:tcPr>
          <w:p w:rsidR="00CB5E90" w:rsidRPr="00E9251C" w:rsidRDefault="00CB5E90" w:rsidP="005C1C83">
            <w:pPr>
              <w:spacing w:line="360" w:lineRule="auto"/>
              <w:jc w:val="both"/>
            </w:pPr>
            <w:r w:rsidRPr="00E9251C">
              <w:t>1.Паспорт комплекта контрольно-оценочных  средств.</w:t>
            </w:r>
          </w:p>
        </w:tc>
        <w:tc>
          <w:tcPr>
            <w:tcW w:w="1383" w:type="dxa"/>
            <w:shd w:val="clear" w:color="auto" w:fill="auto"/>
          </w:tcPr>
          <w:p w:rsidR="00CB5E90" w:rsidRPr="00E9251C" w:rsidRDefault="00CB5E90" w:rsidP="005C1C83">
            <w:pPr>
              <w:spacing w:line="360" w:lineRule="auto"/>
            </w:pPr>
            <w:r w:rsidRPr="00E9251C">
              <w:t>4</w:t>
            </w:r>
          </w:p>
        </w:tc>
      </w:tr>
      <w:tr w:rsidR="00CB5E90" w:rsidRPr="00E9251C" w:rsidTr="005C1C83">
        <w:trPr>
          <w:trHeight w:val="578"/>
        </w:trPr>
        <w:tc>
          <w:tcPr>
            <w:tcW w:w="8188" w:type="dxa"/>
            <w:shd w:val="clear" w:color="auto" w:fill="auto"/>
          </w:tcPr>
          <w:p w:rsidR="00CB5E90" w:rsidRPr="00E9251C" w:rsidRDefault="00CB5E90" w:rsidP="005C1C83">
            <w:pPr>
              <w:jc w:val="both"/>
            </w:pPr>
            <w:r>
              <w:t>2.</w:t>
            </w:r>
            <w:r w:rsidRPr="00E9251C">
              <w:t xml:space="preserve">Распределение оценивания результатов </w:t>
            </w:r>
            <w:proofErr w:type="gramStart"/>
            <w:r w:rsidRPr="00E9251C">
              <w:t>обучения по видам</w:t>
            </w:r>
            <w:proofErr w:type="gramEnd"/>
            <w:r w:rsidRPr="00E9251C">
              <w:t xml:space="preserve"> контроля.</w:t>
            </w:r>
          </w:p>
        </w:tc>
        <w:tc>
          <w:tcPr>
            <w:tcW w:w="1383" w:type="dxa"/>
            <w:shd w:val="clear" w:color="auto" w:fill="auto"/>
          </w:tcPr>
          <w:p w:rsidR="00CB5E90" w:rsidRPr="00E9251C" w:rsidRDefault="00CB5E90" w:rsidP="005C1C83">
            <w:r w:rsidRPr="00E9251C">
              <w:t>6</w:t>
            </w:r>
          </w:p>
        </w:tc>
      </w:tr>
      <w:tr w:rsidR="00CB5E90" w:rsidRPr="00E9251C" w:rsidTr="005C1C83">
        <w:trPr>
          <w:trHeight w:val="842"/>
        </w:trPr>
        <w:tc>
          <w:tcPr>
            <w:tcW w:w="8188" w:type="dxa"/>
            <w:shd w:val="clear" w:color="auto" w:fill="auto"/>
          </w:tcPr>
          <w:p w:rsidR="00CB5E90" w:rsidRPr="00E9251C" w:rsidRDefault="00CB5E90" w:rsidP="005C1C83">
            <w:pPr>
              <w:jc w:val="both"/>
            </w:pPr>
          </w:p>
          <w:p w:rsidR="00CB5E90" w:rsidRPr="00E9251C" w:rsidRDefault="00CB5E90" w:rsidP="00CB5E90">
            <w:pPr>
              <w:jc w:val="both"/>
            </w:pPr>
            <w:r>
              <w:t>3.</w:t>
            </w:r>
            <w:r w:rsidRPr="00E9251C">
              <w:t xml:space="preserve">Типовые </w:t>
            </w:r>
            <w:r>
              <w:t>производственны</w:t>
            </w:r>
            <w:r w:rsidRPr="00E9251C">
              <w:t>е  задания для оце</w:t>
            </w:r>
            <w:r>
              <w:t>нки текущего контроля усвоения П</w:t>
            </w:r>
            <w:r w:rsidR="00225C39">
              <w:t>П.</w:t>
            </w:r>
            <w:r w:rsidR="00485D51">
              <w:t>4</w:t>
            </w:r>
            <w:r w:rsidRPr="00E9251C">
              <w:t xml:space="preserve">.01 </w:t>
            </w:r>
            <w:r>
              <w:t>производственной</w:t>
            </w:r>
            <w:r w:rsidRPr="00E9251C">
              <w:t xml:space="preserve"> практики </w:t>
            </w:r>
            <w:r w:rsidR="00225C39">
              <w:t>ПМ.</w:t>
            </w:r>
            <w:r w:rsidR="00485D51" w:rsidRPr="00485D51">
              <w:t>4 Составление и использование бухгалтерской отчетности</w:t>
            </w:r>
            <w:r w:rsidRPr="00E9251C">
              <w:t>.</w:t>
            </w:r>
          </w:p>
        </w:tc>
        <w:tc>
          <w:tcPr>
            <w:tcW w:w="1383" w:type="dxa"/>
            <w:shd w:val="clear" w:color="auto" w:fill="auto"/>
          </w:tcPr>
          <w:p w:rsidR="00CB5E90" w:rsidRPr="00E9251C" w:rsidRDefault="00CB5E90" w:rsidP="005C1C83"/>
          <w:p w:rsidR="00485D51" w:rsidRDefault="00485D51" w:rsidP="005C1C83"/>
          <w:p w:rsidR="00485D51" w:rsidRDefault="00485D51" w:rsidP="005C1C83"/>
          <w:p w:rsidR="00CB5E90" w:rsidRPr="00E9251C" w:rsidRDefault="005570EB" w:rsidP="005C1C83">
            <w:r>
              <w:t>8</w:t>
            </w:r>
          </w:p>
        </w:tc>
      </w:tr>
      <w:tr w:rsidR="00CB5E90" w:rsidRPr="00E9251C" w:rsidTr="005C1C83">
        <w:trPr>
          <w:trHeight w:val="570"/>
        </w:trPr>
        <w:tc>
          <w:tcPr>
            <w:tcW w:w="8188" w:type="dxa"/>
            <w:shd w:val="clear" w:color="auto" w:fill="auto"/>
          </w:tcPr>
          <w:p w:rsidR="00CB5E90" w:rsidRPr="00E9251C" w:rsidRDefault="00CB5E90" w:rsidP="005C1C83">
            <w:pPr>
              <w:jc w:val="both"/>
            </w:pPr>
          </w:p>
          <w:p w:rsidR="00CB5E90" w:rsidRPr="00E9251C" w:rsidRDefault="00CB5E90" w:rsidP="005C1C83">
            <w:pPr>
              <w:jc w:val="both"/>
            </w:pPr>
            <w:r>
              <w:t>4.</w:t>
            </w:r>
            <w:r w:rsidRPr="00E9251C">
              <w:t>Критерии оценки  текущего контроля.</w:t>
            </w:r>
          </w:p>
        </w:tc>
        <w:tc>
          <w:tcPr>
            <w:tcW w:w="1383" w:type="dxa"/>
            <w:shd w:val="clear" w:color="auto" w:fill="auto"/>
          </w:tcPr>
          <w:p w:rsidR="00CB5E90" w:rsidRPr="00E9251C" w:rsidRDefault="00CB5E90" w:rsidP="005C1C83"/>
          <w:p w:rsidR="00CB5E90" w:rsidRPr="00E9251C" w:rsidRDefault="005570EB" w:rsidP="005C1C83">
            <w:r>
              <w:t>14</w:t>
            </w:r>
          </w:p>
        </w:tc>
      </w:tr>
      <w:tr w:rsidR="00CB5E90" w:rsidRPr="00E9251C" w:rsidTr="005C1C83">
        <w:trPr>
          <w:trHeight w:val="2001"/>
        </w:trPr>
        <w:tc>
          <w:tcPr>
            <w:tcW w:w="8188" w:type="dxa"/>
            <w:shd w:val="clear" w:color="auto" w:fill="auto"/>
          </w:tcPr>
          <w:p w:rsidR="00CB5E90" w:rsidRPr="00E9251C" w:rsidRDefault="00CB5E90" w:rsidP="005C1C83">
            <w:pPr>
              <w:jc w:val="both"/>
            </w:pPr>
          </w:p>
          <w:p w:rsidR="00CB5E90" w:rsidRPr="00E9251C" w:rsidRDefault="00CB5E90" w:rsidP="005C1C83">
            <w:pPr>
              <w:jc w:val="both"/>
            </w:pPr>
            <w:r w:rsidRPr="00E9251C">
              <w:t>5.</w:t>
            </w:r>
            <w:r>
              <w:rPr>
                <w:rFonts w:eastAsia="Calibri"/>
                <w:lang w:eastAsia="en-US"/>
              </w:rPr>
              <w:t xml:space="preserve">Перечень учебных изданий, </w:t>
            </w:r>
            <w:proofErr w:type="spellStart"/>
            <w:r w:rsidRPr="00E9251C">
              <w:rPr>
                <w:rFonts w:eastAsia="Calibri"/>
                <w:lang w:eastAsia="en-US"/>
              </w:rPr>
              <w:t>интернет-ресурсов</w:t>
            </w:r>
            <w:proofErr w:type="spellEnd"/>
            <w:r w:rsidRPr="00E9251C">
              <w:rPr>
                <w:rFonts w:eastAsia="Calibri"/>
                <w:lang w:eastAsia="en-US"/>
              </w:rPr>
              <w:t>, дополнительной литературы.</w:t>
            </w:r>
          </w:p>
        </w:tc>
        <w:tc>
          <w:tcPr>
            <w:tcW w:w="1383" w:type="dxa"/>
            <w:shd w:val="clear" w:color="auto" w:fill="auto"/>
          </w:tcPr>
          <w:p w:rsidR="00CB5E90" w:rsidRPr="00E9251C" w:rsidRDefault="00CB5E90" w:rsidP="005C1C83"/>
          <w:p w:rsidR="00485D51" w:rsidRDefault="00485D51" w:rsidP="005C1C83"/>
          <w:p w:rsidR="00CB5E90" w:rsidRPr="00E9251C" w:rsidRDefault="005570EB" w:rsidP="005C1C83">
            <w:r>
              <w:t>16</w:t>
            </w:r>
          </w:p>
        </w:tc>
      </w:tr>
    </w:tbl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485D51" w:rsidRDefault="00485D51" w:rsidP="00CB5E90">
      <w:pPr>
        <w:contextualSpacing/>
        <w:jc w:val="center"/>
        <w:rPr>
          <w:b/>
        </w:rPr>
      </w:pPr>
    </w:p>
    <w:p w:rsidR="00CB5E90" w:rsidRPr="00E9251C" w:rsidRDefault="00CB5E90" w:rsidP="00CB5E90">
      <w:pPr>
        <w:contextualSpacing/>
        <w:jc w:val="center"/>
      </w:pPr>
      <w:r w:rsidRPr="00E9251C">
        <w:rPr>
          <w:b/>
        </w:rPr>
        <w:lastRenderedPageBreak/>
        <w:t>1. ПАСПОРТ КОМПЛЕКТА КОНТРОЛЬНО-ОЦЕНОЧНЫХ СРЕДСТВ</w:t>
      </w:r>
    </w:p>
    <w:p w:rsidR="0000114E" w:rsidRPr="00CB5E90" w:rsidRDefault="0000114E" w:rsidP="00CB5E90">
      <w:pPr>
        <w:spacing w:line="360" w:lineRule="auto"/>
        <w:jc w:val="both"/>
        <w:rPr>
          <w:b/>
        </w:rPr>
      </w:pPr>
    </w:p>
    <w:p w:rsidR="00EA7955" w:rsidRPr="00CB5E90" w:rsidRDefault="00CB5E90" w:rsidP="00CB5E90">
      <w:pPr>
        <w:spacing w:line="360" w:lineRule="auto"/>
        <w:jc w:val="both"/>
        <w:rPr>
          <w:b/>
        </w:rPr>
      </w:pPr>
      <w:r>
        <w:rPr>
          <w:b/>
        </w:rPr>
        <w:t>1.1 Область применения</w:t>
      </w:r>
    </w:p>
    <w:p w:rsidR="00CB5E90" w:rsidRPr="00E9251C" w:rsidRDefault="00CB5E90" w:rsidP="00CB5E90">
      <w:pPr>
        <w:spacing w:line="360" w:lineRule="auto"/>
        <w:jc w:val="both"/>
      </w:pPr>
      <w:r w:rsidRPr="00E9251C">
        <w:t>Контрольно-оценочные средства (КОС) предназначены для контроля и оценки образовательных достижений об</w:t>
      </w:r>
      <w:r>
        <w:t>учающихся, освоивших программу П</w:t>
      </w:r>
      <w:r w:rsidR="00225C39">
        <w:t>П.</w:t>
      </w:r>
      <w:r w:rsidR="00485D51">
        <w:t>4</w:t>
      </w:r>
      <w:r w:rsidRPr="00E9251C">
        <w:t xml:space="preserve">.01 </w:t>
      </w:r>
      <w:r>
        <w:t>производственной</w:t>
      </w:r>
      <w:r w:rsidRPr="00E9251C">
        <w:t xml:space="preserve"> практики </w:t>
      </w:r>
      <w:r w:rsidR="00225C39">
        <w:t>ПМ.</w:t>
      </w:r>
      <w:r w:rsidR="00485D51" w:rsidRPr="00485D51">
        <w:t>4 Составление и использование бухгалтерской отчетности</w:t>
      </w:r>
      <w:r w:rsidRPr="00E9251C">
        <w:t>. КОС включают контрольные материалы для проведения текущего контроля. КОС являются частью программы подготовки специалистов среднего звена в соответствии с ФГОС СПО  по специальности 38.02.01 Экономика и бухгалтерский учет (по отраслям).</w:t>
      </w:r>
    </w:p>
    <w:p w:rsidR="00CB61FE" w:rsidRPr="00CB5E90" w:rsidRDefault="00CB61FE" w:rsidP="00CB5E90">
      <w:pPr>
        <w:spacing w:line="360" w:lineRule="auto"/>
        <w:jc w:val="both"/>
        <w:rPr>
          <w:b/>
        </w:rPr>
      </w:pPr>
    </w:p>
    <w:p w:rsidR="00CB5E90" w:rsidRPr="00E9251C" w:rsidRDefault="00CB5E90" w:rsidP="00CB5E90">
      <w:pPr>
        <w:spacing w:line="360" w:lineRule="auto"/>
        <w:jc w:val="both"/>
        <w:rPr>
          <w:b/>
        </w:rPr>
      </w:pPr>
      <w:r w:rsidRPr="00E9251C">
        <w:rPr>
          <w:b/>
        </w:rPr>
        <w:t>1.2 Комплект контрольно-оценочных средств позволяет оценивать:</w:t>
      </w:r>
    </w:p>
    <w:p w:rsidR="00CB5E90" w:rsidRPr="00E9251C" w:rsidRDefault="00CB5E90" w:rsidP="00CB5E90">
      <w:pPr>
        <w:spacing w:line="360" w:lineRule="auto"/>
        <w:jc w:val="both"/>
      </w:pPr>
      <w:r w:rsidRPr="00E9251C">
        <w:t>Освоение общих  компетенций (</w:t>
      </w:r>
      <w:proofErr w:type="gramStart"/>
      <w:r w:rsidRPr="00E9251C">
        <w:t>ОК</w:t>
      </w:r>
      <w:proofErr w:type="gramEnd"/>
      <w:r w:rsidRPr="00E9251C">
        <w:t>), профессиональных компетенций (ПК):</w:t>
      </w:r>
    </w:p>
    <w:p w:rsidR="00CB5E90" w:rsidRPr="00E9251C" w:rsidRDefault="00CB5E90" w:rsidP="00CB5E90">
      <w:pPr>
        <w:spacing w:line="360" w:lineRule="auto"/>
        <w:jc w:val="both"/>
      </w:pPr>
    </w:p>
    <w:tbl>
      <w:tblPr>
        <w:tblW w:w="93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8489"/>
      </w:tblGrid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  <w:rPr>
                <w:b/>
              </w:rPr>
            </w:pPr>
            <w:r w:rsidRPr="00E9251C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  <w:rPr>
                <w:b/>
              </w:rPr>
            </w:pPr>
            <w:r w:rsidRPr="00E9251C">
              <w:rPr>
                <w:b/>
                <w:sz w:val="22"/>
                <w:szCs w:val="22"/>
              </w:rPr>
              <w:t>Наименование результата освоения практики</w:t>
            </w: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both"/>
            </w:pPr>
            <w:r w:rsidRPr="00E9251C">
              <w:rPr>
                <w:sz w:val="22"/>
                <w:szCs w:val="22"/>
              </w:rPr>
              <w:t xml:space="preserve"> 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2.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Организовывать собственную деятельность, выбирать типовые методы и способы</w:t>
            </w:r>
          </w:p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>выполнения профессиональных задач, оценивать их эффективность и качество.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9251C">
              <w:rPr>
                <w:sz w:val="22"/>
                <w:szCs w:val="22"/>
              </w:rPr>
              <w:t>3.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Принимать решения в стандартных и нестандартных ситуациях и нести за них</w:t>
            </w:r>
          </w:p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>ответственность.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4.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5.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Владеть информационной культурой, анализировать и оценивать информацию </w:t>
            </w:r>
            <w:proofErr w:type="gramStart"/>
            <w:r w:rsidRPr="00E9251C">
              <w:rPr>
                <w:sz w:val="22"/>
                <w:szCs w:val="22"/>
              </w:rPr>
              <w:t>с</w:t>
            </w:r>
            <w:proofErr w:type="gramEnd"/>
          </w:p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>использованием информационно-коммуникационных технологий.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9251C">
              <w:rPr>
                <w:sz w:val="22"/>
                <w:szCs w:val="22"/>
              </w:rPr>
              <w:t>6.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Работать в коллективе и команде, эффективно общаться с коллегами, руководством, потребителями.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7.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Брать на себя ответственность за работу членов команды (подчиненных), результат выполнения заданий.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8.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9.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Ориентироваться в условиях частой смены технологий в профессиональной деятельности.</w:t>
            </w:r>
          </w:p>
          <w:p w:rsidR="00CB5E90" w:rsidRPr="00E9251C" w:rsidRDefault="00CB5E90" w:rsidP="005C1C83">
            <w:pPr>
              <w:jc w:val="both"/>
            </w:pPr>
          </w:p>
        </w:tc>
      </w:tr>
    </w:tbl>
    <w:p w:rsidR="00CB5E90" w:rsidRPr="00E9251C" w:rsidRDefault="00CB5E90" w:rsidP="00CB5E9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both"/>
        <w:outlineLvl w:val="0"/>
        <w:rPr>
          <w:b/>
          <w:caps/>
          <w:sz w:val="22"/>
          <w:szCs w:val="22"/>
        </w:rPr>
      </w:pPr>
    </w:p>
    <w:tbl>
      <w:tblPr>
        <w:tblW w:w="93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8519"/>
      </w:tblGrid>
      <w:tr w:rsidR="00CB5E90" w:rsidRPr="00E9251C" w:rsidTr="005C1C83">
        <w:trPr>
          <w:trHeight w:val="6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485D51" w:rsidP="005C1C8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ПК 4</w:t>
            </w:r>
            <w:r w:rsidR="00CB5E90" w:rsidRPr="00E9251C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51" w:rsidRPr="00485D51" w:rsidRDefault="00CB5E90" w:rsidP="00485D51">
            <w:pPr>
              <w:jc w:val="both"/>
            </w:pPr>
            <w:r w:rsidRPr="00E9251C">
              <w:rPr>
                <w:sz w:val="22"/>
                <w:szCs w:val="22"/>
              </w:rPr>
              <w:t xml:space="preserve"> </w:t>
            </w:r>
            <w:r w:rsidR="00485D51" w:rsidRPr="00485D51">
              <w:rPr>
                <w:sz w:val="22"/>
                <w:szCs w:val="22"/>
              </w:rPr>
              <w:t xml:space="preserve">Отражать нарастающим итогом на счетах бухгалтерского учета </w:t>
            </w:r>
            <w:proofErr w:type="gramStart"/>
            <w:r w:rsidR="00485D51" w:rsidRPr="00485D51">
              <w:rPr>
                <w:sz w:val="22"/>
                <w:szCs w:val="22"/>
              </w:rPr>
              <w:t>имущественное</w:t>
            </w:r>
            <w:proofErr w:type="gramEnd"/>
            <w:r w:rsidR="00485D51" w:rsidRPr="00485D51">
              <w:rPr>
                <w:sz w:val="22"/>
                <w:szCs w:val="22"/>
              </w:rPr>
              <w:t xml:space="preserve"> и</w:t>
            </w:r>
          </w:p>
          <w:p w:rsidR="00CB5E90" w:rsidRPr="00E9251C" w:rsidRDefault="00485D51" w:rsidP="00485D51">
            <w:pPr>
              <w:jc w:val="both"/>
              <w:rPr>
                <w:color w:val="000000"/>
              </w:rPr>
            </w:pPr>
            <w:r w:rsidRPr="00485D51">
              <w:rPr>
                <w:sz w:val="22"/>
                <w:szCs w:val="22"/>
              </w:rPr>
              <w:t>финансовое положение организации, определять результаты хозяйственной деятельности за отчетный период.</w:t>
            </w:r>
          </w:p>
        </w:tc>
      </w:tr>
      <w:tr w:rsidR="00CB5E90" w:rsidRPr="00E9251C" w:rsidTr="005C1C83">
        <w:trPr>
          <w:trHeight w:val="6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485D51" w:rsidP="005C1C8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ПК 4</w:t>
            </w:r>
            <w:r w:rsidR="00CB5E90" w:rsidRPr="00E9251C">
              <w:rPr>
                <w:color w:val="000000"/>
                <w:sz w:val="22"/>
                <w:szCs w:val="22"/>
              </w:rPr>
              <w:t>.2.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485D51">
            <w:pPr>
              <w:jc w:val="both"/>
              <w:rPr>
                <w:color w:val="000000"/>
              </w:rPr>
            </w:pPr>
            <w:r w:rsidRPr="00E9251C">
              <w:t xml:space="preserve"> </w:t>
            </w:r>
            <w:r w:rsidR="00485D51" w:rsidRPr="00485D51">
              <w:t>Составлять формы бухгалтерской отчетности в установленные законодательством сроки.</w:t>
            </w:r>
          </w:p>
        </w:tc>
      </w:tr>
      <w:tr w:rsidR="00CB5E90" w:rsidRPr="00E9251C" w:rsidTr="005C1C83">
        <w:trPr>
          <w:trHeight w:val="5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485D51" w:rsidP="005C1C8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ПК 4</w:t>
            </w:r>
            <w:r w:rsidR="00CB5E90" w:rsidRPr="00E9251C">
              <w:rPr>
                <w:color w:val="000000"/>
                <w:sz w:val="22"/>
                <w:szCs w:val="22"/>
              </w:rPr>
              <w:t>.3.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485D51">
            <w:pPr>
              <w:jc w:val="both"/>
              <w:rPr>
                <w:color w:val="000000"/>
              </w:rPr>
            </w:pPr>
            <w:r w:rsidRPr="00E9251C">
              <w:t xml:space="preserve"> </w:t>
            </w:r>
            <w:r w:rsidR="00485D51" w:rsidRPr="00485D51">
              <w:t>Составлять налоговые декларации по налогам и сборам в бюджет, налоговые декларации по Единому социальному налогу (далее - ЕСН) и формы статистической отчетности в установленные законодательством сроки.</w:t>
            </w:r>
          </w:p>
        </w:tc>
      </w:tr>
      <w:tr w:rsidR="00CB5E90" w:rsidRPr="00E9251C" w:rsidTr="005C1C83">
        <w:trPr>
          <w:trHeight w:val="8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485D51" w:rsidP="005C1C8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ПК 4</w:t>
            </w:r>
            <w:r w:rsidR="00CB5E90" w:rsidRPr="00E9251C">
              <w:rPr>
                <w:color w:val="000000"/>
                <w:sz w:val="22"/>
                <w:szCs w:val="22"/>
              </w:rPr>
              <w:t>.4.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485D51">
            <w:pPr>
              <w:jc w:val="both"/>
              <w:rPr>
                <w:color w:val="000000"/>
              </w:rPr>
            </w:pPr>
            <w:r w:rsidRPr="00E9251C">
              <w:t xml:space="preserve"> </w:t>
            </w:r>
            <w:r w:rsidR="00485D51" w:rsidRPr="00485D51">
              <w:t>Проводить контроль и анализ информации об имуществе и финансовом положении организации, ее платежеспособности и доходности.</w:t>
            </w:r>
          </w:p>
        </w:tc>
      </w:tr>
    </w:tbl>
    <w:p w:rsidR="00CB5E90" w:rsidRDefault="00CB5E90" w:rsidP="00CB5E90">
      <w:pPr>
        <w:spacing w:line="360" w:lineRule="auto"/>
        <w:jc w:val="both"/>
        <w:rPr>
          <w:b/>
          <w:sz w:val="28"/>
          <w:szCs w:val="28"/>
        </w:rPr>
      </w:pPr>
    </w:p>
    <w:p w:rsidR="00CB5E90" w:rsidRDefault="00CB5E90" w:rsidP="00CB5E90">
      <w:pPr>
        <w:spacing w:line="360" w:lineRule="auto"/>
        <w:jc w:val="both"/>
        <w:rPr>
          <w:b/>
          <w:sz w:val="28"/>
          <w:szCs w:val="28"/>
        </w:rPr>
      </w:pPr>
    </w:p>
    <w:p w:rsidR="00CB5E90" w:rsidRDefault="00CB5E90" w:rsidP="00CB5E90">
      <w:pPr>
        <w:spacing w:line="360" w:lineRule="auto"/>
        <w:jc w:val="both"/>
        <w:rPr>
          <w:b/>
          <w:sz w:val="28"/>
          <w:szCs w:val="28"/>
        </w:rPr>
      </w:pPr>
    </w:p>
    <w:p w:rsidR="00534DDB" w:rsidRPr="00CB5E90" w:rsidRDefault="00534DDB" w:rsidP="00CB5E90">
      <w:pPr>
        <w:spacing w:line="360" w:lineRule="auto"/>
        <w:jc w:val="both"/>
        <w:rPr>
          <w:b/>
        </w:rPr>
      </w:pPr>
    </w:p>
    <w:p w:rsidR="00534DDB" w:rsidRPr="00CB5E90" w:rsidRDefault="00534DDB" w:rsidP="00CB5E90">
      <w:pPr>
        <w:spacing w:line="360" w:lineRule="auto"/>
        <w:jc w:val="both"/>
        <w:rPr>
          <w:b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A331D3" w:rsidRDefault="00A331D3" w:rsidP="00EA7955">
      <w:pPr>
        <w:spacing w:line="360" w:lineRule="auto"/>
        <w:jc w:val="both"/>
        <w:rPr>
          <w:b/>
          <w:sz w:val="28"/>
          <w:szCs w:val="28"/>
        </w:rPr>
      </w:pPr>
    </w:p>
    <w:p w:rsidR="00A331D3" w:rsidRDefault="00A331D3" w:rsidP="00EA7955">
      <w:pPr>
        <w:spacing w:line="360" w:lineRule="auto"/>
        <w:jc w:val="both"/>
        <w:rPr>
          <w:b/>
          <w:sz w:val="28"/>
          <w:szCs w:val="28"/>
        </w:rPr>
      </w:pPr>
    </w:p>
    <w:p w:rsidR="00A331D3" w:rsidRDefault="00A331D3" w:rsidP="00EA7955">
      <w:pPr>
        <w:spacing w:line="360" w:lineRule="auto"/>
        <w:jc w:val="both"/>
        <w:rPr>
          <w:b/>
          <w:sz w:val="28"/>
          <w:szCs w:val="28"/>
        </w:rPr>
      </w:pPr>
    </w:p>
    <w:p w:rsidR="00A331D3" w:rsidRDefault="00A331D3" w:rsidP="00EA7955">
      <w:pPr>
        <w:spacing w:line="360" w:lineRule="auto"/>
        <w:jc w:val="both"/>
        <w:rPr>
          <w:b/>
          <w:sz w:val="28"/>
          <w:szCs w:val="28"/>
        </w:rPr>
      </w:pPr>
    </w:p>
    <w:p w:rsidR="00CB61FE" w:rsidRDefault="00CB61FE" w:rsidP="00777BB6">
      <w:pPr>
        <w:spacing w:line="360" w:lineRule="auto"/>
        <w:jc w:val="center"/>
        <w:rPr>
          <w:b/>
          <w:sz w:val="28"/>
          <w:szCs w:val="28"/>
        </w:rPr>
      </w:pPr>
    </w:p>
    <w:p w:rsidR="00CB61FE" w:rsidRDefault="00CB61FE" w:rsidP="00777BB6">
      <w:pPr>
        <w:spacing w:line="360" w:lineRule="auto"/>
        <w:jc w:val="center"/>
        <w:rPr>
          <w:b/>
          <w:sz w:val="28"/>
          <w:szCs w:val="28"/>
        </w:rPr>
      </w:pPr>
    </w:p>
    <w:p w:rsidR="00CB61FE" w:rsidRDefault="00CB61FE" w:rsidP="00777BB6">
      <w:pPr>
        <w:spacing w:line="360" w:lineRule="auto"/>
        <w:jc w:val="center"/>
        <w:rPr>
          <w:b/>
          <w:sz w:val="28"/>
          <w:szCs w:val="28"/>
        </w:rPr>
      </w:pPr>
    </w:p>
    <w:p w:rsidR="00CB5E90" w:rsidRPr="00E9251C" w:rsidRDefault="00CB5E90" w:rsidP="00CB5E90">
      <w:pPr>
        <w:keepNext/>
        <w:keepLines/>
        <w:suppressLineNumbers/>
        <w:suppressAutoHyphens/>
        <w:ind w:right="-2"/>
        <w:jc w:val="center"/>
        <w:rPr>
          <w:b/>
          <w:bCs/>
          <w:sz w:val="28"/>
          <w:szCs w:val="28"/>
        </w:rPr>
      </w:pPr>
      <w:r w:rsidRPr="00E9251C">
        <w:rPr>
          <w:b/>
          <w:bCs/>
        </w:rPr>
        <w:lastRenderedPageBreak/>
        <w:t xml:space="preserve">2. РАСПРЕДЕЛЕНИЕ ОЦЕНИВАНИЯ РЕЗУЛЬТАТОВ </w:t>
      </w:r>
      <w:proofErr w:type="gramStart"/>
      <w:r w:rsidRPr="00E9251C">
        <w:rPr>
          <w:b/>
          <w:bCs/>
        </w:rPr>
        <w:t>ОБУЧЕНИЯ ПО ВИДАМ</w:t>
      </w:r>
      <w:proofErr w:type="gramEnd"/>
      <w:r w:rsidRPr="00E9251C">
        <w:rPr>
          <w:b/>
          <w:bCs/>
        </w:rPr>
        <w:t xml:space="preserve"> КОНТРОЛЯ</w:t>
      </w:r>
    </w:p>
    <w:p w:rsidR="00CB5E90" w:rsidRDefault="00CB5E90" w:rsidP="00CB5E90">
      <w:pPr>
        <w:keepNext/>
        <w:keepLines/>
        <w:suppressLineNumbers/>
        <w:suppressAutoHyphens/>
        <w:rPr>
          <w:b/>
          <w:bCs/>
          <w:sz w:val="28"/>
          <w:szCs w:val="28"/>
        </w:rPr>
      </w:pPr>
    </w:p>
    <w:p w:rsidR="00CB5E90" w:rsidRDefault="00CB5E90" w:rsidP="00CB5E90">
      <w:pPr>
        <w:keepNext/>
        <w:keepLines/>
        <w:suppressLineNumbers/>
        <w:suppressAutoHyphens/>
        <w:rPr>
          <w:b/>
          <w:bCs/>
          <w:sz w:val="28"/>
          <w:szCs w:val="28"/>
        </w:rPr>
      </w:pPr>
    </w:p>
    <w:tbl>
      <w:tblPr>
        <w:tblStyle w:val="34"/>
        <w:tblW w:w="9747" w:type="dxa"/>
        <w:tblLayout w:type="fixed"/>
        <w:tblLook w:val="04A0" w:firstRow="1" w:lastRow="0" w:firstColumn="1" w:lastColumn="0" w:noHBand="0" w:noVBand="1"/>
      </w:tblPr>
      <w:tblGrid>
        <w:gridCol w:w="5778"/>
        <w:gridCol w:w="3969"/>
      </w:tblGrid>
      <w:tr w:rsidR="004077A0" w:rsidRPr="0096533D" w:rsidTr="00CB5E90">
        <w:trPr>
          <w:trHeight w:val="584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7A0" w:rsidRPr="00CB5E90" w:rsidRDefault="004077A0" w:rsidP="004077A0">
            <w:pPr>
              <w:suppressAutoHyphens/>
              <w:jc w:val="center"/>
              <w:rPr>
                <w:b/>
                <w:lang w:eastAsia="ar-SA"/>
              </w:rPr>
            </w:pPr>
            <w:r w:rsidRPr="00CB5E90">
              <w:rPr>
                <w:b/>
                <w:lang w:eastAsia="ar-SA"/>
              </w:rPr>
              <w:t>Наименование элемента умений и знаний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7A0" w:rsidRPr="00CB5E90" w:rsidRDefault="004077A0" w:rsidP="004077A0">
            <w:pPr>
              <w:suppressAutoHyphens/>
              <w:jc w:val="center"/>
              <w:rPr>
                <w:b/>
                <w:lang w:eastAsia="ar-SA"/>
              </w:rPr>
            </w:pPr>
            <w:r w:rsidRPr="00CB5E90">
              <w:rPr>
                <w:b/>
                <w:lang w:eastAsia="ar-SA"/>
              </w:rPr>
              <w:t>Текущий контроль</w:t>
            </w:r>
          </w:p>
        </w:tc>
      </w:tr>
      <w:tr w:rsidR="004077A0" w:rsidRPr="0096533D" w:rsidTr="00CB5E90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b/>
                <w:lang w:eastAsia="ar-SA"/>
              </w:rPr>
            </w:pPr>
            <w:r w:rsidRPr="00485D51">
              <w:rPr>
                <w:b/>
                <w:lang w:eastAsia="ar-SA"/>
              </w:rPr>
              <w:t>Уметь: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-отражать нарастающим итогом на счетах бухгалтерского учета имущественное и финансовое положение организации;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-определять результаты хозяйственной деятельности за отчетный период;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-закрывать учетные бухгалтерские регистры и заполнять формы бухгалтерской отчетности в установленные законодательством сроки;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 xml:space="preserve">-устанавливать идентичность показателей бухгалтерских отчетов; 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-осваивать новые формы бухгалтерской отчетности, выполнять поручения по перерегистрации организации в государственных органах.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b/>
                <w:lang w:eastAsia="ar-SA"/>
              </w:rPr>
            </w:pPr>
            <w:r w:rsidRPr="00485D51">
              <w:rPr>
                <w:b/>
                <w:lang w:eastAsia="ar-SA"/>
              </w:rPr>
              <w:t>Знать: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-определение бухгалтерской отчетности как единой системы данных об имущественном и финансовом положении организации;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-механизм отражения нарастающим итогом на счетах бухгалтерского учета данных за отчетный период;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-методы обобщения информации о хозяйственных операциях организации за отчетный период;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 xml:space="preserve">-порядок составления шахматной таблицы и </w:t>
            </w:r>
            <w:proofErr w:type="spellStart"/>
            <w:r w:rsidRPr="00485D51">
              <w:rPr>
                <w:lang w:eastAsia="ar-SA"/>
              </w:rPr>
              <w:t>оборотно</w:t>
            </w:r>
            <w:proofErr w:type="spellEnd"/>
            <w:r w:rsidRPr="00485D51">
              <w:rPr>
                <w:lang w:eastAsia="ar-SA"/>
              </w:rPr>
              <w:t>-сальдовой ведомости;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-методы определения результатов хозяйственной деятельности за отчетный период;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-требования к бухгалтерской отчетности организации;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-состав и содержание форм бухгалтерской отчетности;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-бухгалтерский баланс как основную форму бухгалтерской отчетности;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 xml:space="preserve">-методы группировки и перенесения обобщенной учетной информации из </w:t>
            </w:r>
            <w:proofErr w:type="spellStart"/>
            <w:r w:rsidRPr="00485D51">
              <w:rPr>
                <w:lang w:eastAsia="ar-SA"/>
              </w:rPr>
              <w:t>оборотно</w:t>
            </w:r>
            <w:proofErr w:type="spellEnd"/>
            <w:r w:rsidRPr="00485D51">
              <w:rPr>
                <w:lang w:eastAsia="ar-SA"/>
              </w:rPr>
              <w:t>-сальдовой ведомости в формы бухгалтерской отчетности;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-процедуру составления пояснительной записки к бухгалтерскому балансу;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-порядок отражения изменений в учетной политике в целях бухгалтерского учета;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-порядок организации получения аудиторского заключения в случае необходимости;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-сроки представления бухгалтерской отчетности;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-правила внесения исправлений в бухгалтерскую отчетность в случае выявления неправильного отражения хозяйственных операций;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-формы налоговых деклараций по налогам и сборам в бюджет и инструкции по их заполнению;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-форму налоговой декларации по ЕСН и инструкцию по ее заполнению;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 xml:space="preserve">-форму статистической отчетности и инструкцию по ее </w:t>
            </w:r>
            <w:r w:rsidRPr="00485D51">
              <w:rPr>
                <w:lang w:eastAsia="ar-SA"/>
              </w:rPr>
              <w:lastRenderedPageBreak/>
              <w:t>заполнению;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-сроки представления налоговых деклараций в государственные налоговые органы, внебюджетные фонды и государственные органы статистики;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-содержание новых форм налоговых деклараций по налогам и сборам и новых инструкций по их заполнению;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-порядок регистрации и перерегистрации организации в налоговых органах, внебюджетных фондах и статистических органах;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 xml:space="preserve">-методы финансового анализа; 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-виды и приемы финансового анализа;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 xml:space="preserve">-процедуры анализа бухгалтерского баланса: порядок общей оценки структуры имущества организации и его источников по показателям баланса; 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 xml:space="preserve">-порядок </w:t>
            </w:r>
            <w:proofErr w:type="gramStart"/>
            <w:r w:rsidRPr="00485D51">
              <w:rPr>
                <w:lang w:eastAsia="ar-SA"/>
              </w:rPr>
              <w:t>определения результатов общей оценки структуры активов</w:t>
            </w:r>
            <w:proofErr w:type="gramEnd"/>
            <w:r w:rsidRPr="00485D51">
              <w:rPr>
                <w:lang w:eastAsia="ar-SA"/>
              </w:rPr>
              <w:t xml:space="preserve"> и их источников по показателям баланса;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-процедуры анализа ликвидности бухгалтерского баланса;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-порядок расчета финансовых коэффициентов для оценки платежеспособности;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-состав критериев оценки несостоятельности (банкротства) организации;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-процедуры анализа показателей финансовой устойчивости;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-процедуры анализа отчета о прибыли и убытках: принципы и методы общей оценки деловой активности организации, технологию расчета и анализа финансового цикла;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-процедуры анализа уровня и динамики финансовых результатов по показателям отчетности;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485D51">
              <w:rPr>
                <w:lang w:eastAsia="ar-SA"/>
              </w:rPr>
              <w:t>-процедуры анализа влияния факторов на прибыль.</w:t>
            </w:r>
          </w:p>
          <w:p w:rsidR="004077A0" w:rsidRPr="00485D51" w:rsidRDefault="004077A0" w:rsidP="007431BD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7A0" w:rsidRPr="00CB5E90" w:rsidRDefault="004077A0" w:rsidP="004077A0">
            <w:pPr>
              <w:suppressAutoHyphens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lastRenderedPageBreak/>
              <w:t>- производственные задания;</w:t>
            </w:r>
          </w:p>
          <w:p w:rsidR="004077A0" w:rsidRPr="00CB5E90" w:rsidRDefault="000F028A" w:rsidP="004077A0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- дневник, отчёт.</w:t>
            </w:r>
          </w:p>
        </w:tc>
      </w:tr>
    </w:tbl>
    <w:p w:rsidR="002B0301" w:rsidRDefault="002B0301" w:rsidP="002B0301">
      <w:pPr>
        <w:keepNext/>
        <w:keepLines/>
        <w:suppressLineNumbers/>
        <w:suppressAutoHyphens/>
        <w:jc w:val="center"/>
        <w:rPr>
          <w:b/>
          <w:bCs/>
          <w:sz w:val="28"/>
          <w:szCs w:val="28"/>
        </w:rPr>
      </w:pPr>
    </w:p>
    <w:p w:rsidR="00EA7955" w:rsidRDefault="00EA7955" w:rsidP="00EA7955">
      <w:pPr>
        <w:spacing w:line="360" w:lineRule="auto"/>
        <w:jc w:val="both"/>
        <w:rPr>
          <w:b/>
          <w:sz w:val="28"/>
          <w:szCs w:val="28"/>
        </w:rPr>
      </w:pPr>
    </w:p>
    <w:p w:rsidR="004077A0" w:rsidRDefault="004077A0" w:rsidP="002B0301">
      <w:pPr>
        <w:spacing w:line="360" w:lineRule="auto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485D51" w:rsidRDefault="00485D51" w:rsidP="000F028A">
      <w:pPr>
        <w:spacing w:line="360" w:lineRule="auto"/>
        <w:ind w:right="-2"/>
        <w:jc w:val="center"/>
        <w:rPr>
          <w:b/>
        </w:rPr>
      </w:pPr>
    </w:p>
    <w:p w:rsidR="00B47A24" w:rsidRDefault="000F028A" w:rsidP="00485D51">
      <w:pPr>
        <w:spacing w:line="360" w:lineRule="auto"/>
        <w:ind w:right="-2"/>
        <w:jc w:val="center"/>
        <w:rPr>
          <w:rFonts w:ascii="Times New Roman CYR" w:eastAsiaTheme="minorHAnsi" w:hAnsi="Times New Roman CYR" w:cs="Times New Roman CYR"/>
          <w:lang w:eastAsia="en-US"/>
        </w:rPr>
      </w:pPr>
      <w:r>
        <w:rPr>
          <w:b/>
        </w:rPr>
        <w:lastRenderedPageBreak/>
        <w:t>3. ТИПОВЫЕ ПРОИЗВОДСТВЕННЫ</w:t>
      </w:r>
      <w:r w:rsidRPr="00E9251C">
        <w:rPr>
          <w:b/>
        </w:rPr>
        <w:t>Е ЗАДАНИЯ ДЛЯ ОЦЕ</w:t>
      </w:r>
      <w:r>
        <w:rPr>
          <w:b/>
        </w:rPr>
        <w:t>НКИ ТЕКУЩЕГО КОНТРОЛЯ УСВОЕНИЯ П</w:t>
      </w:r>
      <w:r w:rsidR="00225C39">
        <w:rPr>
          <w:b/>
        </w:rPr>
        <w:t>П.</w:t>
      </w:r>
      <w:r w:rsidR="00485D51">
        <w:rPr>
          <w:b/>
        </w:rPr>
        <w:t>4</w:t>
      </w:r>
      <w:r w:rsidRPr="00E9251C">
        <w:rPr>
          <w:b/>
        </w:rPr>
        <w:t xml:space="preserve">.01 </w:t>
      </w:r>
      <w:r>
        <w:rPr>
          <w:b/>
        </w:rPr>
        <w:t>ПРОИЗВОДСТВЕННОЙ</w:t>
      </w:r>
      <w:r w:rsidRPr="00E9251C">
        <w:rPr>
          <w:b/>
        </w:rPr>
        <w:t xml:space="preserve"> ПРАКТИКИ </w:t>
      </w:r>
      <w:r w:rsidR="00225C39">
        <w:rPr>
          <w:b/>
        </w:rPr>
        <w:t>ПМ.</w:t>
      </w:r>
      <w:r w:rsidR="00485D51" w:rsidRPr="00485D51">
        <w:rPr>
          <w:b/>
        </w:rPr>
        <w:t xml:space="preserve">4 </w:t>
      </w:r>
      <w:r w:rsidR="00485D51">
        <w:rPr>
          <w:b/>
        </w:rPr>
        <w:t>СОСТАВЛЕНИЕ</w:t>
      </w:r>
      <w:r w:rsidR="00485D51" w:rsidRPr="00485D51">
        <w:rPr>
          <w:b/>
        </w:rPr>
        <w:t xml:space="preserve"> </w:t>
      </w:r>
      <w:r w:rsidR="00485D51">
        <w:rPr>
          <w:b/>
        </w:rPr>
        <w:t>И ИСПОЛЬЗОВАНИЕ</w:t>
      </w:r>
      <w:r w:rsidR="00485D51" w:rsidRPr="00485D51">
        <w:rPr>
          <w:b/>
        </w:rPr>
        <w:t xml:space="preserve"> </w:t>
      </w:r>
      <w:r w:rsidR="00485D51">
        <w:rPr>
          <w:b/>
        </w:rPr>
        <w:t>БУХГАЛТЕРСКОЙ ОТЧЕТНОСТИ</w:t>
      </w:r>
    </w:p>
    <w:p w:rsidR="00777BB6" w:rsidRDefault="00777BB6" w:rsidP="000E1CA8">
      <w:pPr>
        <w:autoSpaceDE w:val="0"/>
        <w:autoSpaceDN w:val="0"/>
        <w:adjustRightInd w:val="0"/>
        <w:ind w:right="-285"/>
        <w:jc w:val="center"/>
        <w:rPr>
          <w:rFonts w:ascii="Times New Roman CYR" w:eastAsiaTheme="minorHAnsi" w:hAnsi="Times New Roman CYR" w:cs="Times New Roman CYR"/>
          <w:lang w:eastAsia="en-US"/>
        </w:rPr>
      </w:pPr>
    </w:p>
    <w:p w:rsidR="00B23D48" w:rsidRPr="000F028A" w:rsidRDefault="00B40FEB" w:rsidP="000E1CA8">
      <w:pPr>
        <w:suppressAutoHyphens/>
        <w:ind w:right="-285"/>
        <w:rPr>
          <w:b/>
          <w:lang w:eastAsia="ar-SA"/>
        </w:rPr>
      </w:pPr>
      <w:r w:rsidRPr="000F028A">
        <w:rPr>
          <w:b/>
          <w:lang w:eastAsia="ar-SA"/>
        </w:rPr>
        <w:t>3.1. Пе</w:t>
      </w:r>
      <w:r w:rsidR="000F028A">
        <w:rPr>
          <w:b/>
          <w:lang w:eastAsia="ar-SA"/>
        </w:rPr>
        <w:t>речень производственных заданий:</w:t>
      </w:r>
    </w:p>
    <w:p w:rsidR="00B40FEB" w:rsidRPr="00B40FEB" w:rsidRDefault="00B40FEB" w:rsidP="000E1CA8">
      <w:pPr>
        <w:suppressAutoHyphens/>
        <w:ind w:right="-285"/>
        <w:rPr>
          <w:b/>
          <w:sz w:val="28"/>
          <w:szCs w:val="28"/>
          <w:lang w:eastAsia="ar-SA"/>
        </w:rPr>
      </w:pPr>
    </w:p>
    <w:p w:rsidR="00B40FEB" w:rsidRPr="00B40FEB" w:rsidRDefault="00485D51" w:rsidP="000E1CA8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485D51">
        <w:rPr>
          <w:rFonts w:ascii="Times New Roman" w:hAnsi="Times New Roman"/>
          <w:sz w:val="24"/>
          <w:szCs w:val="24"/>
        </w:rPr>
        <w:t>Тема 1.  Составление и использование бухгалтерской отчетности.</w:t>
      </w:r>
      <w:r w:rsidR="00757A22" w:rsidRPr="00B40FEB">
        <w:rPr>
          <w:rFonts w:ascii="Times New Roman" w:hAnsi="Times New Roman"/>
          <w:sz w:val="24"/>
          <w:szCs w:val="24"/>
        </w:rPr>
        <w:tab/>
      </w:r>
    </w:p>
    <w:p w:rsidR="00757A22" w:rsidRPr="00B40FEB" w:rsidRDefault="00757A22" w:rsidP="000E1CA8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B40FEB">
        <w:rPr>
          <w:rFonts w:ascii="Times New Roman" w:hAnsi="Times New Roman"/>
          <w:sz w:val="24"/>
          <w:szCs w:val="24"/>
        </w:rPr>
        <w:t>Виды работ</w:t>
      </w:r>
      <w:r w:rsidR="00B40FEB" w:rsidRPr="00B40FEB">
        <w:rPr>
          <w:rFonts w:ascii="Times New Roman" w:hAnsi="Times New Roman"/>
          <w:sz w:val="24"/>
          <w:szCs w:val="24"/>
        </w:rPr>
        <w:t>:</w:t>
      </w:r>
      <w:r w:rsidR="00B40FEB" w:rsidRPr="00B40FEB">
        <w:rPr>
          <w:rFonts w:ascii="Times New Roman" w:hAnsi="Times New Roman"/>
          <w:sz w:val="24"/>
          <w:szCs w:val="24"/>
        </w:rPr>
        <w:tab/>
      </w:r>
    </w:p>
    <w:p w:rsidR="00485D51" w:rsidRPr="00485D51" w:rsidRDefault="00485D51" w:rsidP="00485D51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Инструктаж. </w:t>
      </w:r>
      <w:r w:rsidRPr="00485D51">
        <w:rPr>
          <w:rFonts w:ascii="Times New Roman" w:hAnsi="Times New Roman"/>
          <w:sz w:val="24"/>
          <w:szCs w:val="24"/>
        </w:rPr>
        <w:t xml:space="preserve">Изучить и представить в отчете общую характеристику предприятия (организационную структуру и взаимодействие подразделений; основные задачи, виды деятельности (услуги) предприятия). </w:t>
      </w:r>
    </w:p>
    <w:p w:rsidR="00485D51" w:rsidRPr="00485D51" w:rsidRDefault="00485D51" w:rsidP="00485D51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485D51">
        <w:rPr>
          <w:rFonts w:ascii="Times New Roman" w:hAnsi="Times New Roman"/>
          <w:sz w:val="24"/>
          <w:szCs w:val="24"/>
        </w:rPr>
        <w:t>Виды работ:</w:t>
      </w:r>
    </w:p>
    <w:p w:rsidR="00485D51" w:rsidRPr="00485D51" w:rsidRDefault="00485D51" w:rsidP="00485D51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485D51">
        <w:rPr>
          <w:rFonts w:ascii="Times New Roman" w:hAnsi="Times New Roman"/>
          <w:sz w:val="24"/>
          <w:szCs w:val="24"/>
        </w:rPr>
        <w:t xml:space="preserve">Составить сводную отчетность. </w:t>
      </w:r>
    </w:p>
    <w:p w:rsidR="00485D51" w:rsidRPr="00485D51" w:rsidRDefault="00485D51" w:rsidP="00485D51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485D51">
        <w:rPr>
          <w:rFonts w:ascii="Times New Roman" w:hAnsi="Times New Roman"/>
          <w:sz w:val="24"/>
          <w:szCs w:val="24"/>
        </w:rPr>
        <w:t>Виды работ:</w:t>
      </w:r>
    </w:p>
    <w:p w:rsidR="00485D51" w:rsidRPr="00485D51" w:rsidRDefault="00485D51" w:rsidP="00485D51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485D51">
        <w:rPr>
          <w:rFonts w:ascii="Times New Roman" w:hAnsi="Times New Roman"/>
          <w:sz w:val="24"/>
          <w:szCs w:val="24"/>
        </w:rPr>
        <w:t>Составить  пояснительную записку.</w:t>
      </w:r>
    </w:p>
    <w:p w:rsidR="00485D51" w:rsidRPr="00485D51" w:rsidRDefault="00485D51" w:rsidP="00485D51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485D51">
        <w:rPr>
          <w:rFonts w:ascii="Times New Roman" w:hAnsi="Times New Roman"/>
          <w:sz w:val="24"/>
          <w:szCs w:val="24"/>
        </w:rPr>
        <w:t>Виды работ:</w:t>
      </w:r>
    </w:p>
    <w:p w:rsidR="00485D51" w:rsidRPr="00485D51" w:rsidRDefault="00485D51" w:rsidP="00485D51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485D51">
        <w:rPr>
          <w:rFonts w:ascii="Times New Roman" w:hAnsi="Times New Roman"/>
          <w:sz w:val="24"/>
          <w:szCs w:val="24"/>
        </w:rPr>
        <w:t xml:space="preserve">Составить  отчет о движении денежных средств. </w:t>
      </w:r>
    </w:p>
    <w:p w:rsidR="00485D51" w:rsidRPr="00485D51" w:rsidRDefault="00485D51" w:rsidP="00485D51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485D51">
        <w:rPr>
          <w:rFonts w:ascii="Times New Roman" w:hAnsi="Times New Roman"/>
          <w:sz w:val="24"/>
          <w:szCs w:val="24"/>
        </w:rPr>
        <w:t>Виды работ:</w:t>
      </w:r>
    </w:p>
    <w:p w:rsidR="00485D51" w:rsidRPr="00485D51" w:rsidRDefault="00485D51" w:rsidP="00485D51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485D51">
        <w:rPr>
          <w:rFonts w:ascii="Times New Roman" w:hAnsi="Times New Roman"/>
          <w:sz w:val="24"/>
          <w:szCs w:val="24"/>
        </w:rPr>
        <w:t>Составить отчет о прибылях и убытках.</w:t>
      </w:r>
    </w:p>
    <w:p w:rsidR="00485D51" w:rsidRPr="00485D51" w:rsidRDefault="00485D51" w:rsidP="00485D51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485D51">
        <w:rPr>
          <w:rFonts w:ascii="Times New Roman" w:hAnsi="Times New Roman"/>
          <w:sz w:val="24"/>
          <w:szCs w:val="24"/>
        </w:rPr>
        <w:t>Виды работ:</w:t>
      </w:r>
    </w:p>
    <w:p w:rsidR="00485D51" w:rsidRPr="00485D51" w:rsidRDefault="00485D51" w:rsidP="00485D51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485D51">
        <w:rPr>
          <w:rFonts w:ascii="Times New Roman" w:hAnsi="Times New Roman"/>
          <w:sz w:val="24"/>
          <w:szCs w:val="24"/>
        </w:rPr>
        <w:t>Составить бухгалтерский баланс.</w:t>
      </w:r>
    </w:p>
    <w:p w:rsidR="00485D51" w:rsidRPr="00485D51" w:rsidRDefault="00485D51" w:rsidP="00485D51">
      <w:pPr>
        <w:pStyle w:val="a7"/>
        <w:ind w:right="-285"/>
        <w:jc w:val="both"/>
        <w:rPr>
          <w:rFonts w:ascii="Times New Roman" w:hAnsi="Times New Roman"/>
          <w:sz w:val="24"/>
          <w:szCs w:val="24"/>
        </w:rPr>
      </w:pPr>
    </w:p>
    <w:p w:rsidR="00B23D48" w:rsidRPr="00B40FEB" w:rsidRDefault="00B23D48" w:rsidP="00485D51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</w:p>
    <w:p w:rsidR="00B23D48" w:rsidRPr="00925221" w:rsidRDefault="00B40FEB" w:rsidP="000E1CA8">
      <w:pPr>
        <w:pStyle w:val="a7"/>
        <w:ind w:left="0" w:right="-285"/>
        <w:rPr>
          <w:rFonts w:ascii="Times New Roman" w:hAnsi="Times New Roman"/>
          <w:b/>
          <w:sz w:val="24"/>
          <w:szCs w:val="24"/>
        </w:rPr>
      </w:pPr>
      <w:r w:rsidRPr="00925221">
        <w:rPr>
          <w:rFonts w:ascii="Times New Roman" w:hAnsi="Times New Roman"/>
          <w:b/>
          <w:sz w:val="24"/>
          <w:szCs w:val="24"/>
        </w:rPr>
        <w:t>3.2. Форма дне</w:t>
      </w:r>
      <w:r w:rsidR="00925221">
        <w:rPr>
          <w:rFonts w:ascii="Times New Roman" w:hAnsi="Times New Roman"/>
          <w:b/>
          <w:sz w:val="24"/>
          <w:szCs w:val="24"/>
        </w:rPr>
        <w:t>вника производственной практики</w:t>
      </w:r>
    </w:p>
    <w:p w:rsidR="000E1CA8" w:rsidRPr="000E1CA8" w:rsidRDefault="000E1CA8" w:rsidP="000E1CA8">
      <w:pPr>
        <w:tabs>
          <w:tab w:val="left" w:pos="7890"/>
        </w:tabs>
        <w:spacing w:after="200" w:line="276" w:lineRule="auto"/>
        <w:ind w:right="-28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формате А-4 заполнить</w:t>
      </w:r>
      <w:r w:rsidRPr="000E1CA8">
        <w:rPr>
          <w:rFonts w:eastAsia="Calibri"/>
          <w:lang w:eastAsia="en-US"/>
        </w:rPr>
        <w:t xml:space="preserve"> дневник о прохождении производственной практики по образцу ниже (распечатать и заполнить от руки, либо распечатать уже заполненный).</w:t>
      </w:r>
    </w:p>
    <w:p w:rsidR="000E1CA8" w:rsidRPr="000E1CA8" w:rsidRDefault="000E1CA8" w:rsidP="000E1CA8">
      <w:pPr>
        <w:tabs>
          <w:tab w:val="left" w:pos="7890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E1CA8" w:rsidRPr="000E1CA8" w:rsidRDefault="000E1CA8" w:rsidP="000E1CA8">
      <w:pPr>
        <w:tabs>
          <w:tab w:val="left" w:pos="7890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W w:w="9735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5"/>
      </w:tblGrid>
      <w:tr w:rsidR="000E1CA8" w:rsidRPr="000E1CA8" w:rsidTr="000E1CA8">
        <w:trPr>
          <w:trHeight w:val="10776"/>
        </w:trPr>
        <w:tc>
          <w:tcPr>
            <w:tcW w:w="9735" w:type="dxa"/>
          </w:tcPr>
          <w:p w:rsidR="000E1CA8" w:rsidRPr="000E1CA8" w:rsidRDefault="000E1CA8" w:rsidP="000E1CA8">
            <w:pPr>
              <w:tabs>
                <w:tab w:val="left" w:pos="855"/>
                <w:tab w:val="center" w:pos="7792"/>
              </w:tabs>
              <w:suppressAutoHyphens/>
              <w:rPr>
                <w:b/>
                <w:lang w:eastAsia="ar-SA"/>
              </w:rPr>
            </w:pPr>
          </w:p>
          <w:p w:rsidR="000E1CA8" w:rsidRPr="000E1CA8" w:rsidRDefault="000E1CA8" w:rsidP="000E1CA8">
            <w:pPr>
              <w:tabs>
                <w:tab w:val="left" w:pos="855"/>
                <w:tab w:val="center" w:pos="7792"/>
              </w:tabs>
              <w:suppressAutoHyphens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>Главное управление образования и науки Алтайского края</w:t>
            </w:r>
          </w:p>
          <w:p w:rsidR="000E1CA8" w:rsidRPr="000E1CA8" w:rsidRDefault="000E1CA8" w:rsidP="000E1CA8">
            <w:pPr>
              <w:suppressAutoHyphens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>краевое государственное бюджетное профессиональное образовательное учреждение</w:t>
            </w:r>
          </w:p>
          <w:p w:rsidR="000E1CA8" w:rsidRPr="000E1CA8" w:rsidRDefault="000E1CA8" w:rsidP="000E1CA8">
            <w:pPr>
              <w:suppressAutoHyphens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>«Троицкий агротехнический техникум»</w:t>
            </w:r>
          </w:p>
          <w:p w:rsidR="000E1CA8" w:rsidRPr="000E1CA8" w:rsidRDefault="000E1CA8" w:rsidP="000E1CA8">
            <w:pPr>
              <w:suppressAutoHyphens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>(КГБПОУ «ТАТТ»)</w:t>
            </w:r>
          </w:p>
          <w:p w:rsidR="000E1CA8" w:rsidRPr="000E1CA8" w:rsidRDefault="000E1CA8" w:rsidP="000E1CA8">
            <w:pPr>
              <w:tabs>
                <w:tab w:val="left" w:pos="855"/>
                <w:tab w:val="left" w:pos="1260"/>
                <w:tab w:val="center" w:pos="7792"/>
              </w:tabs>
              <w:suppressAutoHyphens/>
              <w:rPr>
                <w:lang w:eastAsia="ar-SA"/>
              </w:rPr>
            </w:pPr>
          </w:p>
          <w:p w:rsidR="000E1CA8" w:rsidRPr="000E1CA8" w:rsidRDefault="000E1CA8" w:rsidP="000E1CA8">
            <w:pPr>
              <w:spacing w:after="200" w:line="276" w:lineRule="auto"/>
              <w:rPr>
                <w:lang w:eastAsia="ar-SA"/>
              </w:rPr>
            </w:pPr>
          </w:p>
          <w:p w:rsidR="000E1CA8" w:rsidRPr="000E1CA8" w:rsidRDefault="000E1CA8" w:rsidP="000E1CA8">
            <w:pPr>
              <w:tabs>
                <w:tab w:val="left" w:pos="3360"/>
              </w:tabs>
              <w:spacing w:after="200" w:line="276" w:lineRule="auto"/>
              <w:jc w:val="center"/>
              <w:rPr>
                <w:b/>
                <w:sz w:val="40"/>
                <w:szCs w:val="40"/>
                <w:lang w:eastAsia="ar-SA"/>
              </w:rPr>
            </w:pPr>
            <w:r w:rsidRPr="000E1CA8">
              <w:rPr>
                <w:b/>
                <w:sz w:val="40"/>
                <w:szCs w:val="40"/>
                <w:lang w:eastAsia="ar-SA"/>
              </w:rPr>
              <w:t>ДНЕВНИК</w:t>
            </w:r>
          </w:p>
          <w:p w:rsidR="000E1CA8" w:rsidRPr="000E1CA8" w:rsidRDefault="000E1CA8" w:rsidP="000E1CA8">
            <w:pPr>
              <w:tabs>
                <w:tab w:val="left" w:pos="1410"/>
              </w:tabs>
              <w:spacing w:after="200"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 xml:space="preserve">учета производственных работ </w:t>
            </w:r>
          </w:p>
          <w:p w:rsidR="000E1CA8" w:rsidRPr="000E1CA8" w:rsidRDefault="000E1CA8" w:rsidP="000E1CA8">
            <w:pPr>
              <w:tabs>
                <w:tab w:val="left" w:pos="1410"/>
              </w:tabs>
              <w:spacing w:after="200"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 xml:space="preserve">в период производственной практики </w:t>
            </w:r>
            <w:proofErr w:type="gramStart"/>
            <w:r w:rsidRPr="000E1CA8">
              <w:rPr>
                <w:lang w:eastAsia="ar-SA"/>
              </w:rPr>
              <w:t>по</w:t>
            </w:r>
            <w:proofErr w:type="gramEnd"/>
            <w:r>
              <w:rPr>
                <w:lang w:eastAsia="ar-SA"/>
              </w:rPr>
              <w:t xml:space="preserve"> </w:t>
            </w:r>
            <w:r w:rsidRPr="000E1CA8">
              <w:rPr>
                <w:lang w:eastAsia="ar-SA"/>
              </w:rPr>
              <w:t xml:space="preserve">      </w:t>
            </w:r>
          </w:p>
          <w:p w:rsidR="00485D51" w:rsidRDefault="00225C39" w:rsidP="000E1CA8">
            <w:pPr>
              <w:tabs>
                <w:tab w:val="left" w:pos="2460"/>
              </w:tabs>
              <w:spacing w:after="200" w:line="276" w:lineRule="auto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eastAsia="ar-SA"/>
              </w:rPr>
              <w:t>ПМ.</w:t>
            </w:r>
            <w:bookmarkStart w:id="0" w:name="_GoBack"/>
            <w:bookmarkEnd w:id="0"/>
            <w:r w:rsidR="00485D51" w:rsidRPr="00485D51">
              <w:rPr>
                <w:b/>
                <w:u w:val="single"/>
                <w:lang w:eastAsia="ar-SA"/>
              </w:rPr>
              <w:t xml:space="preserve">4 СОСТАВЛЕНИЕ И ИСПОЛЬЗОВАНИЕ БУХГАЛТЕРСКОЙ ОТЧЕТНОСТИ </w:t>
            </w:r>
          </w:p>
          <w:p w:rsidR="000E1CA8" w:rsidRPr="000E1CA8" w:rsidRDefault="000E1CA8" w:rsidP="000E1CA8">
            <w:pPr>
              <w:tabs>
                <w:tab w:val="left" w:pos="2460"/>
              </w:tabs>
              <w:spacing w:after="200" w:line="276" w:lineRule="auto"/>
              <w:jc w:val="center"/>
              <w:rPr>
                <w:b/>
                <w:lang w:eastAsia="ar-SA"/>
              </w:rPr>
            </w:pPr>
            <w:r w:rsidRPr="000E1CA8">
              <w:rPr>
                <w:b/>
                <w:lang w:eastAsia="ar-SA"/>
              </w:rPr>
              <w:t>с «</w:t>
            </w:r>
            <w:r w:rsidRPr="000E1CA8">
              <w:rPr>
                <w:b/>
                <w:u w:val="single"/>
                <w:lang w:eastAsia="ar-SA"/>
              </w:rPr>
              <w:t xml:space="preserve">     </w:t>
            </w:r>
            <w:r w:rsidRPr="000E1CA8">
              <w:rPr>
                <w:b/>
                <w:lang w:eastAsia="ar-SA"/>
              </w:rPr>
              <w:t>» по «</w:t>
            </w:r>
            <w:r w:rsidRPr="000E1CA8">
              <w:rPr>
                <w:b/>
                <w:u w:val="single"/>
                <w:lang w:eastAsia="ar-SA"/>
              </w:rPr>
              <w:t xml:space="preserve">      </w:t>
            </w:r>
            <w:r w:rsidRPr="000E1CA8">
              <w:rPr>
                <w:b/>
                <w:lang w:eastAsia="ar-SA"/>
              </w:rPr>
              <w:t>»</w:t>
            </w:r>
            <w:r w:rsidRPr="000E1CA8">
              <w:rPr>
                <w:b/>
                <w:u w:val="single"/>
                <w:lang w:eastAsia="ar-SA"/>
              </w:rPr>
              <w:t xml:space="preserve">                      </w:t>
            </w:r>
            <w:r w:rsidRPr="000E1CA8">
              <w:rPr>
                <w:b/>
                <w:lang w:eastAsia="ar-SA"/>
              </w:rPr>
              <w:t>20</w:t>
            </w:r>
            <w:r>
              <w:rPr>
                <w:b/>
                <w:u w:val="single"/>
                <w:lang w:eastAsia="ar-SA"/>
              </w:rPr>
              <w:t xml:space="preserve">        </w:t>
            </w:r>
            <w:r w:rsidRPr="000E1CA8">
              <w:rPr>
                <w:b/>
                <w:lang w:eastAsia="ar-SA"/>
              </w:rPr>
              <w:t>г.</w:t>
            </w:r>
          </w:p>
          <w:p w:rsidR="000E1CA8" w:rsidRPr="000E1CA8" w:rsidRDefault="000E1CA8" w:rsidP="000E1CA8">
            <w:pPr>
              <w:spacing w:after="200" w:line="276" w:lineRule="auto"/>
              <w:rPr>
                <w:u w:val="single"/>
                <w:lang w:eastAsia="ar-SA"/>
              </w:rPr>
            </w:pPr>
            <w:r w:rsidRPr="000E1CA8">
              <w:rPr>
                <w:lang w:eastAsia="ar-SA"/>
              </w:rPr>
              <w:t>студента (</w:t>
            </w:r>
            <w:proofErr w:type="spellStart"/>
            <w:r w:rsidRPr="000E1CA8">
              <w:rPr>
                <w:lang w:eastAsia="ar-SA"/>
              </w:rPr>
              <w:t>ки</w:t>
            </w:r>
            <w:proofErr w:type="spellEnd"/>
            <w:r w:rsidRPr="000E1CA8">
              <w:rPr>
                <w:lang w:eastAsia="ar-SA"/>
              </w:rPr>
              <w:t xml:space="preserve">) </w:t>
            </w:r>
            <w:r w:rsidRPr="000E1CA8">
              <w:rPr>
                <w:b/>
                <w:lang w:eastAsia="ar-SA"/>
              </w:rPr>
              <w:t xml:space="preserve">гр. № </w:t>
            </w:r>
            <w:r>
              <w:rPr>
                <w:u w:val="single"/>
                <w:lang w:eastAsia="ar-SA"/>
              </w:rPr>
              <w:t>_____</w:t>
            </w:r>
          </w:p>
          <w:p w:rsidR="000E1CA8" w:rsidRPr="00925221" w:rsidRDefault="00925221" w:rsidP="000E1CA8">
            <w:pPr>
              <w:spacing w:after="200" w:line="276" w:lineRule="auto"/>
              <w:rPr>
                <w:u w:val="single"/>
                <w:lang w:eastAsia="ar-SA"/>
              </w:rPr>
            </w:pPr>
            <w:r>
              <w:rPr>
                <w:b/>
                <w:lang w:eastAsia="ar-SA"/>
              </w:rPr>
              <w:t>ФИО</w:t>
            </w:r>
            <w:r w:rsidR="000E1CA8" w:rsidRPr="000E1CA8">
              <w:rPr>
                <w:lang w:eastAsia="ar-SA"/>
              </w:rPr>
              <w:t>_____________________________________________________________</w:t>
            </w:r>
            <w:r>
              <w:rPr>
                <w:lang w:eastAsia="ar-SA"/>
              </w:rPr>
              <w:t>___________________________________________________________________________________________________________________________________________________________________________</w:t>
            </w:r>
            <w:r w:rsidR="000E1CA8" w:rsidRPr="000E1CA8">
              <w:rPr>
                <w:sz w:val="28"/>
                <w:szCs w:val="28"/>
                <w:u w:val="single"/>
                <w:lang w:eastAsia="ar-SA"/>
              </w:rPr>
              <w:t xml:space="preserve">                                                                    </w:t>
            </w:r>
            <w:r w:rsidR="000E1CA8" w:rsidRPr="000E1CA8">
              <w:rPr>
                <w:lang w:eastAsia="ar-SA"/>
              </w:rPr>
              <w:t xml:space="preserve">  </w:t>
            </w:r>
          </w:p>
          <w:p w:rsidR="000E1CA8" w:rsidRPr="00925221" w:rsidRDefault="00925221" w:rsidP="000E1CA8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  <w:r>
              <w:rPr>
                <w:lang w:eastAsia="ar-SA"/>
              </w:rPr>
              <w:t>специальность</w:t>
            </w:r>
            <w:r w:rsidR="000E1CA8">
              <w:rPr>
                <w:lang w:eastAsia="ar-SA"/>
              </w:rPr>
              <w:t xml:space="preserve">: </w:t>
            </w:r>
            <w:r w:rsidRPr="00925221">
              <w:rPr>
                <w:b/>
                <w:sz w:val="28"/>
                <w:szCs w:val="28"/>
                <w:lang w:eastAsia="ar-SA"/>
              </w:rPr>
              <w:t>38.02.01</w:t>
            </w:r>
            <w:r w:rsidR="000E1CA8" w:rsidRPr="00925221">
              <w:rPr>
                <w:b/>
                <w:sz w:val="28"/>
                <w:szCs w:val="28"/>
                <w:lang w:eastAsia="ar-SA"/>
              </w:rPr>
              <w:t xml:space="preserve">  </w:t>
            </w:r>
            <w:r w:rsidRPr="00925221">
              <w:rPr>
                <w:b/>
                <w:sz w:val="28"/>
                <w:szCs w:val="28"/>
                <w:lang w:eastAsia="ar-SA"/>
              </w:rPr>
              <w:t>Экономика и бухгалтерский учет (по отраслям)</w:t>
            </w:r>
          </w:p>
          <w:p w:rsidR="000E1CA8" w:rsidRPr="000E1CA8" w:rsidRDefault="000E1CA8" w:rsidP="000E1CA8">
            <w:pPr>
              <w:spacing w:after="200" w:line="276" w:lineRule="auto"/>
              <w:rPr>
                <w:lang w:eastAsia="ar-SA"/>
              </w:rPr>
            </w:pPr>
          </w:p>
          <w:p w:rsidR="000E1CA8" w:rsidRPr="000E1CA8" w:rsidRDefault="000E1CA8" w:rsidP="000E1CA8">
            <w:pPr>
              <w:spacing w:after="200" w:line="276" w:lineRule="auto"/>
              <w:rPr>
                <w:u w:val="single"/>
                <w:lang w:eastAsia="ar-SA"/>
              </w:rPr>
            </w:pPr>
            <w:r w:rsidRPr="000E1CA8">
              <w:rPr>
                <w:lang w:eastAsia="ar-SA"/>
              </w:rPr>
              <w:t xml:space="preserve">курс обучения: </w:t>
            </w:r>
            <w:r>
              <w:rPr>
                <w:u w:val="single"/>
                <w:lang w:eastAsia="ar-SA"/>
              </w:rPr>
              <w:t>_______</w:t>
            </w:r>
          </w:p>
          <w:p w:rsidR="000E1CA8" w:rsidRPr="000E1CA8" w:rsidRDefault="00925221" w:rsidP="000E1CA8">
            <w:pPr>
              <w:spacing w:after="200" w:line="276" w:lineRule="auto"/>
              <w:rPr>
                <w:lang w:eastAsia="ar-SA"/>
              </w:rPr>
            </w:pPr>
            <w:r>
              <w:rPr>
                <w:lang w:eastAsia="ar-SA"/>
              </w:rPr>
              <w:t>место прохождения ПП: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E1CA8" w:rsidRDefault="000E1CA8" w:rsidP="000E1CA8">
            <w:pPr>
              <w:tabs>
                <w:tab w:val="left" w:pos="3630"/>
              </w:tabs>
              <w:spacing w:after="200" w:line="276" w:lineRule="auto"/>
              <w:jc w:val="center"/>
              <w:rPr>
                <w:lang w:eastAsia="ar-SA"/>
              </w:rPr>
            </w:pPr>
          </w:p>
          <w:p w:rsidR="000E1CA8" w:rsidRPr="000E1CA8" w:rsidRDefault="000E1CA8" w:rsidP="00925221">
            <w:pPr>
              <w:tabs>
                <w:tab w:val="left" w:pos="3630"/>
              </w:tabs>
              <w:spacing w:after="200"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20____</w:t>
            </w:r>
            <w:r w:rsidRPr="000E1CA8">
              <w:rPr>
                <w:lang w:eastAsia="ar-SA"/>
              </w:rPr>
              <w:t>г.</w:t>
            </w:r>
          </w:p>
        </w:tc>
      </w:tr>
    </w:tbl>
    <w:p w:rsidR="000E1CA8" w:rsidRDefault="000E1CA8" w:rsidP="000E1CA8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</w:p>
    <w:p w:rsidR="000E1CA8" w:rsidRDefault="000E1CA8" w:rsidP="000E1CA8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</w:p>
    <w:p w:rsidR="000E1CA8" w:rsidRPr="000E1CA8" w:rsidRDefault="000E1CA8" w:rsidP="000E1CA8">
      <w:pPr>
        <w:tabs>
          <w:tab w:val="left" w:pos="4170"/>
        </w:tabs>
        <w:rPr>
          <w:lang w:eastAsia="en-US"/>
        </w:rPr>
      </w:pPr>
    </w:p>
    <w:tbl>
      <w:tblPr>
        <w:tblStyle w:val="41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258"/>
        <w:gridCol w:w="1558"/>
        <w:gridCol w:w="993"/>
        <w:gridCol w:w="1703"/>
      </w:tblGrid>
      <w:tr w:rsidR="000E1CA8" w:rsidRPr="000E1CA8" w:rsidTr="004F77BB">
        <w:trPr>
          <w:trHeight w:val="1478"/>
        </w:trPr>
        <w:tc>
          <w:tcPr>
            <w:tcW w:w="675" w:type="dxa"/>
          </w:tcPr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0E1CA8">
              <w:rPr>
                <w:rFonts w:eastAsia="Calibri"/>
                <w:lang w:eastAsia="en-US"/>
              </w:rPr>
              <w:t>п</w:t>
            </w:r>
            <w:proofErr w:type="gramEnd"/>
            <w:r w:rsidRPr="000E1CA8">
              <w:rPr>
                <w:rFonts w:eastAsia="Calibri"/>
                <w:lang w:val="en-US" w:eastAsia="en-US"/>
              </w:rPr>
              <w:t>/</w:t>
            </w:r>
            <w:r w:rsidRPr="000E1CA8">
              <w:rPr>
                <w:rFonts w:eastAsia="Calibri"/>
                <w:lang w:eastAsia="en-US"/>
              </w:rPr>
              <w:t>п</w:t>
            </w:r>
          </w:p>
        </w:tc>
        <w:tc>
          <w:tcPr>
            <w:tcW w:w="1560" w:type="dxa"/>
          </w:tcPr>
          <w:p w:rsidR="000E1CA8" w:rsidRPr="000E1CA8" w:rsidRDefault="000E1CA8" w:rsidP="000E1CA8">
            <w:pPr>
              <w:tabs>
                <w:tab w:val="left" w:pos="7890"/>
              </w:tabs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 xml:space="preserve">Дата     </w:t>
            </w:r>
          </w:p>
          <w:p w:rsidR="000E1CA8" w:rsidRPr="000E1CA8" w:rsidRDefault="000E1CA8" w:rsidP="000E1CA8">
            <w:pPr>
              <w:tabs>
                <w:tab w:val="left" w:pos="789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 xml:space="preserve">выполнения </w:t>
            </w:r>
          </w:p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>работ</w:t>
            </w:r>
          </w:p>
        </w:tc>
        <w:tc>
          <w:tcPr>
            <w:tcW w:w="3258" w:type="dxa"/>
          </w:tcPr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>Наименование или краткое содержание выполненных работ</w:t>
            </w:r>
            <w:r>
              <w:rPr>
                <w:rFonts w:eastAsia="Calibri"/>
                <w:lang w:eastAsia="en-US"/>
              </w:rPr>
              <w:t xml:space="preserve"> на производстве</w:t>
            </w:r>
            <w:r w:rsidRPr="000E1CA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58" w:type="dxa"/>
          </w:tcPr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>Затраченное время</w:t>
            </w:r>
          </w:p>
        </w:tc>
        <w:tc>
          <w:tcPr>
            <w:tcW w:w="993" w:type="dxa"/>
          </w:tcPr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>Оценка работы</w:t>
            </w:r>
          </w:p>
        </w:tc>
        <w:tc>
          <w:tcPr>
            <w:tcW w:w="1703" w:type="dxa"/>
          </w:tcPr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>Подпись руководителя практики</w:t>
            </w:r>
            <w:r>
              <w:rPr>
                <w:rFonts w:eastAsia="Calibri"/>
                <w:lang w:eastAsia="en-US"/>
              </w:rPr>
              <w:t xml:space="preserve"> на производстве</w:t>
            </w:r>
          </w:p>
        </w:tc>
      </w:tr>
    </w:tbl>
    <w:p w:rsidR="00925221" w:rsidRDefault="00925221" w:rsidP="00C80704">
      <w:pPr>
        <w:pStyle w:val="a7"/>
        <w:ind w:left="0"/>
        <w:rPr>
          <w:rFonts w:ascii="Times New Roman" w:hAnsi="Times New Roman"/>
          <w:b/>
          <w:sz w:val="28"/>
          <w:szCs w:val="28"/>
        </w:rPr>
      </w:pPr>
    </w:p>
    <w:p w:rsidR="00B23D48" w:rsidRPr="00925221" w:rsidRDefault="00C80704" w:rsidP="00C80704">
      <w:pPr>
        <w:pStyle w:val="a7"/>
        <w:ind w:left="0"/>
        <w:rPr>
          <w:rFonts w:ascii="Times New Roman" w:hAnsi="Times New Roman"/>
          <w:b/>
          <w:sz w:val="24"/>
          <w:szCs w:val="24"/>
        </w:rPr>
      </w:pPr>
      <w:r w:rsidRPr="00925221">
        <w:rPr>
          <w:rFonts w:ascii="Times New Roman" w:hAnsi="Times New Roman"/>
          <w:b/>
          <w:sz w:val="24"/>
          <w:szCs w:val="24"/>
        </w:rPr>
        <w:lastRenderedPageBreak/>
        <w:t>3.3. Форма о</w:t>
      </w:r>
      <w:r w:rsidR="00925221">
        <w:rPr>
          <w:rFonts w:ascii="Times New Roman" w:hAnsi="Times New Roman"/>
          <w:b/>
          <w:sz w:val="24"/>
          <w:szCs w:val="24"/>
        </w:rPr>
        <w:t>тчета производственной практики</w:t>
      </w:r>
    </w:p>
    <w:p w:rsidR="00C80704" w:rsidRPr="00C80704" w:rsidRDefault="00C80704" w:rsidP="00C80704">
      <w:pPr>
        <w:tabs>
          <w:tab w:val="left" w:pos="2190"/>
        </w:tabs>
        <w:spacing w:after="200" w:line="276" w:lineRule="auto"/>
        <w:ind w:right="-285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На формате А-4 заполнить</w:t>
      </w:r>
      <w:r w:rsidRPr="00C80704">
        <w:rPr>
          <w:rFonts w:eastAsia="Calibri"/>
          <w:lang w:eastAsia="en-US"/>
        </w:rPr>
        <w:t xml:space="preserve"> отчет о производственной практике по образцу ниже (распечатать и заполнить от руки, либо распечатать уже заполненный).</w:t>
      </w:r>
      <w:r w:rsidRPr="00C80704">
        <w:rPr>
          <w:rFonts w:eastAsia="Calibri"/>
          <w:lang w:eastAsia="en-US"/>
        </w:rPr>
        <w:tab/>
      </w:r>
    </w:p>
    <w:p w:rsidR="00C80704" w:rsidRPr="00C80704" w:rsidRDefault="00C80704" w:rsidP="00C80704">
      <w:pPr>
        <w:tabs>
          <w:tab w:val="left" w:pos="7890"/>
        </w:tabs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C80704">
        <w:rPr>
          <w:rFonts w:eastAsia="Calibri"/>
          <w:b/>
          <w:sz w:val="36"/>
          <w:szCs w:val="36"/>
          <w:lang w:eastAsia="en-US"/>
        </w:rPr>
        <w:t>Отчёт о производственной практике</w:t>
      </w:r>
    </w:p>
    <w:p w:rsidR="00C80704" w:rsidRPr="00C80704" w:rsidRDefault="00C80704" w:rsidP="00C80704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Студент</w:t>
      </w:r>
      <w:proofErr w:type="gramStart"/>
      <w:r w:rsidRPr="000D341A">
        <w:rPr>
          <w:rFonts w:eastAsia="Calibri"/>
          <w:lang w:eastAsia="en-US"/>
        </w:rPr>
        <w:t>а(</w:t>
      </w:r>
      <w:proofErr w:type="gramEnd"/>
      <w:r w:rsidRPr="000D341A">
        <w:rPr>
          <w:rFonts w:eastAsia="Calibri"/>
          <w:lang w:eastAsia="en-US"/>
        </w:rPr>
        <w:t>ки)__________________________________группа____курс_________</w:t>
      </w:r>
      <w:r>
        <w:rPr>
          <w:rFonts w:eastAsia="Calibri"/>
          <w:lang w:eastAsia="en-US"/>
        </w:rPr>
        <w:t>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</w:t>
      </w:r>
      <w:r>
        <w:rPr>
          <w:rFonts w:eastAsia="Calibri"/>
          <w:lang w:eastAsia="en-US"/>
        </w:rPr>
        <w:t xml:space="preserve">ериод практики </w:t>
      </w:r>
      <w:r w:rsidRPr="000D341A">
        <w:rPr>
          <w:rFonts w:eastAsia="Calibri"/>
          <w:lang w:eastAsia="en-US"/>
        </w:rPr>
        <w:t>____________________________________</w:t>
      </w:r>
      <w:r>
        <w:rPr>
          <w:rFonts w:eastAsia="Calibri"/>
          <w:lang w:eastAsia="en-US"/>
        </w:rPr>
        <w:t>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1.Предприятие 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2.Юридический адрес предприятия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u w:val="single"/>
          <w:lang w:eastAsia="en-US"/>
        </w:rPr>
      </w:pPr>
      <w:r w:rsidRPr="000D341A">
        <w:rPr>
          <w:rFonts w:eastAsia="Calibri"/>
          <w:lang w:eastAsia="en-US"/>
        </w:rPr>
        <w:t xml:space="preserve">3.Место прохождения практики  </w:t>
      </w:r>
      <w:r w:rsidRPr="000D341A">
        <w:rPr>
          <w:rFonts w:eastAsia="Calibri"/>
          <w:u w:val="single"/>
          <w:lang w:eastAsia="en-US"/>
        </w:rPr>
        <w:t>бухгалтерия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4.Руководитель или наставник практики на предприятии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5.Цель практики: приобрести устойчивые навыки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_______________________________________________________</w:t>
      </w:r>
    </w:p>
    <w:p w:rsid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proofErr w:type="gramStart"/>
      <w:r w:rsidRPr="000D341A">
        <w:rPr>
          <w:rFonts w:eastAsia="Calibri"/>
          <w:lang w:eastAsia="en-US"/>
        </w:rPr>
        <w:t>6.Характеристика и структура предприятия</w:t>
      </w:r>
      <w:proofErr w:type="gramEnd"/>
      <w:r w:rsidRPr="000D341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lastRenderedPageBreak/>
        <w:t>7.Организация труда (работа в паре или самостоятельно) 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8.Виды работ, выполняемые в период практики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9.По какому модулю выполнялись работы 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tabs>
          <w:tab w:val="left" w:pos="7890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10.Задачи практики выполнены: Да, Нет</w:t>
      </w:r>
    </w:p>
    <w:p w:rsidR="000D341A" w:rsidRPr="000D341A" w:rsidRDefault="000D341A" w:rsidP="000D341A">
      <w:pPr>
        <w:tabs>
          <w:tab w:val="left" w:pos="7890"/>
        </w:tabs>
        <w:spacing w:line="276" w:lineRule="auto"/>
        <w:jc w:val="center"/>
        <w:rPr>
          <w:rFonts w:eastAsia="Calibri"/>
          <w:lang w:eastAsia="en-US"/>
        </w:rPr>
      </w:pPr>
    </w:p>
    <w:p w:rsidR="000D341A" w:rsidRPr="000D341A" w:rsidRDefault="000D341A" w:rsidP="000D341A">
      <w:pPr>
        <w:tabs>
          <w:tab w:val="left" w:pos="7890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11.Оценка наставника (руководителя практики на предприятии) - отлично, хорошо, удовлетворительно (выбрать) 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</w:t>
      </w:r>
    </w:p>
    <w:p w:rsidR="000D341A" w:rsidRPr="000D341A" w:rsidRDefault="000D341A" w:rsidP="000D341A">
      <w:pPr>
        <w:tabs>
          <w:tab w:val="left" w:pos="7890"/>
        </w:tabs>
        <w:spacing w:line="276" w:lineRule="auto"/>
        <w:rPr>
          <w:rFonts w:eastAsia="Calibri"/>
          <w:lang w:eastAsia="en-US"/>
        </w:rPr>
      </w:pP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12.Самооценка за практику (произвольно) ____________________________________________________________________</w:t>
      </w:r>
      <w:r>
        <w:rPr>
          <w:rFonts w:eastAsia="Calibri"/>
          <w:lang w:eastAsia="en-US"/>
        </w:rPr>
        <w:t>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13.Выбери, и можно прокомментировать.</w:t>
      </w:r>
    </w:p>
    <w:p w:rsid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приблизила меня к самостоятельной,  независимой жизни 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</w:t>
      </w:r>
      <w:r w:rsidRPr="000D341A">
        <w:rPr>
          <w:rFonts w:eastAsia="Calibri"/>
          <w:lang w:eastAsia="en-US"/>
        </w:rPr>
        <w:t xml:space="preserve"> </w:t>
      </w:r>
    </w:p>
    <w:p w:rsid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помогла мне глубже понять специальность 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нашла мне новых друзей _____________________________________________________________________________</w:t>
      </w:r>
      <w:r w:rsidRPr="000D341A">
        <w:rPr>
          <w:rFonts w:eastAsia="Calibri"/>
          <w:lang w:eastAsia="en-US"/>
        </w:rPr>
        <w:lastRenderedPageBreak/>
        <w:t>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научила меня работать в команде ____________________________________________________________________________________________________________________________________________________________________________________________________________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научила меня разбираться в людях___________________________________________________________________________________________________________________________________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</w:t>
      </w:r>
      <w:r w:rsidRPr="000D341A">
        <w:rPr>
          <w:rFonts w:eastAsia="Calibri"/>
          <w:lang w:eastAsia="en-US"/>
        </w:rPr>
        <w:t xml:space="preserve"> 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научила меня ответственности и дисциплине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дала мне понять, что это не моя специальность________________________________________________________________________________________________________________________________________________________________________________________________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«проучила» меня и я хочу учиться ____________________________________________________________________________________________________________________________________________________________________________________________________________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</w:t>
      </w:r>
    </w:p>
    <w:p w:rsidR="00C80704" w:rsidRPr="000D341A" w:rsidRDefault="00C80704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0D341A">
        <w:rPr>
          <w:rFonts w:eastAsia="Calibri"/>
          <w:lang w:eastAsia="en-US"/>
        </w:rPr>
        <w:t>14.Практика сформировала мои профессиональные и общие компетенции по модулю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________________________________________________________</w:t>
      </w:r>
    </w:p>
    <w:p w:rsidR="000D341A" w:rsidRDefault="000D341A" w:rsidP="000F028A">
      <w:pPr>
        <w:suppressAutoHyphens/>
        <w:jc w:val="center"/>
        <w:rPr>
          <w:b/>
          <w:lang w:eastAsia="ar-SA"/>
        </w:rPr>
      </w:pPr>
    </w:p>
    <w:p w:rsidR="000D341A" w:rsidRDefault="000D341A" w:rsidP="000F028A">
      <w:pPr>
        <w:suppressAutoHyphens/>
        <w:jc w:val="center"/>
        <w:rPr>
          <w:b/>
          <w:lang w:eastAsia="ar-SA"/>
        </w:rPr>
      </w:pPr>
    </w:p>
    <w:p w:rsidR="000D341A" w:rsidRDefault="000D341A" w:rsidP="000F028A">
      <w:pPr>
        <w:suppressAutoHyphens/>
        <w:jc w:val="center"/>
        <w:rPr>
          <w:b/>
          <w:lang w:eastAsia="ar-SA"/>
        </w:rPr>
      </w:pPr>
    </w:p>
    <w:p w:rsidR="000D341A" w:rsidRDefault="000D341A" w:rsidP="000F028A">
      <w:pPr>
        <w:suppressAutoHyphens/>
        <w:jc w:val="center"/>
        <w:rPr>
          <w:b/>
          <w:lang w:eastAsia="ar-SA"/>
        </w:rPr>
      </w:pPr>
    </w:p>
    <w:p w:rsidR="000D341A" w:rsidRDefault="000D341A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0F028A" w:rsidRPr="00E9251C" w:rsidRDefault="000F028A" w:rsidP="000F028A">
      <w:pPr>
        <w:suppressAutoHyphens/>
        <w:jc w:val="center"/>
        <w:rPr>
          <w:b/>
          <w:lang w:eastAsia="ar-SA"/>
        </w:rPr>
      </w:pPr>
      <w:r w:rsidRPr="00E9251C">
        <w:rPr>
          <w:b/>
          <w:lang w:eastAsia="ar-SA"/>
        </w:rPr>
        <w:lastRenderedPageBreak/>
        <w:t>4. КРИТЕРИИ ОЦЕНКИ ТЕКУЩЕГО КОНТРОЛЯ</w:t>
      </w:r>
    </w:p>
    <w:p w:rsidR="00065B7D" w:rsidRPr="00065B7D" w:rsidRDefault="00065B7D" w:rsidP="00065B7D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Style w:val="34"/>
        <w:tblW w:w="9747" w:type="dxa"/>
        <w:tblLayout w:type="fixed"/>
        <w:tblLook w:val="04A0" w:firstRow="1" w:lastRow="0" w:firstColumn="1" w:lastColumn="0" w:noHBand="0" w:noVBand="1"/>
      </w:tblPr>
      <w:tblGrid>
        <w:gridCol w:w="5495"/>
        <w:gridCol w:w="4252"/>
      </w:tblGrid>
      <w:tr w:rsidR="00065B7D" w:rsidRPr="0096533D" w:rsidTr="000F028A">
        <w:trPr>
          <w:trHeight w:val="584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7D" w:rsidRPr="0096533D" w:rsidRDefault="00065B7D" w:rsidP="004F77BB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4077A0">
              <w:rPr>
                <w:b/>
                <w:sz w:val="24"/>
                <w:szCs w:val="24"/>
                <w:lang w:eastAsia="ar-SA"/>
              </w:rPr>
              <w:t>Наименование элемента умений и знаний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7D" w:rsidRPr="0096533D" w:rsidRDefault="00065B7D" w:rsidP="004F77BB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Оценка текущего контроля</w:t>
            </w:r>
          </w:p>
        </w:tc>
      </w:tr>
      <w:tr w:rsidR="00065B7D" w:rsidRPr="0096533D" w:rsidTr="000F028A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b/>
                <w:sz w:val="24"/>
                <w:szCs w:val="24"/>
                <w:lang w:eastAsia="ar-SA"/>
              </w:rPr>
            </w:pPr>
            <w:r w:rsidRPr="00485D51">
              <w:rPr>
                <w:b/>
                <w:sz w:val="24"/>
                <w:szCs w:val="24"/>
                <w:lang w:eastAsia="ar-SA"/>
              </w:rPr>
              <w:t>Уметь: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-отражать нарастающим итогом на счетах бухгалтерского учета имущественное и финансовое положение организации;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-определять результаты хозяйственной деятельности за отчетный период;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-закрывать учетные бухгалтерские регистры и заполнять формы бухгалтерской отчетности в установленные законодательством сроки;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 xml:space="preserve">-устанавливать идентичность показателей бухгалтерских отчетов; 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-осваивать новые формы бухгалтерской отчетности, выполнять поручения по перерегистрации организации в государственных органах.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b/>
                <w:sz w:val="24"/>
                <w:szCs w:val="24"/>
                <w:lang w:eastAsia="ar-SA"/>
              </w:rPr>
            </w:pPr>
            <w:r w:rsidRPr="00485D51">
              <w:rPr>
                <w:b/>
                <w:sz w:val="24"/>
                <w:szCs w:val="24"/>
                <w:lang w:eastAsia="ar-SA"/>
              </w:rPr>
              <w:t>Знать: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-определение бухгалтерской отчетности как единой системы данных об имущественном и финансовом положении организации;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-механизм отражения нарастающим итогом на счетах бухгалтерского учета данных за отчетный период;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-методы обобщения информации о хозяйственных операциях организации за отчетный период;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 xml:space="preserve">-порядок составления шахматной таблицы и </w:t>
            </w:r>
            <w:proofErr w:type="spellStart"/>
            <w:r w:rsidRPr="00485D51">
              <w:rPr>
                <w:sz w:val="24"/>
                <w:szCs w:val="24"/>
                <w:lang w:eastAsia="ar-SA"/>
              </w:rPr>
              <w:t>оборотно</w:t>
            </w:r>
            <w:proofErr w:type="spellEnd"/>
            <w:r w:rsidRPr="00485D51">
              <w:rPr>
                <w:sz w:val="24"/>
                <w:szCs w:val="24"/>
                <w:lang w:eastAsia="ar-SA"/>
              </w:rPr>
              <w:t>-сальдовой ведомости;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-методы определения результатов хозяйственной деятельности за отчетный период;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-требования к бухгалтерской отчетности организации;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-состав и содержание форм бухгалтерской отчетности;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-бухгалтерский баланс как основную форму бухгалтерской отчетности;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 xml:space="preserve">-методы группировки и перенесения обобщенной учетной информации из </w:t>
            </w:r>
            <w:proofErr w:type="spellStart"/>
            <w:r w:rsidRPr="00485D51">
              <w:rPr>
                <w:sz w:val="24"/>
                <w:szCs w:val="24"/>
                <w:lang w:eastAsia="ar-SA"/>
              </w:rPr>
              <w:t>оборотно</w:t>
            </w:r>
            <w:proofErr w:type="spellEnd"/>
            <w:r w:rsidRPr="00485D51">
              <w:rPr>
                <w:sz w:val="24"/>
                <w:szCs w:val="24"/>
                <w:lang w:eastAsia="ar-SA"/>
              </w:rPr>
              <w:t>-сальдовой ведомости в формы бухгалтерской отчетности;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-процедуру составления пояснительной записки к бухгалтерскому балансу;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-порядок отражения изменений в учетной политике в целях бухгалтерского учета;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-порядок организации получения аудиторского заключения в случае необходимости;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-сроки представления бухгалтерской отчетности;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 xml:space="preserve">-правила внесения исправлений в бухгалтерскую отчетность в случае выявления неправильного </w:t>
            </w:r>
            <w:r w:rsidRPr="00485D51">
              <w:rPr>
                <w:sz w:val="24"/>
                <w:szCs w:val="24"/>
                <w:lang w:eastAsia="ar-SA"/>
              </w:rPr>
              <w:lastRenderedPageBreak/>
              <w:t>отражения хозяйственных операций;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-формы налоговых деклараций по налогам и сборам в бюджет и инструкции по их заполнению;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-форму налоговой декларации по ЕСН и инструкцию по ее заполнению;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-форму статистической отчетности и инструкцию по ее заполнению;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-сроки представления налоговых деклараций в государственные налоговые органы, внебюджетные фонды и государственные органы статистики;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-содержание новых форм налоговых деклараций по налогам и сборам и новых инструкций по их заполнению;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-порядок регистрации и перерегистрации организации в налоговых органах, внебюджетных фондах и статистических органах;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 xml:space="preserve">-методы финансового анализа; 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-виды и приемы финансового анализа;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 xml:space="preserve">-процедуры анализа бухгалтерского баланса: порядок общей оценки структуры имущества организации и его источников по показателям баланса; 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 xml:space="preserve">-порядок </w:t>
            </w:r>
            <w:proofErr w:type="gramStart"/>
            <w:r w:rsidRPr="00485D51">
              <w:rPr>
                <w:sz w:val="24"/>
                <w:szCs w:val="24"/>
                <w:lang w:eastAsia="ar-SA"/>
              </w:rPr>
              <w:t>определения результатов общей оценки структуры активов</w:t>
            </w:r>
            <w:proofErr w:type="gramEnd"/>
            <w:r w:rsidRPr="00485D51">
              <w:rPr>
                <w:sz w:val="24"/>
                <w:szCs w:val="24"/>
                <w:lang w:eastAsia="ar-SA"/>
              </w:rPr>
              <w:t xml:space="preserve"> и их источников по показателям баланса;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-процедуры анализа ликвидности бухгалтерского баланса;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-порядок расчета финансовых коэффициентов для оценки платежеспособности;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-состав критериев оценки несостоятельности (банкротства) организации;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-процедуры анализа показателей финансовой устойчивости;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-процедуры анализа отчета о прибыли и убытках: принципы и методы общей оценки деловой активности организации, технологию расчета и анализа финансового цикла;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-процедуры анализа уровня и динамики финансовых результатов по показателям отчетности;</w:t>
            </w:r>
          </w:p>
          <w:p w:rsidR="00485D51" w:rsidRPr="00485D51" w:rsidRDefault="00485D51" w:rsidP="00485D51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485D51">
              <w:rPr>
                <w:sz w:val="24"/>
                <w:szCs w:val="24"/>
                <w:lang w:eastAsia="ar-SA"/>
              </w:rPr>
              <w:t>-процедуры анализа влияния факторов на прибыль.</w:t>
            </w:r>
          </w:p>
          <w:p w:rsidR="00065B7D" w:rsidRPr="00485D51" w:rsidRDefault="00065B7D" w:rsidP="007431BD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7D" w:rsidRPr="00065B7D" w:rsidRDefault="00065B7D" w:rsidP="00065B7D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65B7D">
              <w:rPr>
                <w:sz w:val="24"/>
                <w:szCs w:val="24"/>
                <w:lang w:eastAsia="ar-SA"/>
              </w:rPr>
              <w:lastRenderedPageBreak/>
              <w:t xml:space="preserve">«5» - полностью выполненное </w:t>
            </w:r>
            <w:r>
              <w:rPr>
                <w:sz w:val="24"/>
                <w:szCs w:val="24"/>
                <w:lang w:eastAsia="ar-SA"/>
              </w:rPr>
              <w:t xml:space="preserve">производственное </w:t>
            </w:r>
            <w:r w:rsidR="00A8567A">
              <w:rPr>
                <w:sz w:val="24"/>
                <w:szCs w:val="24"/>
                <w:lang w:eastAsia="ar-SA"/>
              </w:rPr>
              <w:t>задание.</w:t>
            </w:r>
          </w:p>
          <w:p w:rsidR="00065B7D" w:rsidRPr="00065B7D" w:rsidRDefault="00065B7D" w:rsidP="00065B7D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65B7D">
              <w:rPr>
                <w:sz w:val="24"/>
                <w:szCs w:val="24"/>
                <w:lang w:eastAsia="ar-SA"/>
              </w:rPr>
              <w:t xml:space="preserve">«4» - небольшие недочеты в </w:t>
            </w:r>
            <w:r w:rsidR="00A8567A">
              <w:rPr>
                <w:sz w:val="24"/>
                <w:szCs w:val="24"/>
                <w:lang w:eastAsia="ar-SA"/>
              </w:rPr>
              <w:t>выполнении производственного задания.</w:t>
            </w:r>
          </w:p>
          <w:p w:rsidR="00065B7D" w:rsidRPr="00065B7D" w:rsidRDefault="00065B7D" w:rsidP="00065B7D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65B7D">
              <w:rPr>
                <w:sz w:val="24"/>
                <w:szCs w:val="24"/>
                <w:lang w:eastAsia="ar-SA"/>
              </w:rPr>
              <w:t xml:space="preserve">«3» - не полностью выполненное </w:t>
            </w:r>
            <w:r w:rsidR="00A8567A">
              <w:rPr>
                <w:sz w:val="24"/>
                <w:szCs w:val="24"/>
                <w:lang w:eastAsia="ar-SA"/>
              </w:rPr>
              <w:t xml:space="preserve">производственное </w:t>
            </w:r>
            <w:r w:rsidRPr="00065B7D">
              <w:rPr>
                <w:sz w:val="24"/>
                <w:szCs w:val="24"/>
                <w:lang w:eastAsia="ar-SA"/>
              </w:rPr>
              <w:t>задание и допущены ошибки</w:t>
            </w:r>
            <w:r w:rsidR="00A8567A">
              <w:rPr>
                <w:sz w:val="24"/>
                <w:szCs w:val="24"/>
                <w:lang w:eastAsia="ar-SA"/>
              </w:rPr>
              <w:t>.</w:t>
            </w:r>
          </w:p>
          <w:p w:rsidR="00065B7D" w:rsidRPr="0096533D" w:rsidRDefault="00065B7D" w:rsidP="00065B7D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65B7D">
              <w:rPr>
                <w:sz w:val="24"/>
                <w:szCs w:val="24"/>
                <w:lang w:eastAsia="ar-SA"/>
              </w:rPr>
              <w:t>«2» - полностью отсутствует задание</w:t>
            </w:r>
            <w:r w:rsidR="00A8567A">
              <w:rPr>
                <w:sz w:val="24"/>
                <w:szCs w:val="24"/>
                <w:lang w:eastAsia="ar-SA"/>
              </w:rPr>
              <w:t>.</w:t>
            </w:r>
          </w:p>
        </w:tc>
      </w:tr>
    </w:tbl>
    <w:p w:rsidR="00065B7D" w:rsidRPr="00065B7D" w:rsidRDefault="00065B7D" w:rsidP="00065B7D">
      <w:pPr>
        <w:suppressAutoHyphens/>
        <w:jc w:val="both"/>
        <w:rPr>
          <w:sz w:val="22"/>
          <w:szCs w:val="22"/>
          <w:lang w:eastAsia="ar-SA"/>
        </w:rPr>
      </w:pPr>
    </w:p>
    <w:p w:rsidR="00065B7D" w:rsidRDefault="00065B7D" w:rsidP="00065B7D">
      <w:pPr>
        <w:keepNext/>
        <w:keepLines/>
        <w:suppressLineNumbers/>
        <w:suppressAutoHyphens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Pr="00E9251C" w:rsidRDefault="000F028A" w:rsidP="00485D51">
      <w:pPr>
        <w:tabs>
          <w:tab w:val="left" w:pos="540"/>
        </w:tabs>
        <w:spacing w:line="360" w:lineRule="auto"/>
        <w:ind w:right="-2"/>
        <w:jc w:val="center"/>
        <w:rPr>
          <w:b/>
        </w:rPr>
      </w:pPr>
      <w:r w:rsidRPr="00E9251C">
        <w:rPr>
          <w:b/>
          <w:bCs/>
          <w:sz w:val="28"/>
          <w:szCs w:val="28"/>
        </w:rPr>
        <w:lastRenderedPageBreak/>
        <w:t xml:space="preserve">5. </w:t>
      </w:r>
      <w:r w:rsidRPr="00E9251C">
        <w:rPr>
          <w:b/>
        </w:rPr>
        <w:t>ПЕРЕЧЕНЬ УЧЕБНЫХ ИЗДАНИЙ, ИНТЕРНЕТ-РЕСУРСОВ, ДОПОЛНИТЕЛЬНОЙ ЛИТЕРАТУРЫ</w:t>
      </w:r>
    </w:p>
    <w:p w:rsidR="000F028A" w:rsidRPr="00E9251C" w:rsidRDefault="000F028A" w:rsidP="000F028A">
      <w:pPr>
        <w:spacing w:before="120" w:after="120"/>
        <w:rPr>
          <w:b/>
          <w:bCs/>
          <w:color w:val="000000"/>
        </w:rPr>
      </w:pPr>
      <w:r w:rsidRPr="00E9251C">
        <w:rPr>
          <w:b/>
          <w:bCs/>
        </w:rPr>
        <w:t>Нормативная документация: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Гражданский кодекс РФ части 1 и 2  (с изменениями и дополнениями от 04 октября 2010 г.,7 февраля 2011 г,</w:t>
      </w:r>
      <w:proofErr w:type="gramStart"/>
      <w:r w:rsidRPr="00E9251C">
        <w:t xml:space="preserve"> .</w:t>
      </w:r>
      <w:proofErr w:type="gramEnd"/>
      <w:r w:rsidRPr="00E9251C">
        <w:t>)</w:t>
      </w:r>
    </w:p>
    <w:p w:rsidR="000F028A" w:rsidRPr="00E9251C" w:rsidRDefault="000F028A" w:rsidP="000F028A">
      <w:pPr>
        <w:numPr>
          <w:ilvl w:val="0"/>
          <w:numId w:val="42"/>
        </w:numPr>
        <w:ind w:left="0" w:firstLine="1"/>
        <w:jc w:val="both"/>
      </w:pPr>
      <w:r w:rsidRPr="00E9251C">
        <w:t xml:space="preserve">Налоговый кодекс РФ части 1 и 2  НК РФ </w:t>
      </w:r>
      <w:proofErr w:type="gramStart"/>
      <w:r w:rsidRPr="00E9251C">
        <w:t>:т</w:t>
      </w:r>
      <w:proofErr w:type="gramEnd"/>
      <w:r w:rsidRPr="00E9251C">
        <w:t xml:space="preserve">екст с изм. и доп. на 15 января 2014 г.-М.: </w:t>
      </w:r>
      <w:proofErr w:type="spellStart"/>
      <w:r w:rsidRPr="00E9251C">
        <w:t>Эксмо</w:t>
      </w:r>
      <w:proofErr w:type="spellEnd"/>
      <w:r w:rsidRPr="00E9251C">
        <w:t>,, 2014  - 880 с-(Законы и кодексы)..</w:t>
      </w:r>
    </w:p>
    <w:p w:rsidR="000F028A" w:rsidRPr="00E9251C" w:rsidRDefault="000F028A" w:rsidP="000F028A">
      <w:pPr>
        <w:numPr>
          <w:ilvl w:val="0"/>
          <w:numId w:val="42"/>
        </w:numPr>
      </w:pPr>
      <w:r w:rsidRPr="00E9251C">
        <w:t xml:space="preserve">Федеральный Закон  РФ от 06.12.2011 № 402-ФЗ “О бухгалтерском учете” 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proofErr w:type="gramStart"/>
      <w:r w:rsidRPr="00E9251C">
        <w:t>Указ Президента РФ от 8.05.1996 № 685 (в ред. От 3.08.99, «Об основных направлениях  налоговой реформы в РФ и мерах по укреплению налоговой и платежной дисциплины»</w:t>
      </w:r>
      <w:proofErr w:type="gramEnd"/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об особенностях направления работников в служебные командировки. Утверждено Постановлением Правительства РФ от 13.10.2008г. № 749.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О классификации основных средств, включаемых в амортизационные группы. Утверждено Постановлением Правительства РФ от 01.01.2002 № 1.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«Учетная политика предприятия» ПБУ 1/2008. Утверждено приказом Минфина РФ от 6 .10.2008г. № 106н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договоров строительного подряда» ПБУ 2/2008. Утверждено приказом Минфина РФ от 24.10.2008 г№116н.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активов и обязательств, стоимость которых выражена в иностранной валюте» ПБУ 3/2006. Утверждено приказом Минфина РФ от 27.11.2006. № 154н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«Бухгалтерская отчетность организации» ПБУ 4/99. Утверждено приказом Минфина РФ от 6.07.1999. № 43н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материально-производственных запасов». ПБУ 5/01. Утверждено приказом Минфина РФ от 9.06.2001. № 44н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основных средств» ПБУ 6/01. Утверждено приказом Минфина РФ от 30.03.2001. № 26н.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«События после отчетной даты» ПБУ 7/98. Утверждено приказом Минфина РФ от 25.11.1998. № 56н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«Оценочные обязательства, условные обязательства и условные активы» ПБУ 8/2010. Утверждено приказом Минфина РФ от 13.12.2010. № 167н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 xml:space="preserve"> Положение по бухгалтерскому учету «Доходы организации» ПБУ 9/99. Утверждено приказом Минфина РФ от 6.05.1999. № 32н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«Расходы организации». ПБУ 10/99. Утверждено приказом Минфина РФ от 6.05.1999. № 33н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«Информация о связанных сторонах» ПБУ 11/2008. Утверждено приказом Минфина РФ от 29.04.2008. № 48н.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«Информация по сегментам». ПБУ 12/2010. Утверждено приказом Минфина РФ от 08.11.2010. № 143н.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государственной помощи» ПБУ 13/2000. Утверждено приказом Минфина РФ от 16.10.2000. № 92н.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нематериальных активов» ПБУ 14/2007. Утверждено приказом Минфина РФ от 27.12.2007. № 153н.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расходов по займам и кредитам» ПБУ 15/08. Утверждено приказом Минфина РФ 06.10.2008. № 107н.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«Информация по прекращаемой деятельности» ПБУ 16/02. Утверждено приказом Минфина РФ от 02.07.2002. № 66н.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1"/>
        <w:jc w:val="both"/>
      </w:pPr>
      <w:r w:rsidRPr="00E9251C">
        <w:lastRenderedPageBreak/>
        <w:t>Положение по бухгалтерскому учету «Учет расходов на научно-исследовательские, опытно-конструкторские и технологические работы» ПБУ 17/02. Утверждено приказом Минфина РФ от 19.11.2002. № 115н.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расчетов по налогу на прибыль» ПБУ 18/02. Утверждено приказом Минфина РФ от 19.11.2002. № 114н.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 финансовых вложений» ПБУ 19/02. Утверждено приказом Минфина РФ от 10.12.2002. № 126н.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 xml:space="preserve">Положение по бухгалтерскому учету «Информация об участии в совместной деятельности» ПБУ 20/03. Утверждено приказом Минфина РФ от 24. 11. 2003. №105н 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«Изменения оценочных значений» ПБУ21/2008. Утверждено приказом Минфина РФ от 06.10.2008. № 106н.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«Исправление ошибок в бухгалтерском учете и отчетности» ПБУ22/2010. Утверждено приказом Минфина РФ от 28.06.2010. № 63н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«Отчет о движении денежных средств» ПБУ23/2011. Утверждено приказом Минфина РФ от 02.02.2011. № 11н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Концепция развития  бухгалтерского учета и отчетности в Российской Федерации на среднесрочную перспективу. Одобрено Приказом Минфина России от 01.07.2004. № 180.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 xml:space="preserve">Положение по ведению бухгалтерского учета и бухгалтерской отчетности в РФ. (Приказ Минфина РФ от 29.07.1998 № 34н в редакции приказов Минфина России от 30.12.1999 № 107н, от 24.03.2000 № 31н, от 18.09.2006 № 116н, от 26.03.2007 № 26н, </w:t>
      </w:r>
      <w:proofErr w:type="gramStart"/>
      <w:r w:rsidRPr="00E9251C">
        <w:t>от</w:t>
      </w:r>
      <w:proofErr w:type="gramEnd"/>
      <w:r w:rsidRPr="00E9251C">
        <w:t xml:space="preserve"> 25.10.2010 № 132н, от 24.12.2010  № 186н.) 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долгосрочных инвестиций. Утверждено письмом Минфина РФ от 30.12.1993 № 160.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 xml:space="preserve">Приказ Минфина РФ от 31 октября 2000г. № 94н «Об утверждении Плана счетов бухгалтерского финансово-хозяйственной деятельности организации и инструкции по его применению. 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Банка России от 12 октября 2011 г. N 373-П</w:t>
      </w:r>
      <w:r w:rsidRPr="00E9251C">
        <w:br/>
        <w:t>"О порядке ведения кассовых операций с банкнотами и монетой Банка России на территории Российской Федерации"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Методические указания по бухгалтерскому учету материально-производственных запасов. Утверждено приказом Минфина России от 28.12.2001. № 119н.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Методические указания по бухгалтерскому учету специального инструмента, специальных приспособлений, специального оборудования и специальной одежды. Утверждено приказом Минфина России от 26.12.2002. № 135 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Методические указания по бухгалтерскому учету основных средств. Утверждено приказом Минфина России от 13.10.2003. № 91н.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Банка России «О безналичных расчетах в Российской  Федерации» от 03.10.2002. № 2-п.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Постановление Государственного комитета РФ по статистике «Об утверждении унифицированных форм первичной учетной документации по учету кассовых операций, денежных расчетов с населением при осуществлении торговых операций с применением ККМ» от 18.08.98. № 88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Постановление Государственного комитета РФ по статистике «Об утверждении унифицированных форм первичной учетной документации «Результаты инвентаризации» от 18.08.1998. № 88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Постановление Государственного комитета РФ по статистике «Об утверждении унифицированных форм первичной учетной документации по учету  торговых операций (общие)» от 25.12.1998. № 132.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Постановление Государственного комитета РФ по статистике «Об утверждении унифицированных форм первичной учетной документации по учету  операций в общественном питании» от 25.12.1998. № 132.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lastRenderedPageBreak/>
        <w:t>Постановление Государственного комитета РФ по статистике «Об утверждении унифицированных форм первичной учетной документации по учету капитальных вложений» от 11.11.1999. № 100.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Постановление Государственного комитета РФ по статистике «Об утверждении унифицированных форм первичной учетной документации по учету расчетов по оплате труда» от 06.04.2001. № 26; от 05.01.2004. № 1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 xml:space="preserve">Постановление Государственного комитета РФ по статистике «Об утверждении унифицированных форм первичной учетной документации по учету основных средств» от 21.01.2003. № 7 </w:t>
      </w:r>
    </w:p>
    <w:p w:rsidR="000F028A" w:rsidRPr="00E9251C" w:rsidRDefault="000F028A" w:rsidP="000F028A">
      <w:pPr>
        <w:spacing w:before="20" w:after="20"/>
        <w:jc w:val="both"/>
      </w:pPr>
      <w:r w:rsidRPr="00E9251C">
        <w:t>46.План счетов бухгалтерского учета финансово-хозяйственной деятельности предприятий и инструкция по его применению: текст с изм. и доп. на 2010г.-М.:Эксмо,2010.-96с. - (Законы и кодексы).</w:t>
      </w:r>
    </w:p>
    <w:p w:rsidR="000F028A" w:rsidRPr="00E9251C" w:rsidRDefault="000F028A" w:rsidP="000F028A">
      <w:pPr>
        <w:widowControl w:val="0"/>
        <w:autoSpaceDE w:val="0"/>
        <w:autoSpaceDN w:val="0"/>
        <w:adjustRightInd w:val="0"/>
        <w:spacing w:before="20" w:after="20"/>
        <w:jc w:val="both"/>
      </w:pPr>
      <w:r w:rsidRPr="00E9251C">
        <w:t>47.Федеральным законом от 24.07.2009N212-Ф</w:t>
      </w:r>
      <w:proofErr w:type="gramStart"/>
      <w:r w:rsidRPr="00E9251C">
        <w:t>З(</w:t>
      </w:r>
      <w:proofErr w:type="gramEnd"/>
      <w:r w:rsidRPr="00E9251C">
        <w:t>ред.от28.12.2013)"О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</w:t>
      </w:r>
      <w:r w:rsidRPr="00E9251C">
        <w:br/>
        <w:t>(с изм. и доп.).</w:t>
      </w:r>
    </w:p>
    <w:p w:rsidR="000F028A" w:rsidRPr="00E9251C" w:rsidRDefault="000F028A" w:rsidP="000F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E9251C">
        <w:rPr>
          <w:b/>
          <w:bCs/>
        </w:rPr>
        <w:t>Основные источники:</w:t>
      </w:r>
    </w:p>
    <w:p w:rsidR="000F028A" w:rsidRPr="00E9251C" w:rsidRDefault="000F028A" w:rsidP="000F028A">
      <w:pPr>
        <w:spacing w:before="20" w:after="20"/>
        <w:jc w:val="both"/>
      </w:pPr>
      <w:r w:rsidRPr="00E9251C">
        <w:t xml:space="preserve">1.Богаченко , В.М. Бухгалтерский учет: учебник для </w:t>
      </w:r>
      <w:proofErr w:type="spellStart"/>
      <w:r w:rsidRPr="00E9251C">
        <w:t>студ.учреждений</w:t>
      </w:r>
      <w:proofErr w:type="spellEnd"/>
      <w:r w:rsidRPr="00E9251C">
        <w:t xml:space="preserve"> </w:t>
      </w:r>
      <w:proofErr w:type="spellStart"/>
      <w:r w:rsidRPr="00E9251C">
        <w:t>сред.проф.образования</w:t>
      </w:r>
      <w:proofErr w:type="spellEnd"/>
      <w:r w:rsidRPr="00E9251C">
        <w:t xml:space="preserve">/В.М.Богаченко,Н.А.Кириллова-18-е </w:t>
      </w:r>
      <w:proofErr w:type="spellStart"/>
      <w:r w:rsidRPr="00E9251C">
        <w:t>изд.перераб</w:t>
      </w:r>
      <w:proofErr w:type="spellEnd"/>
      <w:r w:rsidRPr="00E9251C">
        <w:t>. и доп.-Ростов н</w:t>
      </w:r>
      <w:proofErr w:type="gramStart"/>
      <w:r w:rsidRPr="00E9251C">
        <w:t>/Д</w:t>
      </w:r>
      <w:proofErr w:type="gramEnd"/>
      <w:r w:rsidRPr="00E9251C">
        <w:t>: Феникс, 2014.-510 с.</w:t>
      </w:r>
    </w:p>
    <w:p w:rsidR="000F028A" w:rsidRPr="00E9251C" w:rsidRDefault="000F028A" w:rsidP="000F028A">
      <w:pPr>
        <w:spacing w:before="20" w:after="20"/>
        <w:jc w:val="both"/>
      </w:pPr>
      <w:r w:rsidRPr="00E9251C">
        <w:t xml:space="preserve">2. </w:t>
      </w:r>
      <w:proofErr w:type="spellStart"/>
      <w:r w:rsidRPr="00E9251C">
        <w:t>Гомола</w:t>
      </w:r>
      <w:proofErr w:type="spellEnd"/>
      <w:r w:rsidRPr="00E9251C">
        <w:t xml:space="preserve">, А. И. Бухгалтерский  учет: учебник для </w:t>
      </w:r>
      <w:proofErr w:type="spellStart"/>
      <w:r w:rsidRPr="00E9251C">
        <w:t>студ</w:t>
      </w:r>
      <w:proofErr w:type="gramStart"/>
      <w:r w:rsidRPr="00E9251C">
        <w:t>,у</w:t>
      </w:r>
      <w:proofErr w:type="gramEnd"/>
      <w:r w:rsidRPr="00E9251C">
        <w:t>чреждений</w:t>
      </w:r>
      <w:proofErr w:type="spellEnd"/>
      <w:r w:rsidRPr="00E9251C">
        <w:t xml:space="preserve"> </w:t>
      </w:r>
      <w:proofErr w:type="spellStart"/>
      <w:r w:rsidRPr="00E9251C">
        <w:t>сред,проф</w:t>
      </w:r>
      <w:proofErr w:type="spellEnd"/>
      <w:r w:rsidRPr="00E9251C">
        <w:t xml:space="preserve"> , образования/</w:t>
      </w:r>
      <w:proofErr w:type="spellStart"/>
      <w:r w:rsidRPr="00E9251C">
        <w:t>А.И.Гомола,В.Е.Кириллов</w:t>
      </w:r>
      <w:proofErr w:type="spellEnd"/>
      <w:r w:rsidRPr="00E9251C">
        <w:t xml:space="preserve">.–11-е изд., </w:t>
      </w:r>
      <w:proofErr w:type="spellStart"/>
      <w:r w:rsidRPr="00E9251C">
        <w:t>стер,М,:Издательский</w:t>
      </w:r>
      <w:proofErr w:type="spellEnd"/>
      <w:r w:rsidRPr="00E9251C">
        <w:t xml:space="preserve">  центр «Академия», 2014. – 480 с.</w:t>
      </w:r>
    </w:p>
    <w:p w:rsidR="000F028A" w:rsidRPr="00E9251C" w:rsidRDefault="000F028A" w:rsidP="000F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" w:after="20"/>
        <w:jc w:val="both"/>
        <w:rPr>
          <w:bCs/>
        </w:rPr>
      </w:pPr>
      <w:r w:rsidRPr="00E9251C">
        <w:rPr>
          <w:bCs/>
        </w:rPr>
        <w:t xml:space="preserve">3. Иванова, </w:t>
      </w:r>
      <w:proofErr w:type="spellStart"/>
      <w:r w:rsidRPr="00E9251C">
        <w:rPr>
          <w:bCs/>
        </w:rPr>
        <w:t>Н.В.Бухгалтерский</w:t>
      </w:r>
      <w:proofErr w:type="spellEnd"/>
      <w:r w:rsidRPr="00E9251C">
        <w:rPr>
          <w:bCs/>
        </w:rPr>
        <w:t xml:space="preserve"> учет: учебное  пособие для </w:t>
      </w:r>
      <w:proofErr w:type="spellStart"/>
      <w:r w:rsidRPr="00E9251C">
        <w:rPr>
          <w:bCs/>
        </w:rPr>
        <w:t>студ</w:t>
      </w:r>
      <w:proofErr w:type="gramStart"/>
      <w:r w:rsidRPr="00E9251C">
        <w:rPr>
          <w:bCs/>
        </w:rPr>
        <w:t>.у</w:t>
      </w:r>
      <w:proofErr w:type="gramEnd"/>
      <w:r w:rsidRPr="00E9251C">
        <w:rPr>
          <w:bCs/>
        </w:rPr>
        <w:t>чреждений</w:t>
      </w:r>
      <w:proofErr w:type="spellEnd"/>
      <w:r w:rsidRPr="00E9251C">
        <w:rPr>
          <w:bCs/>
        </w:rPr>
        <w:t xml:space="preserve"> сред. проф. образования / Н.В. Иванова.</w:t>
      </w:r>
      <w:r w:rsidRPr="00E9251C">
        <w:t xml:space="preserve"> 7-е изд., стер,</w:t>
      </w:r>
      <w:r w:rsidRPr="00E9251C">
        <w:rPr>
          <w:bCs/>
        </w:rPr>
        <w:t xml:space="preserve"> – М.: Издательский центр «Академия», 2012. – 304с.</w:t>
      </w:r>
    </w:p>
    <w:p w:rsidR="000F028A" w:rsidRPr="00E9251C" w:rsidRDefault="000F028A" w:rsidP="000F028A">
      <w:pPr>
        <w:autoSpaceDE w:val="0"/>
        <w:autoSpaceDN w:val="0"/>
        <w:adjustRightInd w:val="0"/>
        <w:spacing w:before="20" w:after="20"/>
        <w:jc w:val="both"/>
        <w:rPr>
          <w:color w:val="000000"/>
        </w:rPr>
      </w:pPr>
      <w:r w:rsidRPr="00E9251C">
        <w:rPr>
          <w:color w:val="000000"/>
        </w:rPr>
        <w:t xml:space="preserve"> 4.  </w:t>
      </w:r>
      <w:proofErr w:type="spellStart"/>
      <w:r w:rsidRPr="00E9251C">
        <w:rPr>
          <w:color w:val="000000"/>
        </w:rPr>
        <w:t>Гомола</w:t>
      </w:r>
      <w:proofErr w:type="spellEnd"/>
      <w:r w:rsidRPr="00E9251C">
        <w:rPr>
          <w:color w:val="000000"/>
        </w:rPr>
        <w:t xml:space="preserve">, А. И. Теория бухгалтерского  учета: учебник для </w:t>
      </w:r>
      <w:proofErr w:type="spellStart"/>
      <w:r w:rsidRPr="00E9251C">
        <w:rPr>
          <w:color w:val="000000"/>
        </w:rPr>
        <w:t>студ</w:t>
      </w:r>
      <w:proofErr w:type="gramStart"/>
      <w:r w:rsidRPr="00E9251C">
        <w:rPr>
          <w:color w:val="000000"/>
        </w:rPr>
        <w:t>,у</w:t>
      </w:r>
      <w:proofErr w:type="gramEnd"/>
      <w:r w:rsidRPr="00E9251C">
        <w:rPr>
          <w:color w:val="000000"/>
        </w:rPr>
        <w:t>чреждений</w:t>
      </w:r>
      <w:proofErr w:type="spellEnd"/>
      <w:r w:rsidRPr="00E9251C">
        <w:rPr>
          <w:color w:val="000000"/>
        </w:rPr>
        <w:t xml:space="preserve"> </w:t>
      </w:r>
      <w:proofErr w:type="spellStart"/>
      <w:r w:rsidRPr="00E9251C">
        <w:rPr>
          <w:color w:val="000000"/>
        </w:rPr>
        <w:t>сред,проф</w:t>
      </w:r>
      <w:proofErr w:type="spellEnd"/>
      <w:r w:rsidRPr="00E9251C">
        <w:rPr>
          <w:color w:val="000000"/>
        </w:rPr>
        <w:t xml:space="preserve"> , образования/</w:t>
      </w:r>
      <w:proofErr w:type="spellStart"/>
      <w:r w:rsidRPr="00E9251C">
        <w:rPr>
          <w:color w:val="000000"/>
        </w:rPr>
        <w:t>А.И.Гомола,В.Е.Кириллов</w:t>
      </w:r>
      <w:proofErr w:type="spellEnd"/>
      <w:r w:rsidRPr="00E9251C">
        <w:rPr>
          <w:color w:val="000000"/>
        </w:rPr>
        <w:t xml:space="preserve">.–6-е изд., </w:t>
      </w:r>
      <w:proofErr w:type="spellStart"/>
      <w:r w:rsidRPr="00E9251C">
        <w:rPr>
          <w:color w:val="000000"/>
        </w:rPr>
        <w:t>стер,М,:Издательский</w:t>
      </w:r>
      <w:proofErr w:type="spellEnd"/>
      <w:r w:rsidRPr="00E9251C">
        <w:rPr>
          <w:color w:val="000000"/>
        </w:rPr>
        <w:t xml:space="preserve">  центр «Академия», 2013. – 240 с.</w:t>
      </w:r>
    </w:p>
    <w:p w:rsidR="000F028A" w:rsidRPr="00E9251C" w:rsidRDefault="000F028A" w:rsidP="000F028A">
      <w:pPr>
        <w:spacing w:before="20" w:after="20"/>
        <w:jc w:val="both"/>
      </w:pPr>
      <w:r w:rsidRPr="00E9251C">
        <w:t>5. Шестакова</w:t>
      </w:r>
      <w:proofErr w:type="gramStart"/>
      <w:r w:rsidRPr="00E9251C">
        <w:t xml:space="preserve"> ,</w:t>
      </w:r>
      <w:proofErr w:type="gramEnd"/>
      <w:r w:rsidRPr="00E9251C">
        <w:t>В.Е. Бухгалтерский учет как научиться составлять проводки? Шестакова</w:t>
      </w:r>
      <w:proofErr w:type="gramStart"/>
      <w:r w:rsidRPr="00E9251C">
        <w:t xml:space="preserve">,. </w:t>
      </w:r>
      <w:proofErr w:type="gramEnd"/>
      <w:r w:rsidRPr="00E9251C">
        <w:t>Е.В./ Ростов н/Д: Феникс, 2014.-494 с.</w:t>
      </w:r>
    </w:p>
    <w:p w:rsidR="000F028A" w:rsidRPr="00E9251C" w:rsidRDefault="000F028A" w:rsidP="000F028A">
      <w:pPr>
        <w:spacing w:before="20" w:after="20"/>
        <w:jc w:val="both"/>
        <w:rPr>
          <w:b/>
        </w:rPr>
      </w:pPr>
      <w:r w:rsidRPr="00E9251C">
        <w:rPr>
          <w:b/>
          <w:bCs/>
        </w:rPr>
        <w:t>Дополнительные источники:</w:t>
      </w:r>
    </w:p>
    <w:p w:rsidR="000F028A" w:rsidRPr="00E9251C" w:rsidRDefault="000F028A" w:rsidP="000F028A">
      <w:pPr>
        <w:spacing w:before="20" w:after="20"/>
        <w:jc w:val="both"/>
      </w:pPr>
      <w:r w:rsidRPr="00E9251C">
        <w:t>1. Кондраков, Н.П.  Бухгалтерский   учет</w:t>
      </w:r>
      <w:proofErr w:type="gramStart"/>
      <w:r w:rsidRPr="00E9251C">
        <w:t xml:space="preserve">   :</w:t>
      </w:r>
      <w:proofErr w:type="gramEnd"/>
      <w:r w:rsidRPr="00E9251C">
        <w:t xml:space="preserve"> учебник под редакцией / Н.П. Кондраков. - 3-е изд., </w:t>
      </w:r>
      <w:proofErr w:type="spellStart"/>
      <w:r w:rsidRPr="00E9251C">
        <w:t>перераб</w:t>
      </w:r>
      <w:proofErr w:type="spellEnd"/>
      <w:r w:rsidRPr="00E9251C">
        <w:t>. и доп. - М. : ИНФРА-М, 2010. - 656с.</w:t>
      </w:r>
    </w:p>
    <w:p w:rsidR="000F028A" w:rsidRPr="00E9251C" w:rsidRDefault="000F028A" w:rsidP="000F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" w:after="20"/>
        <w:jc w:val="both"/>
      </w:pPr>
      <w:r w:rsidRPr="00E9251C">
        <w:t xml:space="preserve">2.Трудовой кодекс Российской Федерации.: текст с изменениями  и дополнениями на 1 октября2009г-М,: </w:t>
      </w:r>
      <w:proofErr w:type="spellStart"/>
      <w:r w:rsidRPr="00E9251C">
        <w:t>Эксмо</w:t>
      </w:r>
      <w:proofErr w:type="spellEnd"/>
      <w:r w:rsidRPr="00E9251C">
        <w:t>, 2009. - 256 с</w:t>
      </w:r>
      <w:proofErr w:type="gramStart"/>
      <w:r w:rsidRPr="00E9251C">
        <w:t>.-</w:t>
      </w:r>
      <w:proofErr w:type="gramEnd"/>
      <w:r w:rsidRPr="00E9251C">
        <w:t>(Российское законодательство).</w:t>
      </w:r>
    </w:p>
    <w:p w:rsidR="000F028A" w:rsidRPr="00E9251C" w:rsidRDefault="000F028A" w:rsidP="000F028A">
      <w:pPr>
        <w:spacing w:before="20" w:after="20"/>
        <w:jc w:val="both"/>
      </w:pPr>
      <w:r w:rsidRPr="00E9251C">
        <w:t>3.Белова, Н.Г. Бухгалтерский учет в сельском хозяйстве</w:t>
      </w:r>
      <w:proofErr w:type="gramStart"/>
      <w:r w:rsidRPr="00E9251C">
        <w:t xml:space="preserve"> :</w:t>
      </w:r>
      <w:proofErr w:type="gramEnd"/>
      <w:r w:rsidRPr="00E9251C">
        <w:t xml:space="preserve"> учебник / под редакцией Н.Г. Белова, Л.И. </w:t>
      </w:r>
      <w:proofErr w:type="spellStart"/>
      <w:r w:rsidRPr="00E9251C">
        <w:t>Хоружий</w:t>
      </w:r>
      <w:proofErr w:type="spellEnd"/>
      <w:r w:rsidRPr="00E9251C">
        <w:t xml:space="preserve">.  - М.: </w:t>
      </w:r>
      <w:proofErr w:type="spellStart"/>
      <w:r w:rsidRPr="00E9251C">
        <w:t>Эксмо</w:t>
      </w:r>
      <w:proofErr w:type="spellEnd"/>
      <w:r w:rsidRPr="00E9251C">
        <w:t>, 2010. - 608 с.</w:t>
      </w:r>
    </w:p>
    <w:p w:rsidR="000F028A" w:rsidRPr="00E9251C" w:rsidRDefault="000F028A" w:rsidP="000F028A">
      <w:pPr>
        <w:spacing w:before="20" w:after="20"/>
        <w:jc w:val="both"/>
      </w:pPr>
      <w:r w:rsidRPr="00E9251C">
        <w:t xml:space="preserve">4.Пошерстник, Н.В. Самоучитель по бухгалтерскому учету: учебное пособие.  - 2-е изд., </w:t>
      </w:r>
      <w:proofErr w:type="spellStart"/>
      <w:r w:rsidRPr="00E9251C">
        <w:t>перераб</w:t>
      </w:r>
      <w:proofErr w:type="spellEnd"/>
      <w:r w:rsidRPr="00E9251C">
        <w:t>. и доп. - М. : Проспект</w:t>
      </w:r>
      <w:proofErr w:type="gramStart"/>
      <w:r w:rsidRPr="00E9251C">
        <w:t>,К</w:t>
      </w:r>
      <w:proofErr w:type="gramEnd"/>
      <w:r w:rsidRPr="00E9251C">
        <w:t>НОРУС,2011,  - 400с.</w:t>
      </w:r>
    </w:p>
    <w:p w:rsidR="000F028A" w:rsidRPr="00E9251C" w:rsidRDefault="000F028A" w:rsidP="000F028A">
      <w:pPr>
        <w:spacing w:before="20" w:after="20"/>
        <w:jc w:val="both"/>
        <w:rPr>
          <w:b/>
          <w:bCs/>
        </w:rPr>
      </w:pPr>
      <w:r w:rsidRPr="00E9251C">
        <w:rPr>
          <w:b/>
          <w:bCs/>
        </w:rPr>
        <w:t>Список электронных источников информации</w:t>
      </w:r>
    </w:p>
    <w:p w:rsidR="000F028A" w:rsidRPr="00E9251C" w:rsidRDefault="000F028A" w:rsidP="000F028A">
      <w:pPr>
        <w:spacing w:before="20" w:after="20"/>
        <w:jc w:val="both"/>
      </w:pPr>
      <w:r w:rsidRPr="00E9251C">
        <w:t xml:space="preserve">1. </w:t>
      </w:r>
      <w:hyperlink r:id="rId9" w:history="1">
        <w:r w:rsidRPr="00E9251C">
          <w:rPr>
            <w:u w:val="single"/>
            <w:lang w:val="en-US"/>
          </w:rPr>
          <w:t>http</w:t>
        </w:r>
        <w:r w:rsidRPr="00E9251C">
          <w:rPr>
            <w:u w:val="single"/>
          </w:rPr>
          <w:t>://</w:t>
        </w:r>
        <w:r w:rsidRPr="00E9251C">
          <w:rPr>
            <w:u w:val="single"/>
            <w:lang w:val="en-US"/>
          </w:rPr>
          <w:t>www</w:t>
        </w:r>
        <w:r w:rsidRPr="00E9251C">
          <w:rPr>
            <w:u w:val="single"/>
          </w:rPr>
          <w:t>1.</w:t>
        </w:r>
        <w:proofErr w:type="spellStart"/>
        <w:r w:rsidRPr="00E9251C">
          <w:rPr>
            <w:u w:val="single"/>
            <w:lang w:val="en-US"/>
          </w:rPr>
          <w:t>minfm</w:t>
        </w:r>
        <w:proofErr w:type="spellEnd"/>
        <w:r w:rsidRPr="00E9251C">
          <w:rPr>
            <w:u w:val="single"/>
          </w:rPr>
          <w:t>.</w:t>
        </w:r>
        <w:proofErr w:type="spellStart"/>
        <w:r w:rsidRPr="00E9251C">
          <w:rPr>
            <w:u w:val="single"/>
            <w:lang w:val="en-US"/>
          </w:rPr>
          <w:t>ru</w:t>
        </w:r>
        <w:proofErr w:type="spellEnd"/>
        <w:r w:rsidRPr="00E9251C">
          <w:rPr>
            <w:u w:val="single"/>
          </w:rPr>
          <w:t>-</w:t>
        </w:r>
      </w:hyperlink>
      <w:r w:rsidRPr="00E9251C">
        <w:t xml:space="preserve"> Министерство финансов Российской Федерации</w:t>
      </w:r>
    </w:p>
    <w:p w:rsidR="000F028A" w:rsidRPr="00E9251C" w:rsidRDefault="000F028A" w:rsidP="000F028A">
      <w:pPr>
        <w:spacing w:before="20" w:after="20"/>
        <w:jc w:val="both"/>
      </w:pPr>
      <w:r w:rsidRPr="00E9251C">
        <w:t xml:space="preserve">2. </w:t>
      </w:r>
      <w:hyperlink r:id="rId10" w:history="1">
        <w:r w:rsidRPr="00E9251C">
          <w:rPr>
            <w:u w:val="single"/>
            <w:lang w:val="en-US"/>
          </w:rPr>
          <w:t>http</w:t>
        </w:r>
        <w:r w:rsidRPr="00E9251C">
          <w:rPr>
            <w:u w:val="single"/>
          </w:rPr>
          <w:t>://</w:t>
        </w:r>
        <w:r w:rsidRPr="00E9251C">
          <w:rPr>
            <w:u w:val="single"/>
            <w:lang w:val="en-US"/>
          </w:rPr>
          <w:t>www</w:t>
        </w:r>
        <w:r w:rsidRPr="00E9251C">
          <w:rPr>
            <w:u w:val="single"/>
          </w:rPr>
          <w:t>.</w:t>
        </w:r>
        <w:r w:rsidRPr="00E9251C">
          <w:rPr>
            <w:u w:val="single"/>
            <w:lang w:val="en-US"/>
          </w:rPr>
          <w:t>consultant</w:t>
        </w:r>
        <w:r w:rsidRPr="00E9251C">
          <w:rPr>
            <w:u w:val="single"/>
          </w:rPr>
          <w:t>.</w:t>
        </w:r>
        <w:proofErr w:type="spellStart"/>
        <w:r w:rsidRPr="00E9251C">
          <w:rPr>
            <w:u w:val="single"/>
            <w:lang w:val="en-US"/>
          </w:rPr>
          <w:t>ru</w:t>
        </w:r>
        <w:proofErr w:type="spellEnd"/>
        <w:r w:rsidRPr="00E9251C">
          <w:rPr>
            <w:u w:val="single"/>
          </w:rPr>
          <w:t>/-</w:t>
        </w:r>
      </w:hyperlink>
      <w:r w:rsidRPr="00E9251C">
        <w:t xml:space="preserve"> Консультант Плюс</w:t>
      </w:r>
    </w:p>
    <w:p w:rsidR="000F028A" w:rsidRPr="00E9251C" w:rsidRDefault="000F028A" w:rsidP="000F028A">
      <w:pPr>
        <w:spacing w:before="20" w:after="20"/>
        <w:jc w:val="both"/>
      </w:pPr>
      <w:r w:rsidRPr="00E9251C">
        <w:t>3.</w:t>
      </w:r>
      <w:hyperlink r:id="rId11" w:history="1">
        <w:r w:rsidRPr="00E9251C">
          <w:rPr>
            <w:u w:val="single"/>
            <w:lang w:val="en-US"/>
          </w:rPr>
          <w:t>http</w:t>
        </w:r>
        <w:r w:rsidRPr="00E9251C">
          <w:rPr>
            <w:u w:val="single"/>
          </w:rPr>
          <w:t>://</w:t>
        </w:r>
        <w:r w:rsidRPr="00E9251C">
          <w:rPr>
            <w:u w:val="single"/>
            <w:lang w:val="en-US"/>
          </w:rPr>
          <w:t>www</w:t>
        </w:r>
        <w:r w:rsidRPr="00E9251C">
          <w:rPr>
            <w:u w:val="single"/>
          </w:rPr>
          <w:t>.</w:t>
        </w:r>
        <w:proofErr w:type="spellStart"/>
        <w:r w:rsidRPr="00E9251C">
          <w:rPr>
            <w:u w:val="single"/>
            <w:lang w:val="en-US"/>
          </w:rPr>
          <w:t>garant</w:t>
        </w:r>
        <w:proofErr w:type="spellEnd"/>
        <w:r w:rsidRPr="00E9251C">
          <w:rPr>
            <w:u w:val="single"/>
          </w:rPr>
          <w:t>.</w:t>
        </w:r>
        <w:proofErr w:type="spellStart"/>
        <w:r w:rsidRPr="00E9251C">
          <w:rPr>
            <w:u w:val="single"/>
            <w:lang w:val="en-US"/>
          </w:rPr>
          <w:t>ru</w:t>
        </w:r>
        <w:proofErr w:type="spellEnd"/>
        <w:r w:rsidRPr="00E9251C">
          <w:rPr>
            <w:u w:val="single"/>
          </w:rPr>
          <w:t>/-Система</w:t>
        </w:r>
      </w:hyperlink>
      <w:r w:rsidRPr="00E9251C">
        <w:t xml:space="preserve"> Гарант</w:t>
      </w:r>
    </w:p>
    <w:p w:rsidR="000F028A" w:rsidRPr="00E9251C" w:rsidRDefault="000F028A" w:rsidP="000F028A">
      <w:pPr>
        <w:spacing w:before="20" w:after="20"/>
        <w:jc w:val="both"/>
      </w:pPr>
      <w:r w:rsidRPr="00E9251C">
        <w:t>4.</w:t>
      </w:r>
      <w:r w:rsidRPr="00E9251C">
        <w:rPr>
          <w:u w:val="single"/>
        </w:rPr>
        <w:t xml:space="preserve"> </w:t>
      </w:r>
      <w:hyperlink r:id="rId12" w:history="1">
        <w:r w:rsidRPr="00E9251C">
          <w:rPr>
            <w:color w:val="0000FF"/>
            <w:u w:val="single"/>
            <w:lang w:val="en-US"/>
          </w:rPr>
          <w:t>http</w:t>
        </w:r>
        <w:r w:rsidRPr="00E9251C">
          <w:rPr>
            <w:color w:val="0000FF"/>
            <w:u w:val="single"/>
          </w:rPr>
          <w:t>://</w:t>
        </w:r>
        <w:r w:rsidRPr="00E9251C">
          <w:rPr>
            <w:color w:val="0000FF"/>
            <w:u w:val="single"/>
            <w:lang w:val="en-US"/>
          </w:rPr>
          <w:t>www</w:t>
        </w:r>
        <w:r w:rsidRPr="00E9251C">
          <w:rPr>
            <w:color w:val="0000FF"/>
            <w:u w:val="single"/>
          </w:rPr>
          <w:t>.</w:t>
        </w:r>
        <w:proofErr w:type="spellStart"/>
        <w:r w:rsidRPr="00E9251C">
          <w:rPr>
            <w:color w:val="0000FF"/>
            <w:u w:val="single"/>
            <w:lang w:val="en-US"/>
          </w:rPr>
          <w:t>ipbr</w:t>
        </w:r>
        <w:proofErr w:type="spellEnd"/>
        <w:r w:rsidRPr="00E9251C">
          <w:rPr>
            <w:color w:val="0000FF"/>
            <w:u w:val="single"/>
          </w:rPr>
          <w:t>.</w:t>
        </w:r>
        <w:proofErr w:type="spellStart"/>
        <w:r w:rsidRPr="00E9251C">
          <w:rPr>
            <w:color w:val="0000FF"/>
            <w:u w:val="single"/>
            <w:lang w:val="en-US"/>
          </w:rPr>
          <w:t>ru</w:t>
        </w:r>
        <w:proofErr w:type="spellEnd"/>
        <w:r w:rsidRPr="00E9251C">
          <w:rPr>
            <w:color w:val="0000FF"/>
            <w:u w:val="single"/>
          </w:rPr>
          <w:t>/-</w:t>
        </w:r>
      </w:hyperlink>
      <w:r w:rsidRPr="00E9251C">
        <w:t xml:space="preserve"> Институт профессиональных бухгалтеров России</w:t>
      </w:r>
    </w:p>
    <w:p w:rsidR="000F028A" w:rsidRPr="00E9251C" w:rsidRDefault="000F028A" w:rsidP="000F028A">
      <w:pPr>
        <w:spacing w:before="20" w:after="20"/>
        <w:ind w:left="348"/>
        <w:jc w:val="both"/>
      </w:pPr>
    </w:p>
    <w:p w:rsidR="000F028A" w:rsidRPr="00E9251C" w:rsidRDefault="000F028A" w:rsidP="000F028A">
      <w:pPr>
        <w:spacing w:before="20" w:after="20"/>
        <w:ind w:left="348"/>
        <w:jc w:val="both"/>
      </w:pPr>
    </w:p>
    <w:p w:rsidR="000F028A" w:rsidRPr="00E9251C" w:rsidRDefault="000F028A" w:rsidP="000F028A">
      <w:pPr>
        <w:tabs>
          <w:tab w:val="left" w:pos="540"/>
        </w:tabs>
        <w:spacing w:line="360" w:lineRule="auto"/>
        <w:ind w:right="-2"/>
        <w:jc w:val="both"/>
        <w:rPr>
          <w:sz w:val="28"/>
          <w:szCs w:val="28"/>
          <w:u w:val="single"/>
        </w:rPr>
      </w:pPr>
    </w:p>
    <w:p w:rsidR="000F028A" w:rsidRPr="00E9251C" w:rsidRDefault="000F028A" w:rsidP="000F028A">
      <w:pPr>
        <w:tabs>
          <w:tab w:val="center" w:pos="5244"/>
        </w:tabs>
      </w:pPr>
    </w:p>
    <w:p w:rsidR="00B17AFB" w:rsidRPr="00EC4AE9" w:rsidRDefault="00B17AFB" w:rsidP="000F028A">
      <w:pPr>
        <w:tabs>
          <w:tab w:val="left" w:pos="540"/>
        </w:tabs>
        <w:spacing w:line="360" w:lineRule="auto"/>
        <w:ind w:right="-284"/>
      </w:pPr>
    </w:p>
    <w:sectPr w:rsidR="00B17AFB" w:rsidRPr="00EC4AE9" w:rsidSect="00B17AFB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47" w:rsidRDefault="00892747">
      <w:r>
        <w:separator/>
      </w:r>
    </w:p>
  </w:endnote>
  <w:endnote w:type="continuationSeparator" w:id="0">
    <w:p w:rsidR="00892747" w:rsidRDefault="0089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 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7" w:rsidRDefault="00892747" w:rsidP="00777BB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2747" w:rsidRDefault="00892747" w:rsidP="00777BB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7" w:rsidRDefault="00892747">
    <w:pPr>
      <w:pStyle w:val="a8"/>
      <w:jc w:val="right"/>
    </w:pPr>
  </w:p>
  <w:p w:rsidR="00892747" w:rsidRDefault="00892747" w:rsidP="00777BB6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7" w:rsidRDefault="00892747">
    <w:pPr>
      <w:pStyle w:val="a8"/>
      <w:jc w:val="right"/>
    </w:pPr>
  </w:p>
  <w:p w:rsidR="00892747" w:rsidRDefault="0089274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47" w:rsidRDefault="00892747">
      <w:r>
        <w:separator/>
      </w:r>
    </w:p>
  </w:footnote>
  <w:footnote w:type="continuationSeparator" w:id="0">
    <w:p w:rsidR="00892747" w:rsidRDefault="00892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7" w:rsidRDefault="00892747" w:rsidP="00777BB6">
    <w:pPr>
      <w:pStyle w:val="af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2747" w:rsidRDefault="0089274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7" w:rsidRDefault="00892747" w:rsidP="00777BB6">
    <w:pPr>
      <w:pStyle w:val="af"/>
      <w:framePr w:wrap="around" w:vAnchor="text" w:hAnchor="margin" w:xAlign="center" w:y="1"/>
      <w:rPr>
        <w:rStyle w:val="aa"/>
      </w:rPr>
    </w:pPr>
  </w:p>
  <w:p w:rsidR="000E1CA8" w:rsidRDefault="000E1CA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114C8C"/>
    <w:multiLevelType w:val="hybridMultilevel"/>
    <w:tmpl w:val="A0928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471FF"/>
    <w:multiLevelType w:val="hybridMultilevel"/>
    <w:tmpl w:val="F738EA46"/>
    <w:lvl w:ilvl="0" w:tplc="0CC669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A2C0D"/>
    <w:multiLevelType w:val="hybridMultilevel"/>
    <w:tmpl w:val="4FE4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55E00"/>
    <w:multiLevelType w:val="hybridMultilevel"/>
    <w:tmpl w:val="86888A1E"/>
    <w:lvl w:ilvl="0" w:tplc="239A53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21118"/>
    <w:multiLevelType w:val="hybridMultilevel"/>
    <w:tmpl w:val="1C400368"/>
    <w:lvl w:ilvl="0" w:tplc="F81852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A738B"/>
    <w:multiLevelType w:val="hybridMultilevel"/>
    <w:tmpl w:val="D2083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342BF"/>
    <w:multiLevelType w:val="hybridMultilevel"/>
    <w:tmpl w:val="B10C877C"/>
    <w:lvl w:ilvl="0" w:tplc="0CE2AB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4930435"/>
    <w:multiLevelType w:val="hybridMultilevel"/>
    <w:tmpl w:val="C69CDADC"/>
    <w:lvl w:ilvl="0" w:tplc="C6ECD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76572"/>
    <w:multiLevelType w:val="hybridMultilevel"/>
    <w:tmpl w:val="39DE5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B0A6B"/>
    <w:multiLevelType w:val="hybridMultilevel"/>
    <w:tmpl w:val="B0A6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F7D32"/>
    <w:multiLevelType w:val="hybridMultilevel"/>
    <w:tmpl w:val="A836A0B4"/>
    <w:lvl w:ilvl="0" w:tplc="091818E0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A5AB3"/>
    <w:multiLevelType w:val="hybridMultilevel"/>
    <w:tmpl w:val="2A16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93746"/>
    <w:multiLevelType w:val="hybridMultilevel"/>
    <w:tmpl w:val="4F668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A26CEB"/>
    <w:multiLevelType w:val="hybridMultilevel"/>
    <w:tmpl w:val="74A42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A3765"/>
    <w:multiLevelType w:val="hybridMultilevel"/>
    <w:tmpl w:val="666CB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438E2"/>
    <w:multiLevelType w:val="hybridMultilevel"/>
    <w:tmpl w:val="96CA6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D4FDE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CD035D"/>
    <w:multiLevelType w:val="hybridMultilevel"/>
    <w:tmpl w:val="A530ABF6"/>
    <w:lvl w:ilvl="0" w:tplc="8D5436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30CB1"/>
    <w:multiLevelType w:val="hybridMultilevel"/>
    <w:tmpl w:val="7C066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22027"/>
    <w:multiLevelType w:val="hybridMultilevel"/>
    <w:tmpl w:val="026E93A2"/>
    <w:lvl w:ilvl="0" w:tplc="160659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673C2"/>
    <w:multiLevelType w:val="singleLevel"/>
    <w:tmpl w:val="9C90CD6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>
    <w:nsid w:val="3B3068BE"/>
    <w:multiLevelType w:val="hybridMultilevel"/>
    <w:tmpl w:val="C054F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2379A"/>
    <w:multiLevelType w:val="hybridMultilevel"/>
    <w:tmpl w:val="C0B43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C45507"/>
    <w:multiLevelType w:val="hybridMultilevel"/>
    <w:tmpl w:val="68E6A5C6"/>
    <w:lvl w:ilvl="0" w:tplc="33D25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FB1D09"/>
    <w:multiLevelType w:val="hybridMultilevel"/>
    <w:tmpl w:val="87EA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C44AD8"/>
    <w:multiLevelType w:val="hybridMultilevel"/>
    <w:tmpl w:val="ABE27B90"/>
    <w:lvl w:ilvl="0" w:tplc="9A42556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>
    <w:nsid w:val="4CAC197A"/>
    <w:multiLevelType w:val="hybridMultilevel"/>
    <w:tmpl w:val="AFDC37AE"/>
    <w:lvl w:ilvl="0" w:tplc="9508BA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24831"/>
    <w:multiLevelType w:val="hybridMultilevel"/>
    <w:tmpl w:val="9FEC9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4D2A76"/>
    <w:multiLevelType w:val="hybridMultilevel"/>
    <w:tmpl w:val="B2C6D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7217FB"/>
    <w:multiLevelType w:val="hybridMultilevel"/>
    <w:tmpl w:val="FB9894E0"/>
    <w:lvl w:ilvl="0" w:tplc="DBC4826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0854E98"/>
    <w:multiLevelType w:val="hybridMultilevel"/>
    <w:tmpl w:val="4A4A4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1979F7"/>
    <w:multiLevelType w:val="hybridMultilevel"/>
    <w:tmpl w:val="B03679EA"/>
    <w:lvl w:ilvl="0" w:tplc="72F0C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DC31E3"/>
    <w:multiLevelType w:val="hybridMultilevel"/>
    <w:tmpl w:val="514EB36A"/>
    <w:lvl w:ilvl="0" w:tplc="13EE1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624BF8"/>
    <w:multiLevelType w:val="hybridMultilevel"/>
    <w:tmpl w:val="791CB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6242B"/>
    <w:multiLevelType w:val="hybridMultilevel"/>
    <w:tmpl w:val="5706D7FC"/>
    <w:lvl w:ilvl="0" w:tplc="7720A6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A74F4E"/>
    <w:multiLevelType w:val="hybridMultilevel"/>
    <w:tmpl w:val="74A41298"/>
    <w:lvl w:ilvl="0" w:tplc="C106A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437B1"/>
    <w:multiLevelType w:val="hybridMultilevel"/>
    <w:tmpl w:val="61A2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3639D"/>
    <w:multiLevelType w:val="hybridMultilevel"/>
    <w:tmpl w:val="E3F8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8D1628"/>
    <w:multiLevelType w:val="hybridMultilevel"/>
    <w:tmpl w:val="2A4876BC"/>
    <w:lvl w:ilvl="0" w:tplc="71E854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4651E59"/>
    <w:multiLevelType w:val="hybridMultilevel"/>
    <w:tmpl w:val="9A507B10"/>
    <w:lvl w:ilvl="0" w:tplc="021E9B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E67D54"/>
    <w:multiLevelType w:val="hybridMultilevel"/>
    <w:tmpl w:val="5082EE56"/>
    <w:lvl w:ilvl="0" w:tplc="50BC9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1513C9"/>
    <w:multiLevelType w:val="hybridMultilevel"/>
    <w:tmpl w:val="3E38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35"/>
  </w:num>
  <w:num w:numId="11">
    <w:abstractNumId w:val="5"/>
  </w:num>
  <w:num w:numId="12">
    <w:abstractNumId w:val="20"/>
  </w:num>
  <w:num w:numId="13">
    <w:abstractNumId w:val="24"/>
  </w:num>
  <w:num w:numId="14">
    <w:abstractNumId w:val="9"/>
  </w:num>
  <w:num w:numId="15">
    <w:abstractNumId w:val="18"/>
  </w:num>
  <w:num w:numId="16">
    <w:abstractNumId w:val="33"/>
  </w:num>
  <w:num w:numId="17">
    <w:abstractNumId w:val="40"/>
  </w:num>
  <w:num w:numId="18">
    <w:abstractNumId w:val="6"/>
  </w:num>
  <w:num w:numId="19">
    <w:abstractNumId w:val="32"/>
  </w:num>
  <w:num w:numId="20">
    <w:abstractNumId w:val="3"/>
  </w:num>
  <w:num w:numId="21">
    <w:abstractNumId w:val="36"/>
  </w:num>
  <w:num w:numId="22">
    <w:abstractNumId w:val="27"/>
  </w:num>
  <w:num w:numId="23">
    <w:abstractNumId w:val="41"/>
  </w:num>
  <w:num w:numId="24">
    <w:abstractNumId w:val="12"/>
  </w:num>
  <w:num w:numId="25">
    <w:abstractNumId w:val="31"/>
  </w:num>
  <w:num w:numId="26">
    <w:abstractNumId w:val="10"/>
  </w:num>
  <w:num w:numId="27">
    <w:abstractNumId w:val="22"/>
  </w:num>
  <w:num w:numId="28">
    <w:abstractNumId w:val="42"/>
  </w:num>
  <w:num w:numId="29">
    <w:abstractNumId w:val="4"/>
  </w:num>
  <w:num w:numId="30">
    <w:abstractNumId w:val="23"/>
  </w:num>
  <w:num w:numId="31">
    <w:abstractNumId w:val="13"/>
  </w:num>
  <w:num w:numId="32">
    <w:abstractNumId w:val="34"/>
  </w:num>
  <w:num w:numId="33">
    <w:abstractNumId w:val="11"/>
  </w:num>
  <w:num w:numId="34">
    <w:abstractNumId w:val="37"/>
  </w:num>
  <w:num w:numId="35">
    <w:abstractNumId w:val="25"/>
  </w:num>
  <w:num w:numId="36">
    <w:abstractNumId w:val="28"/>
  </w:num>
  <w:num w:numId="37">
    <w:abstractNumId w:val="19"/>
  </w:num>
  <w:num w:numId="38">
    <w:abstractNumId w:val="29"/>
  </w:num>
  <w:num w:numId="39">
    <w:abstractNumId w:val="7"/>
  </w:num>
  <w:num w:numId="40">
    <w:abstractNumId w:val="16"/>
  </w:num>
  <w:num w:numId="41">
    <w:abstractNumId w:val="38"/>
  </w:num>
  <w:num w:numId="42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7955"/>
    <w:rsid w:val="0000114E"/>
    <w:rsid w:val="00065B7D"/>
    <w:rsid w:val="000D11E5"/>
    <w:rsid w:val="000D341A"/>
    <w:rsid w:val="000E1CA8"/>
    <w:rsid w:val="000F028A"/>
    <w:rsid w:val="00192DDD"/>
    <w:rsid w:val="001E4146"/>
    <w:rsid w:val="00225C39"/>
    <w:rsid w:val="002B0301"/>
    <w:rsid w:val="003544C7"/>
    <w:rsid w:val="003852A9"/>
    <w:rsid w:val="004077A0"/>
    <w:rsid w:val="00485D51"/>
    <w:rsid w:val="004D2A38"/>
    <w:rsid w:val="00524397"/>
    <w:rsid w:val="00534DDB"/>
    <w:rsid w:val="0055578D"/>
    <w:rsid w:val="0055580A"/>
    <w:rsid w:val="005570EB"/>
    <w:rsid w:val="00593569"/>
    <w:rsid w:val="005B0719"/>
    <w:rsid w:val="005B7FBA"/>
    <w:rsid w:val="00623829"/>
    <w:rsid w:val="006438FD"/>
    <w:rsid w:val="0066211F"/>
    <w:rsid w:val="007431BD"/>
    <w:rsid w:val="00757A22"/>
    <w:rsid w:val="00777BB6"/>
    <w:rsid w:val="007868B5"/>
    <w:rsid w:val="0083336F"/>
    <w:rsid w:val="008370B9"/>
    <w:rsid w:val="00866A72"/>
    <w:rsid w:val="00892747"/>
    <w:rsid w:val="008F1913"/>
    <w:rsid w:val="00925221"/>
    <w:rsid w:val="00957DF3"/>
    <w:rsid w:val="0096533D"/>
    <w:rsid w:val="00985138"/>
    <w:rsid w:val="009A4D8B"/>
    <w:rsid w:val="00A015FD"/>
    <w:rsid w:val="00A331D3"/>
    <w:rsid w:val="00A8567A"/>
    <w:rsid w:val="00A911E2"/>
    <w:rsid w:val="00B17AFB"/>
    <w:rsid w:val="00B23D48"/>
    <w:rsid w:val="00B40FEB"/>
    <w:rsid w:val="00B47A24"/>
    <w:rsid w:val="00BF5766"/>
    <w:rsid w:val="00C80704"/>
    <w:rsid w:val="00CB53D8"/>
    <w:rsid w:val="00CB5E90"/>
    <w:rsid w:val="00CB61FE"/>
    <w:rsid w:val="00D856C2"/>
    <w:rsid w:val="00E76CDC"/>
    <w:rsid w:val="00EA7955"/>
    <w:rsid w:val="00EC4AE9"/>
    <w:rsid w:val="00F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238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77BB6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868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0D11E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8">
    <w:name w:val="heading 8"/>
    <w:basedOn w:val="a"/>
    <w:next w:val="a"/>
    <w:link w:val="80"/>
    <w:qFormat/>
    <w:rsid w:val="00777BB6"/>
    <w:pPr>
      <w:spacing w:before="240" w:after="60" w:line="276" w:lineRule="auto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D11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rsid w:val="00EA7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EA7955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EA7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EA7955"/>
    <w:rPr>
      <w:vertAlign w:val="superscript"/>
    </w:rPr>
  </w:style>
  <w:style w:type="paragraph" w:styleId="a7">
    <w:name w:val="List Paragraph"/>
    <w:basedOn w:val="a"/>
    <w:uiPriority w:val="34"/>
    <w:qFormat/>
    <w:rsid w:val="00EA79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EA79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EA7955"/>
  </w:style>
  <w:style w:type="paragraph" w:styleId="21">
    <w:name w:val="List 2"/>
    <w:basedOn w:val="a"/>
    <w:rsid w:val="00EA7955"/>
    <w:pPr>
      <w:ind w:left="566" w:hanging="283"/>
    </w:pPr>
  </w:style>
  <w:style w:type="paragraph" w:styleId="ab">
    <w:name w:val="List"/>
    <w:basedOn w:val="a"/>
    <w:rsid w:val="00EA7955"/>
    <w:pPr>
      <w:ind w:left="283" w:hanging="283"/>
      <w:contextualSpacing/>
    </w:pPr>
  </w:style>
  <w:style w:type="character" w:styleId="ac">
    <w:name w:val="Hyperlink"/>
    <w:basedOn w:val="a0"/>
    <w:uiPriority w:val="99"/>
    <w:unhideWhenUsed/>
    <w:rsid w:val="00EA7955"/>
    <w:rPr>
      <w:color w:val="0000FF"/>
      <w:u w:val="single"/>
    </w:rPr>
  </w:style>
  <w:style w:type="paragraph" w:styleId="22">
    <w:name w:val="Body Text 2"/>
    <w:basedOn w:val="a"/>
    <w:link w:val="23"/>
    <w:uiPriority w:val="99"/>
    <w:rsid w:val="00EA795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7955"/>
    <w:pPr>
      <w:widowControl w:val="0"/>
      <w:autoSpaceDE w:val="0"/>
      <w:autoSpaceDN w:val="0"/>
      <w:adjustRightInd w:val="0"/>
      <w:spacing w:after="0" w:line="240" w:lineRule="auto"/>
    </w:pPr>
    <w:rPr>
      <w:rFonts w:ascii="Baltica C" w:eastAsia="Times New Roman" w:hAnsi="Baltica C" w:cs="Baltica C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EA795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rsid w:val="00EA795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rsid w:val="00EA795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EA7955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unhideWhenUsed/>
    <w:rsid w:val="00EA7955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EA7955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a"/>
    <w:rsid w:val="00EA7955"/>
    <w:pPr>
      <w:spacing w:before="100" w:beforeAutospacing="1" w:after="100" w:afterAutospacing="1"/>
    </w:pPr>
  </w:style>
  <w:style w:type="paragraph" w:customStyle="1" w:styleId="msonormalbullet1gifbullet1gif">
    <w:name w:val="msonormalbullet1gif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1gifbullet3gif">
    <w:name w:val="msonormalbullet1gifbullet3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bullet1gif">
    <w:name w:val="msonormalbullet2gifbullet2gif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bullet2gif">
    <w:name w:val="msonormalbullet2gifbullet2gifbullet2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bullet3gif">
    <w:name w:val="msonormalbullet2gifbullet2gifbullet3.gif"/>
    <w:basedOn w:val="a"/>
    <w:rsid w:val="00EA7955"/>
    <w:pPr>
      <w:spacing w:before="100" w:beforeAutospacing="1" w:after="100" w:afterAutospacing="1"/>
    </w:pPr>
  </w:style>
  <w:style w:type="paragraph" w:customStyle="1" w:styleId="c5">
    <w:name w:val="c5"/>
    <w:basedOn w:val="a"/>
    <w:rsid w:val="005B0719"/>
    <w:pPr>
      <w:spacing w:before="100" w:beforeAutospacing="1" w:after="100" w:afterAutospacing="1"/>
    </w:pPr>
  </w:style>
  <w:style w:type="character" w:customStyle="1" w:styleId="c4">
    <w:name w:val="c4"/>
    <w:basedOn w:val="a0"/>
    <w:rsid w:val="005B0719"/>
  </w:style>
  <w:style w:type="paragraph" w:customStyle="1" w:styleId="c7">
    <w:name w:val="c7"/>
    <w:basedOn w:val="a"/>
    <w:rsid w:val="005B0719"/>
    <w:pPr>
      <w:spacing w:before="100" w:beforeAutospacing="1" w:after="100" w:afterAutospacing="1"/>
    </w:pPr>
  </w:style>
  <w:style w:type="character" w:customStyle="1" w:styleId="c10">
    <w:name w:val="c10"/>
    <w:basedOn w:val="a0"/>
    <w:rsid w:val="005B0719"/>
  </w:style>
  <w:style w:type="character" w:customStyle="1" w:styleId="c40">
    <w:name w:val="c40"/>
    <w:basedOn w:val="a0"/>
    <w:rsid w:val="005B0719"/>
  </w:style>
  <w:style w:type="character" w:customStyle="1" w:styleId="c47">
    <w:name w:val="c47"/>
    <w:basedOn w:val="a0"/>
    <w:rsid w:val="005B0719"/>
  </w:style>
  <w:style w:type="paragraph" w:customStyle="1" w:styleId="c1">
    <w:name w:val="c1"/>
    <w:basedOn w:val="a"/>
    <w:rsid w:val="005B0719"/>
    <w:pPr>
      <w:spacing w:before="100" w:beforeAutospacing="1" w:after="100" w:afterAutospacing="1"/>
    </w:pPr>
  </w:style>
  <w:style w:type="character" w:customStyle="1" w:styleId="c16">
    <w:name w:val="c16"/>
    <w:basedOn w:val="a0"/>
    <w:rsid w:val="005B0719"/>
  </w:style>
  <w:style w:type="character" w:customStyle="1" w:styleId="c19">
    <w:name w:val="c19"/>
    <w:basedOn w:val="a0"/>
    <w:rsid w:val="005B0719"/>
  </w:style>
  <w:style w:type="character" w:customStyle="1" w:styleId="c11">
    <w:name w:val="c11"/>
    <w:basedOn w:val="a0"/>
    <w:rsid w:val="005B0719"/>
  </w:style>
  <w:style w:type="character" w:customStyle="1" w:styleId="c0">
    <w:name w:val="c0"/>
    <w:basedOn w:val="a0"/>
    <w:rsid w:val="005B0719"/>
  </w:style>
  <w:style w:type="character" w:customStyle="1" w:styleId="c3">
    <w:name w:val="c3"/>
    <w:basedOn w:val="a0"/>
    <w:rsid w:val="005B0719"/>
  </w:style>
  <w:style w:type="paragraph" w:customStyle="1" w:styleId="c14">
    <w:name w:val="c14"/>
    <w:basedOn w:val="a"/>
    <w:rsid w:val="005B0719"/>
    <w:pPr>
      <w:spacing w:before="100" w:beforeAutospacing="1" w:after="100" w:afterAutospacing="1"/>
    </w:pPr>
  </w:style>
  <w:style w:type="paragraph" w:customStyle="1" w:styleId="c42">
    <w:name w:val="c42"/>
    <w:basedOn w:val="a"/>
    <w:rsid w:val="005B0719"/>
    <w:pPr>
      <w:spacing w:before="100" w:beforeAutospacing="1" w:after="100" w:afterAutospacing="1"/>
    </w:pPr>
  </w:style>
  <w:style w:type="character" w:customStyle="1" w:styleId="c51">
    <w:name w:val="c51"/>
    <w:basedOn w:val="a0"/>
    <w:rsid w:val="005B0719"/>
  </w:style>
  <w:style w:type="character" w:customStyle="1" w:styleId="c46">
    <w:name w:val="c46"/>
    <w:basedOn w:val="a0"/>
    <w:rsid w:val="005B0719"/>
  </w:style>
  <w:style w:type="paragraph" w:customStyle="1" w:styleId="c39">
    <w:name w:val="c39"/>
    <w:basedOn w:val="a"/>
    <w:rsid w:val="005B0719"/>
    <w:pPr>
      <w:spacing w:before="100" w:beforeAutospacing="1" w:after="100" w:afterAutospacing="1"/>
    </w:pPr>
  </w:style>
  <w:style w:type="paragraph" w:customStyle="1" w:styleId="c15">
    <w:name w:val="c15"/>
    <w:basedOn w:val="a"/>
    <w:rsid w:val="005B0719"/>
    <w:pPr>
      <w:spacing w:before="100" w:beforeAutospacing="1" w:after="100" w:afterAutospacing="1"/>
    </w:pPr>
  </w:style>
  <w:style w:type="character" w:customStyle="1" w:styleId="c18">
    <w:name w:val="c18"/>
    <w:basedOn w:val="a0"/>
    <w:rsid w:val="005B0719"/>
  </w:style>
  <w:style w:type="character" w:customStyle="1" w:styleId="c6">
    <w:name w:val="c6"/>
    <w:basedOn w:val="a0"/>
    <w:rsid w:val="005B0719"/>
  </w:style>
  <w:style w:type="character" w:customStyle="1" w:styleId="c2">
    <w:name w:val="c2"/>
    <w:basedOn w:val="a0"/>
    <w:rsid w:val="005B0719"/>
  </w:style>
  <w:style w:type="character" w:customStyle="1" w:styleId="20">
    <w:name w:val="Заголовок 2 Знак"/>
    <w:basedOn w:val="a0"/>
    <w:link w:val="2"/>
    <w:rsid w:val="00623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26">
    <w:name w:val="c26"/>
    <w:basedOn w:val="a"/>
    <w:rsid w:val="00623829"/>
    <w:pPr>
      <w:spacing w:before="100" w:beforeAutospacing="1" w:after="100" w:afterAutospacing="1"/>
    </w:pPr>
  </w:style>
  <w:style w:type="character" w:customStyle="1" w:styleId="c9">
    <w:name w:val="c9"/>
    <w:basedOn w:val="a0"/>
    <w:rsid w:val="00623829"/>
  </w:style>
  <w:style w:type="paragraph" w:customStyle="1" w:styleId="c8">
    <w:name w:val="c8"/>
    <w:basedOn w:val="a"/>
    <w:rsid w:val="00623829"/>
    <w:pPr>
      <w:spacing w:before="100" w:beforeAutospacing="1" w:after="100" w:afterAutospacing="1"/>
    </w:pPr>
  </w:style>
  <w:style w:type="character" w:customStyle="1" w:styleId="c101">
    <w:name w:val="c101"/>
    <w:basedOn w:val="a0"/>
    <w:rsid w:val="00623829"/>
  </w:style>
  <w:style w:type="character" w:customStyle="1" w:styleId="c79">
    <w:name w:val="c79"/>
    <w:basedOn w:val="a0"/>
    <w:rsid w:val="00623829"/>
  </w:style>
  <w:style w:type="character" w:customStyle="1" w:styleId="c25">
    <w:name w:val="c25"/>
    <w:basedOn w:val="a0"/>
    <w:rsid w:val="00623829"/>
  </w:style>
  <w:style w:type="character" w:customStyle="1" w:styleId="c95">
    <w:name w:val="c95"/>
    <w:basedOn w:val="a0"/>
    <w:rsid w:val="00623829"/>
  </w:style>
  <w:style w:type="character" w:customStyle="1" w:styleId="c48">
    <w:name w:val="c48"/>
    <w:basedOn w:val="a0"/>
    <w:rsid w:val="00623829"/>
  </w:style>
  <w:style w:type="character" w:customStyle="1" w:styleId="c24">
    <w:name w:val="c24"/>
    <w:basedOn w:val="a0"/>
    <w:rsid w:val="00623829"/>
  </w:style>
  <w:style w:type="paragraph" w:customStyle="1" w:styleId="c86">
    <w:name w:val="c86"/>
    <w:basedOn w:val="a"/>
    <w:rsid w:val="00623829"/>
    <w:pPr>
      <w:spacing w:before="100" w:beforeAutospacing="1" w:after="100" w:afterAutospacing="1"/>
    </w:pPr>
  </w:style>
  <w:style w:type="paragraph" w:customStyle="1" w:styleId="c65">
    <w:name w:val="c65"/>
    <w:basedOn w:val="a"/>
    <w:rsid w:val="00623829"/>
    <w:pPr>
      <w:spacing w:before="100" w:beforeAutospacing="1" w:after="100" w:afterAutospacing="1"/>
    </w:pPr>
  </w:style>
  <w:style w:type="paragraph" w:customStyle="1" w:styleId="c28">
    <w:name w:val="c28"/>
    <w:basedOn w:val="a"/>
    <w:rsid w:val="00623829"/>
    <w:pPr>
      <w:spacing w:before="100" w:beforeAutospacing="1" w:after="100" w:afterAutospacing="1"/>
    </w:pPr>
  </w:style>
  <w:style w:type="paragraph" w:customStyle="1" w:styleId="c74">
    <w:name w:val="c74"/>
    <w:basedOn w:val="a"/>
    <w:rsid w:val="00623829"/>
    <w:pPr>
      <w:spacing w:before="100" w:beforeAutospacing="1" w:after="100" w:afterAutospacing="1"/>
    </w:pPr>
  </w:style>
  <w:style w:type="paragraph" w:customStyle="1" w:styleId="c61">
    <w:name w:val="c61"/>
    <w:basedOn w:val="a"/>
    <w:rsid w:val="00623829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623829"/>
    <w:rPr>
      <w:b/>
      <w:bCs/>
    </w:rPr>
  </w:style>
  <w:style w:type="paragraph" w:customStyle="1" w:styleId="search-excerpt">
    <w:name w:val="search-excerpt"/>
    <w:basedOn w:val="a"/>
    <w:rsid w:val="00623829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7868B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17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777BB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777BB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777BB6"/>
  </w:style>
  <w:style w:type="paragraph" w:styleId="af5">
    <w:name w:val="Body Text Indent"/>
    <w:basedOn w:val="a"/>
    <w:link w:val="af6"/>
    <w:unhideWhenUsed/>
    <w:rsid w:val="00777BB6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777BB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24">
    <w:name w:val="Сетка таблицы2"/>
    <w:basedOn w:val="a1"/>
    <w:next w:val="a3"/>
    <w:uiPriority w:val="59"/>
    <w:rsid w:val="00777B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4pt">
    <w:name w:val="Стиль 14 pt"/>
    <w:rsid w:val="00777BB6"/>
    <w:rPr>
      <w:rFonts w:ascii="Times New Roman" w:hAnsi="Times New Roman" w:cs="Times New Roman" w:hint="default"/>
      <w:sz w:val="28"/>
    </w:rPr>
  </w:style>
  <w:style w:type="paragraph" w:styleId="af7">
    <w:name w:val="No Spacing"/>
    <w:uiPriority w:val="99"/>
    <w:qFormat/>
    <w:rsid w:val="00777B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55">
    <w:name w:val="Font Style55"/>
    <w:rsid w:val="00777BB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59">
    <w:name w:val="Font Style59"/>
    <w:uiPriority w:val="99"/>
    <w:rsid w:val="00777BB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uiPriority w:val="99"/>
    <w:rsid w:val="00777BB6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a"/>
    <w:uiPriority w:val="99"/>
    <w:rsid w:val="00777BB6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31">
    <w:name w:val="заголовок 3"/>
    <w:basedOn w:val="a"/>
    <w:next w:val="a"/>
    <w:rsid w:val="00777BB6"/>
    <w:pPr>
      <w:keepNext/>
      <w:widowControl w:val="0"/>
      <w:suppressAutoHyphens/>
      <w:autoSpaceDE w:val="0"/>
      <w:jc w:val="center"/>
    </w:pPr>
    <w:rPr>
      <w:rFonts w:ascii="Arial" w:eastAsia="Lucida Sans Unicode" w:hAnsi="Arial" w:cs="Tahoma"/>
      <w:b/>
      <w:bCs/>
      <w:kern w:val="1"/>
      <w:sz w:val="28"/>
      <w:szCs w:val="28"/>
      <w:lang w:eastAsia="ar-SA"/>
    </w:rPr>
  </w:style>
  <w:style w:type="character" w:styleId="af8">
    <w:name w:val="Emphasis"/>
    <w:basedOn w:val="a0"/>
    <w:qFormat/>
    <w:rsid w:val="00777BB6"/>
    <w:rPr>
      <w:i/>
      <w:iCs/>
    </w:rPr>
  </w:style>
  <w:style w:type="paragraph" w:styleId="32">
    <w:name w:val="Body Text 3"/>
    <w:basedOn w:val="a"/>
    <w:link w:val="33"/>
    <w:rsid w:val="00777BB6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77BB6"/>
    <w:rPr>
      <w:rFonts w:ascii="Calibri" w:eastAsia="Times New Roman" w:hAnsi="Calibri" w:cs="Times New Roman"/>
      <w:sz w:val="16"/>
      <w:szCs w:val="16"/>
      <w:lang w:eastAsia="ru-RU"/>
    </w:rPr>
  </w:style>
  <w:style w:type="paragraph" w:styleId="af9">
    <w:name w:val="Block Text"/>
    <w:basedOn w:val="a"/>
    <w:rsid w:val="00777BB6"/>
    <w:pPr>
      <w:widowControl w:val="0"/>
      <w:shd w:val="clear" w:color="auto" w:fill="FFFFFF"/>
      <w:autoSpaceDE w:val="0"/>
      <w:autoSpaceDN w:val="0"/>
      <w:adjustRightInd w:val="0"/>
      <w:spacing w:before="47" w:line="360" w:lineRule="auto"/>
      <w:ind w:left="14" w:right="11" w:firstLine="335"/>
      <w:jc w:val="both"/>
    </w:pPr>
    <w:rPr>
      <w:color w:val="000000"/>
      <w:spacing w:val="1"/>
      <w:sz w:val="28"/>
      <w:szCs w:val="28"/>
    </w:rPr>
  </w:style>
  <w:style w:type="numbering" w:customStyle="1" w:styleId="11">
    <w:name w:val="Нет списка11"/>
    <w:next w:val="a2"/>
    <w:uiPriority w:val="99"/>
    <w:semiHidden/>
    <w:unhideWhenUsed/>
    <w:rsid w:val="00777BB6"/>
  </w:style>
  <w:style w:type="table" w:customStyle="1" w:styleId="110">
    <w:name w:val="Сетка таблицы11"/>
    <w:basedOn w:val="a1"/>
    <w:next w:val="a3"/>
    <w:uiPriority w:val="59"/>
    <w:rsid w:val="00777B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next w:val="a3"/>
    <w:uiPriority w:val="59"/>
    <w:rsid w:val="009653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3"/>
    <w:uiPriority w:val="59"/>
    <w:rsid w:val="000E1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2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9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61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14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2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54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7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0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2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br.ru/-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rant.ru/-&#1057;&#1080;&#1089;&#1090;&#1077;&#1084;&#1072;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-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1.minfm.ru-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DA11E-6083-4E6C-BA1C-8FA762E2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18</Pages>
  <Words>4986</Words>
  <Characters>28425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33345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2016-11-26T09:25:00Z</cp:lastPrinted>
  <dcterms:created xsi:type="dcterms:W3CDTF">2016-10-20T11:13:00Z</dcterms:created>
  <dcterms:modified xsi:type="dcterms:W3CDTF">2017-02-16T08:20:00Z</dcterms:modified>
</cp:coreProperties>
</file>