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E9" w:rsidRDefault="007C6BE9" w:rsidP="007C6BE9">
      <w:pPr>
        <w:jc w:val="center"/>
        <w:rPr>
          <w:b/>
        </w:rPr>
      </w:pPr>
      <w:r>
        <w:rPr>
          <w:b/>
        </w:rPr>
        <w:t>Главное управление образования и науки Алтайского края</w:t>
      </w:r>
    </w:p>
    <w:p w:rsidR="007C6BE9" w:rsidRDefault="007C6BE9" w:rsidP="007C6BE9">
      <w:pPr>
        <w:jc w:val="center"/>
        <w:rPr>
          <w:b/>
        </w:rPr>
      </w:pPr>
      <w:r>
        <w:rPr>
          <w:b/>
        </w:rPr>
        <w:t xml:space="preserve">краевое государственное бюджетное профессиональное образовательное учреждение </w:t>
      </w:r>
    </w:p>
    <w:p w:rsidR="007C6BE9" w:rsidRDefault="007C6BE9" w:rsidP="007C6BE9">
      <w:pPr>
        <w:jc w:val="center"/>
        <w:rPr>
          <w:b/>
        </w:rPr>
      </w:pPr>
      <w:r>
        <w:rPr>
          <w:b/>
        </w:rPr>
        <w:t>«Троицкий агротехнический техникум»</w:t>
      </w:r>
    </w:p>
    <w:p w:rsidR="007C6BE9" w:rsidRDefault="007C6BE9" w:rsidP="007C6BE9">
      <w:pPr>
        <w:jc w:val="center"/>
        <w:rPr>
          <w:b/>
          <w:sz w:val="28"/>
        </w:rPr>
      </w:pPr>
      <w:r>
        <w:rPr>
          <w:b/>
        </w:rPr>
        <w:t>(КГБПОУ «ТАТТ»)</w:t>
      </w:r>
    </w:p>
    <w:p w:rsidR="007C6BE9" w:rsidRDefault="007C6BE9" w:rsidP="007C6BE9">
      <w:pPr>
        <w:pStyle w:val="a3"/>
      </w:pPr>
      <w:r>
        <w:rPr>
          <w:caps/>
          <w:sz w:val="20"/>
          <w:szCs w:val="20"/>
        </w:rPr>
        <w:t xml:space="preserve"> </w:t>
      </w:r>
    </w:p>
    <w:p w:rsidR="007C6BE9" w:rsidRDefault="007C6BE9" w:rsidP="007C6BE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31"/>
        <w:gridCol w:w="3740"/>
        <w:gridCol w:w="5458"/>
      </w:tblGrid>
      <w:tr w:rsidR="007C6BE9" w:rsidTr="007C6BE9">
        <w:tc>
          <w:tcPr>
            <w:tcW w:w="5531" w:type="dxa"/>
          </w:tcPr>
          <w:p w:rsidR="007C6BE9" w:rsidRDefault="007C6BE9">
            <w:pPr>
              <w:snapToGrid w:val="0"/>
            </w:pPr>
            <w:proofErr w:type="gramStart"/>
            <w:r>
              <w:t>Рассмотрен</w:t>
            </w:r>
            <w:proofErr w:type="gramEnd"/>
            <w:r>
              <w:t xml:space="preserve"> на заседании ЦМК общеобразовательных и социально-гуманитарных дисциплин</w:t>
            </w:r>
          </w:p>
          <w:p w:rsidR="007C6BE9" w:rsidRDefault="007C6BE9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182F5321" wp14:editId="6A94D8FA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4445" t="0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58240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>
              <w:t>Протокол  № 2  от «5» сентября 2016 г.</w:t>
            </w:r>
          </w:p>
          <w:p w:rsidR="007C6BE9" w:rsidRDefault="007C6BE9"/>
          <w:p w:rsidR="007C6BE9" w:rsidRDefault="007C6BE9">
            <w:r>
              <w:t>Председатель ЦМК __________Семенова О.В.</w:t>
            </w:r>
          </w:p>
          <w:p w:rsidR="007C6BE9" w:rsidRDefault="007C6BE9">
            <w:pPr>
              <w:rPr>
                <w:vertAlign w:val="superscript"/>
              </w:rPr>
            </w:pPr>
            <w:r>
              <w:t xml:space="preserve">                                        </w:t>
            </w:r>
            <w:r>
              <w:rPr>
                <w:vertAlign w:val="superscript"/>
              </w:rPr>
              <w:t>(подпись)</w:t>
            </w:r>
          </w:p>
          <w:p w:rsidR="007C6BE9" w:rsidRDefault="007C6BE9">
            <w:r>
              <w:t xml:space="preserve">   </w:t>
            </w:r>
          </w:p>
        </w:tc>
        <w:tc>
          <w:tcPr>
            <w:tcW w:w="3740" w:type="dxa"/>
          </w:tcPr>
          <w:p w:rsidR="007C6BE9" w:rsidRDefault="007C6BE9">
            <w:pPr>
              <w:snapToGrid w:val="0"/>
            </w:pPr>
          </w:p>
        </w:tc>
        <w:tc>
          <w:tcPr>
            <w:tcW w:w="5458" w:type="dxa"/>
          </w:tcPr>
          <w:p w:rsidR="007C6BE9" w:rsidRDefault="007C6B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6BE9" w:rsidRDefault="007C6BE9">
            <w:pPr>
              <w:jc w:val="center"/>
            </w:pPr>
            <w:r>
              <w:t>Заместитель директора по учебной работе</w:t>
            </w:r>
          </w:p>
          <w:p w:rsidR="007C6BE9" w:rsidRDefault="007C6BE9">
            <w:pPr>
              <w:jc w:val="center"/>
            </w:pPr>
          </w:p>
          <w:p w:rsidR="007C6BE9" w:rsidRDefault="007C6BE9">
            <w:pPr>
              <w:jc w:val="center"/>
            </w:pPr>
            <w:r>
              <w:t>_________________</w:t>
            </w:r>
            <w:proofErr w:type="spellStart"/>
            <w:r>
              <w:t>Г.И.Кошкарова</w:t>
            </w:r>
            <w:proofErr w:type="spellEnd"/>
          </w:p>
          <w:p w:rsidR="007C6BE9" w:rsidRDefault="007C6BE9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(подпись)</w:t>
            </w:r>
          </w:p>
          <w:p w:rsidR="007C6BE9" w:rsidRDefault="007C6BE9">
            <w:pPr>
              <w:jc w:val="center"/>
            </w:pPr>
            <w:r>
              <w:t>«_______»________________2016 г.</w:t>
            </w:r>
          </w:p>
          <w:p w:rsidR="007C6BE9" w:rsidRDefault="007C6BE9">
            <w:pPr>
              <w:jc w:val="center"/>
            </w:pPr>
          </w:p>
        </w:tc>
      </w:tr>
    </w:tbl>
    <w:p w:rsidR="007C6BE9" w:rsidRDefault="007C6BE9" w:rsidP="007C6BE9">
      <w:pPr>
        <w:pStyle w:val="21"/>
        <w:rPr>
          <w:color w:val="auto"/>
          <w:sz w:val="38"/>
        </w:rPr>
      </w:pPr>
      <w:r>
        <w:rPr>
          <w:color w:val="auto"/>
          <w:sz w:val="38"/>
        </w:rPr>
        <w:t>Перспективно-тематический план</w:t>
      </w:r>
    </w:p>
    <w:p w:rsidR="007C6BE9" w:rsidRDefault="007C6BE9" w:rsidP="007C6BE9">
      <w:pPr>
        <w:jc w:val="center"/>
        <w:rPr>
          <w:b/>
          <w:sz w:val="30"/>
        </w:rPr>
      </w:pPr>
      <w:r>
        <w:rPr>
          <w:b/>
          <w:sz w:val="30"/>
        </w:rPr>
        <w:t>на 201</w:t>
      </w:r>
      <w:r w:rsidR="00BF13F6">
        <w:rPr>
          <w:b/>
          <w:sz w:val="30"/>
        </w:rPr>
        <w:t>9</w:t>
      </w:r>
      <w:r>
        <w:rPr>
          <w:b/>
          <w:sz w:val="30"/>
        </w:rPr>
        <w:t>-20</w:t>
      </w:r>
      <w:r w:rsidR="00BF13F6">
        <w:rPr>
          <w:b/>
          <w:sz w:val="30"/>
        </w:rPr>
        <w:t>20</w:t>
      </w:r>
      <w:r>
        <w:rPr>
          <w:b/>
          <w:sz w:val="30"/>
        </w:rPr>
        <w:t xml:space="preserve"> учебный год</w:t>
      </w:r>
    </w:p>
    <w:p w:rsidR="007C6BE9" w:rsidRDefault="007C6BE9" w:rsidP="007C6BE9">
      <w:pPr>
        <w:tabs>
          <w:tab w:val="left" w:pos="142"/>
        </w:tabs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B54CD4D" wp14:editId="2F55050D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1905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BE9" w:rsidRDefault="007C6BE9" w:rsidP="007C6BE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ОП.04 Правовое обеспечение профессиональной деятельности</w:t>
                            </w:r>
                          </w:p>
                          <w:p w:rsidR="007C6BE9" w:rsidRDefault="007C6BE9" w:rsidP="007C6BE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C6BE9" w:rsidRDefault="007C6BE9" w:rsidP="007C6BE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7C6BE9" w:rsidRDefault="007C6BE9" w:rsidP="007C6BE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ОП.04 Правовое обеспечение профессиональной деятельности</w:t>
                      </w:r>
                    </w:p>
                    <w:p w:rsidR="007C6BE9" w:rsidRDefault="007C6BE9" w:rsidP="007C6BE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7C6BE9" w:rsidRDefault="007C6BE9" w:rsidP="007C6BE9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6BE9" w:rsidRDefault="007C6BE9" w:rsidP="007C6BE9">
      <w:pPr>
        <w:tabs>
          <w:tab w:val="left" w:pos="142"/>
        </w:tabs>
      </w:pPr>
    </w:p>
    <w:p w:rsidR="007C6BE9" w:rsidRDefault="007C6BE9" w:rsidP="007C6BE9">
      <w:pPr>
        <w:tabs>
          <w:tab w:val="right" w:leader="underscore" w:pos="142"/>
          <w:tab w:val="left" w:pos="14317"/>
        </w:tabs>
        <w:rPr>
          <w:u w:val="single"/>
        </w:rPr>
      </w:pPr>
      <w:r>
        <w:t xml:space="preserve">по дисциплине </w:t>
      </w:r>
      <w:r>
        <w:rPr>
          <w:u w:val="single"/>
        </w:rPr>
        <w:tab/>
      </w:r>
    </w:p>
    <w:p w:rsidR="007C6BE9" w:rsidRDefault="007C6BE9" w:rsidP="007C6BE9">
      <w:pPr>
        <w:rPr>
          <w:spacing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BAF83C9" wp14:editId="475F9B79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0" r="5080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BE9" w:rsidRDefault="007C6BE9" w:rsidP="007C6BE9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44.02.06.  Профессиональное обучение (по отраслям), з\о</w:t>
                            </w:r>
                          </w:p>
                          <w:p w:rsidR="007C6BE9" w:rsidRDefault="007C6BE9" w:rsidP="007C6B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7C6BE9" w:rsidRDefault="007C6BE9" w:rsidP="007C6BE9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44.02.06.  Профессиональное обучение (по отраслям), з\о</w:t>
                      </w:r>
                    </w:p>
                    <w:p w:rsidR="007C6BE9" w:rsidRDefault="007C6BE9" w:rsidP="007C6BE9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20"/>
          <w:vertAlign w:val="superscript"/>
        </w:rPr>
        <w:t>(наименование по учебному плану)</w:t>
      </w:r>
    </w:p>
    <w:p w:rsidR="007C6BE9" w:rsidRDefault="007C6BE9" w:rsidP="007C6BE9">
      <w:pPr>
        <w:tabs>
          <w:tab w:val="left" w:pos="14317"/>
        </w:tabs>
        <w:spacing w:line="360" w:lineRule="auto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9DC488D" wp14:editId="52D809A9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5329555" cy="344805"/>
                <wp:effectExtent l="635" t="8255" r="3810" b="88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55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BE9" w:rsidRDefault="007C6BE9" w:rsidP="007C6BE9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 Мастер производственного обучения; (техник)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419.65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" stroked="f">
                <v:fill opacity="0"/>
                <v:textbox inset="0,0,0,0">
                  <w:txbxContent>
                    <w:p w:rsidR="007C6BE9" w:rsidRDefault="007C6BE9" w:rsidP="007C6BE9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 Мастер производственного обучения; (техник)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Специальность </w:t>
      </w:r>
      <w:r>
        <w:rPr>
          <w:u w:val="single"/>
        </w:rPr>
        <w:tab/>
      </w:r>
    </w:p>
    <w:p w:rsidR="007C6BE9" w:rsidRPr="003D408E" w:rsidRDefault="007C6BE9" w:rsidP="007C6BE9">
      <w:pPr>
        <w:tabs>
          <w:tab w:val="left" w:pos="14317"/>
        </w:tabs>
        <w:spacing w:line="360" w:lineRule="auto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4F77A53" wp14:editId="651CAB80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2540" r="5080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BE9" w:rsidRDefault="007C6BE9" w:rsidP="007C6B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7C6BE9" w:rsidRDefault="007C6BE9" w:rsidP="007C6B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17EC362D" wp14:editId="5BE72CAB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3810" r="381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BE9" w:rsidRDefault="007C6BE9" w:rsidP="007C6B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461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7C6BE9" w:rsidRDefault="007C6BE9" w:rsidP="007C6B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461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Квалификация </w:t>
      </w:r>
      <w:r w:rsidRPr="003D408E">
        <w:rPr>
          <w:u w:val="single"/>
        </w:rPr>
        <w:tab/>
      </w:r>
    </w:p>
    <w:p w:rsidR="007C6BE9" w:rsidRPr="003D408E" w:rsidRDefault="007C6BE9" w:rsidP="007C6BE9">
      <w:pPr>
        <w:spacing w:line="360" w:lineRule="auto"/>
        <w:jc w:val="center"/>
      </w:pPr>
      <w:r w:rsidRPr="003D408E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CCB06ED" wp14:editId="73D5AC3A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5715" r="508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BE9" w:rsidRDefault="007C6BE9" w:rsidP="007C6BE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7C6BE9" w:rsidRDefault="007C6BE9" w:rsidP="007C6BE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3D408E">
        <w:t>Курс ______________ Группа________________________</w:t>
      </w:r>
    </w:p>
    <w:p w:rsidR="007C6BE9" w:rsidRPr="003D408E" w:rsidRDefault="007C6BE9" w:rsidP="007C6BE9">
      <w:pPr>
        <w:tabs>
          <w:tab w:val="left" w:pos="14317"/>
        </w:tabs>
        <w:rPr>
          <w:u w:val="single"/>
        </w:rPr>
      </w:pPr>
      <w:r w:rsidRPr="003D408E">
        <w:t xml:space="preserve">Преподаватель </w:t>
      </w:r>
      <w:r w:rsidRPr="003D408E">
        <w:rPr>
          <w:u w:val="single"/>
        </w:rPr>
        <w:tab/>
      </w:r>
    </w:p>
    <w:p w:rsidR="007C6BE9" w:rsidRPr="003D408E" w:rsidRDefault="007C6BE9" w:rsidP="007C6BE9">
      <w:pPr>
        <w:rPr>
          <w:vertAlign w:val="superscript"/>
        </w:rPr>
      </w:pPr>
      <w:r w:rsidRPr="003D408E">
        <w:tab/>
      </w:r>
      <w:r w:rsidRPr="003D408E">
        <w:tab/>
      </w:r>
      <w:r w:rsidRPr="003D408E">
        <w:tab/>
      </w:r>
      <w:r w:rsidRPr="003D408E">
        <w:tab/>
      </w:r>
      <w:r w:rsidRPr="003D408E">
        <w:tab/>
      </w:r>
      <w:r w:rsidRPr="003D408E">
        <w:tab/>
      </w:r>
      <w:r w:rsidRPr="003D408E">
        <w:tab/>
      </w:r>
      <w:r w:rsidRPr="003D408E">
        <w:tab/>
      </w:r>
      <w:r w:rsidRPr="003D408E">
        <w:tab/>
      </w:r>
      <w:r w:rsidRPr="003D408E">
        <w:rPr>
          <w:vertAlign w:val="superscript"/>
        </w:rPr>
        <w:t>(Фамилия, имя, отчество)</w:t>
      </w:r>
    </w:p>
    <w:p w:rsidR="007C6BE9" w:rsidRPr="003D408E" w:rsidRDefault="007C6BE9" w:rsidP="007C6BE9">
      <w:pPr>
        <w:tabs>
          <w:tab w:val="left" w:pos="14317"/>
        </w:tabs>
        <w:jc w:val="both"/>
        <w:rPr>
          <w:color w:val="000000"/>
        </w:rPr>
      </w:pPr>
      <w:proofErr w:type="gramStart"/>
      <w:r w:rsidRPr="003D408E">
        <w:t>Составлен</w:t>
      </w:r>
      <w:proofErr w:type="gramEnd"/>
      <w:r w:rsidRPr="003D408E">
        <w:t xml:space="preserve"> </w:t>
      </w:r>
      <w:r w:rsidRPr="003D408E">
        <w:rPr>
          <w:color w:val="000000"/>
        </w:rPr>
        <w:t>в соответствии с рабочей программой учебной дисциплины, утвержденной директором КГБПОУ «ТАТТ» А.А.</w:t>
      </w:r>
      <w:r w:rsidR="003D408E" w:rsidRPr="003D408E">
        <w:rPr>
          <w:color w:val="000000"/>
        </w:rPr>
        <w:t xml:space="preserve"> </w:t>
      </w:r>
      <w:r w:rsidRPr="003D408E">
        <w:rPr>
          <w:color w:val="000000"/>
        </w:rPr>
        <w:t>Завьяловым</w:t>
      </w:r>
      <w:r w:rsidR="00BF13F6" w:rsidRPr="003D408E">
        <w:rPr>
          <w:color w:val="000000"/>
        </w:rPr>
        <w:t xml:space="preserve"> </w:t>
      </w:r>
      <w:r w:rsidRPr="003D408E">
        <w:rPr>
          <w:color w:val="000000"/>
        </w:rPr>
        <w:t>от «1» сентября 2016 года</w:t>
      </w:r>
    </w:p>
    <w:p w:rsidR="007C6BE9" w:rsidRPr="003D408E" w:rsidRDefault="007C6BE9" w:rsidP="007C6BE9">
      <w:pPr>
        <w:jc w:val="center"/>
        <w:rPr>
          <w:vertAlign w:val="superscript"/>
        </w:rPr>
      </w:pPr>
      <w:r w:rsidRPr="003D408E">
        <w:rPr>
          <w:vertAlign w:val="superscript"/>
        </w:rPr>
        <w:t>(когда и кем утверждена действующая программа)</w:t>
      </w:r>
    </w:p>
    <w:p w:rsidR="007C6BE9" w:rsidRPr="003D408E" w:rsidRDefault="007C6BE9" w:rsidP="007C6BE9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r w:rsidRPr="003D408E">
        <w:rPr>
          <w:rFonts w:ascii="Times New Roman" w:hAnsi="Times New Roman" w:cs="Times New Roman"/>
        </w:rPr>
        <w:t>Количество часов по учебному плану</w:t>
      </w:r>
    </w:p>
    <w:p w:rsidR="007C6BE9" w:rsidRPr="003D408E" w:rsidRDefault="007C6BE9" w:rsidP="007C6BE9">
      <w:pPr>
        <w:rPr>
          <w:b/>
          <w:bCs/>
        </w:rPr>
      </w:pPr>
      <w:r w:rsidRPr="003D408E">
        <w:rPr>
          <w:b/>
          <w:bCs/>
        </w:rPr>
        <w:t>Всего</w:t>
      </w:r>
      <w:r w:rsidRPr="003D408E">
        <w:rPr>
          <w:b/>
          <w:bCs/>
        </w:rPr>
        <w:tab/>
      </w:r>
      <w:r w:rsidRPr="003D408E">
        <w:rPr>
          <w:b/>
          <w:bCs/>
        </w:rPr>
        <w:tab/>
      </w:r>
      <w:r w:rsidRPr="003D408E">
        <w:rPr>
          <w:b/>
          <w:bCs/>
        </w:rPr>
        <w:tab/>
      </w:r>
      <w:r w:rsidRPr="003D408E">
        <w:rPr>
          <w:b/>
          <w:bCs/>
        </w:rPr>
        <w:tab/>
      </w:r>
      <w:r w:rsidRPr="003D408E">
        <w:rPr>
          <w:b/>
          <w:bCs/>
        </w:rPr>
        <w:tab/>
      </w:r>
      <w:r w:rsidRPr="003D408E">
        <w:rPr>
          <w:b/>
          <w:bCs/>
        </w:rPr>
        <w:tab/>
      </w:r>
      <w:r w:rsidRPr="003D408E">
        <w:rPr>
          <w:b/>
          <w:bCs/>
          <w:u w:val="single"/>
        </w:rPr>
        <w:t xml:space="preserve">      85      </w:t>
      </w:r>
      <w:r w:rsidRPr="003D408E">
        <w:rPr>
          <w:b/>
          <w:bCs/>
        </w:rPr>
        <w:t>час.</w:t>
      </w:r>
    </w:p>
    <w:p w:rsidR="007C6BE9" w:rsidRPr="003D408E" w:rsidRDefault="007C6BE9" w:rsidP="007C6BE9">
      <w:pPr>
        <w:jc w:val="both"/>
      </w:pPr>
      <w:r w:rsidRPr="003D408E">
        <w:t xml:space="preserve">в </w:t>
      </w:r>
      <w:proofErr w:type="spellStart"/>
      <w:r w:rsidRPr="003D408E">
        <w:t>т.ч</w:t>
      </w:r>
      <w:proofErr w:type="spellEnd"/>
      <w:r w:rsidRPr="003D408E">
        <w:t>. теоретические</w:t>
      </w:r>
      <w:r w:rsidRPr="003D408E">
        <w:tab/>
      </w:r>
      <w:r w:rsidRPr="003D408E">
        <w:tab/>
      </w:r>
      <w:r w:rsidRPr="003D408E">
        <w:tab/>
      </w:r>
      <w:r w:rsidRPr="003D408E">
        <w:tab/>
      </w:r>
      <w:r w:rsidRPr="003D408E">
        <w:rPr>
          <w:u w:val="single"/>
        </w:rPr>
        <w:t xml:space="preserve">       8       </w:t>
      </w:r>
      <w:r w:rsidRPr="003D408E">
        <w:t>час</w:t>
      </w:r>
      <w:proofErr w:type="gramStart"/>
      <w:r w:rsidRPr="003D408E">
        <w:t>.</w:t>
      </w:r>
      <w:proofErr w:type="gramEnd"/>
      <w:r w:rsidRPr="003D408E">
        <w:tab/>
      </w:r>
      <w:r w:rsidRPr="003D408E">
        <w:tab/>
      </w:r>
      <w:r w:rsidRPr="003D408E">
        <w:tab/>
      </w:r>
      <w:proofErr w:type="gramStart"/>
      <w:r w:rsidRPr="003D408E">
        <w:t>л</w:t>
      </w:r>
      <w:proofErr w:type="gramEnd"/>
      <w:r w:rsidRPr="003D408E">
        <w:t>абораторные работы</w:t>
      </w:r>
      <w:r w:rsidRPr="003D408E">
        <w:tab/>
      </w:r>
      <w:r w:rsidRPr="003D408E">
        <w:tab/>
      </w:r>
      <w:r w:rsidRPr="003D408E">
        <w:tab/>
        <w:t>__________ час.</w:t>
      </w:r>
    </w:p>
    <w:p w:rsidR="007C6BE9" w:rsidRPr="003D408E" w:rsidRDefault="007C6BE9" w:rsidP="007C6BE9">
      <w:pPr>
        <w:jc w:val="both"/>
      </w:pPr>
      <w:r w:rsidRPr="003D408E">
        <w:t xml:space="preserve">          практические</w:t>
      </w:r>
      <w:r w:rsidRPr="003D408E">
        <w:tab/>
      </w:r>
      <w:r w:rsidRPr="003D408E">
        <w:tab/>
      </w:r>
      <w:r w:rsidRPr="003D408E">
        <w:tab/>
      </w:r>
      <w:r w:rsidRPr="003D408E">
        <w:tab/>
      </w:r>
      <w:r w:rsidRPr="003D408E">
        <w:rPr>
          <w:u w:val="single"/>
        </w:rPr>
        <w:t xml:space="preserve">       4     </w:t>
      </w:r>
      <w:r w:rsidRPr="003D408E">
        <w:t>час</w:t>
      </w:r>
      <w:proofErr w:type="gramStart"/>
      <w:r w:rsidRPr="003D408E">
        <w:t>.</w:t>
      </w:r>
      <w:proofErr w:type="gramEnd"/>
      <w:r w:rsidRPr="003D408E">
        <w:tab/>
      </w:r>
      <w:r w:rsidRPr="003D408E">
        <w:tab/>
      </w:r>
      <w:r w:rsidRPr="003D408E">
        <w:tab/>
      </w:r>
      <w:proofErr w:type="gramStart"/>
      <w:r w:rsidRPr="003D408E">
        <w:t>к</w:t>
      </w:r>
      <w:proofErr w:type="gramEnd"/>
      <w:r w:rsidRPr="003D408E">
        <w:t>онтрольные работы</w:t>
      </w:r>
      <w:r w:rsidRPr="003D408E">
        <w:tab/>
      </w:r>
      <w:r w:rsidRPr="003D408E">
        <w:tab/>
      </w:r>
      <w:r w:rsidRPr="003D408E">
        <w:tab/>
        <w:t xml:space="preserve">                     час.</w:t>
      </w:r>
    </w:p>
    <w:p w:rsidR="007C6BE9" w:rsidRPr="003D408E" w:rsidRDefault="007C6BE9" w:rsidP="007C6BE9">
      <w:pPr>
        <w:tabs>
          <w:tab w:val="left" w:pos="7980"/>
        </w:tabs>
        <w:jc w:val="both"/>
      </w:pPr>
      <w:r w:rsidRPr="003D408E">
        <w:t xml:space="preserve">          самостоятельная работа                    </w:t>
      </w:r>
      <w:r w:rsidRPr="003D408E">
        <w:rPr>
          <w:u w:val="single"/>
        </w:rPr>
        <w:t xml:space="preserve">      73        </w:t>
      </w:r>
      <w:r w:rsidRPr="003D408E">
        <w:t xml:space="preserve">час                      итоговый контроль                                  </w:t>
      </w:r>
      <w:proofErr w:type="spellStart"/>
      <w:r w:rsidR="003D408E" w:rsidRPr="003D408E">
        <w:rPr>
          <w:sz w:val="20"/>
          <w:szCs w:val="20"/>
        </w:rPr>
        <w:t>диф</w:t>
      </w:r>
      <w:proofErr w:type="spellEnd"/>
      <w:r w:rsidR="003D408E" w:rsidRPr="003D408E">
        <w:rPr>
          <w:sz w:val="20"/>
          <w:szCs w:val="20"/>
        </w:rPr>
        <w:t>.</w:t>
      </w:r>
      <w:r w:rsidRPr="003D408E">
        <w:rPr>
          <w:sz w:val="20"/>
          <w:szCs w:val="20"/>
        </w:rPr>
        <w:t xml:space="preserve"> зачет</w:t>
      </w:r>
      <w:r w:rsidRPr="003D408E">
        <w:rPr>
          <w:sz w:val="16"/>
          <w:szCs w:val="16"/>
        </w:rPr>
        <w:t xml:space="preserve"> </w:t>
      </w:r>
    </w:p>
    <w:p w:rsidR="007C6BE9" w:rsidRPr="003D408E" w:rsidRDefault="007C6BE9" w:rsidP="007C6BE9">
      <w:pPr>
        <w:jc w:val="both"/>
      </w:pPr>
      <w:r w:rsidRPr="003D408E">
        <w:t xml:space="preserve">      </w:t>
      </w:r>
    </w:p>
    <w:p w:rsidR="007C6BE9" w:rsidRDefault="007C6BE9" w:rsidP="007C6BE9">
      <w:pPr>
        <w:jc w:val="center"/>
        <w:rPr>
          <w:b/>
        </w:rPr>
      </w:pPr>
      <w:r>
        <w:rPr>
          <w:b/>
        </w:rPr>
        <w:t>2016-2017 учебный год</w:t>
      </w:r>
    </w:p>
    <w:p w:rsidR="007C6BE9" w:rsidRDefault="007C6BE9" w:rsidP="007C6BE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4351"/>
        <w:gridCol w:w="886"/>
        <w:gridCol w:w="849"/>
        <w:gridCol w:w="1000"/>
        <w:gridCol w:w="2001"/>
        <w:gridCol w:w="1693"/>
        <w:gridCol w:w="1855"/>
      </w:tblGrid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тем, перечень основных вопросов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Меж предметные связи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Средства обучения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</w:rPr>
            </w:pPr>
            <w:r>
              <w:rPr>
                <w:b/>
              </w:rPr>
              <w:t>Основные положения Конституции РФ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Конституция РФ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</w:rPr>
            </w:pPr>
            <w:r>
              <w:rPr>
                <w:b/>
              </w:rPr>
              <w:t>Права и свободы человека и гражданина, механизмы их реализации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3-6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</w:rPr>
            </w:pPr>
            <w:r>
              <w:rPr>
                <w:b/>
              </w:rPr>
              <w:t xml:space="preserve">Основы правового регулирования в области образования.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rPr>
                <w:sz w:val="20"/>
                <w:szCs w:val="20"/>
              </w:rPr>
              <w:t xml:space="preserve">ФЗ «Об образовании» 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возникновения права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6-12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Юридическое лицо. Понятие. Признаки. Виды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i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i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i/>
                <w:sz w:val="20"/>
                <w:szCs w:val="20"/>
              </w:rPr>
            </w:pPr>
            <w:r>
              <w:t>Обществознание</w:t>
            </w:r>
            <w:r w:rsidR="007C6BE9">
              <w:t>, Экономика отрасли. Менеджмент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15-17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Теории возникновения государств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12-15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Государственная регистрация юридических лиц и индивидуальных предпринимателей.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  <w:r>
              <w:t xml:space="preserve"> </w:t>
            </w:r>
            <w:r w:rsidR="007C6BE9">
              <w:t xml:space="preserve">Экономика отрасли. Менеджмент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15-18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Гражданско-правовые обязательства. Общие положения.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19-23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Способы обеспечения договорных обязательств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23-34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 правовых норм о задатке и удержании.</w:t>
            </w:r>
          </w:p>
          <w:p w:rsidR="007C6BE9" w:rsidRDefault="007C6BE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35-40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Ответственность за неисполнение обязательств.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41-44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Ответственность за неисполнение обязательств.</w:t>
            </w:r>
          </w:p>
          <w:p w:rsidR="007C6BE9" w:rsidRDefault="007C6BE9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Инструкционные карты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Изучение  оснований гражданско-правовой ответственности.</w:t>
            </w:r>
          </w:p>
          <w:p w:rsidR="007C6BE9" w:rsidRDefault="007C6BE9">
            <w:pPr>
              <w:rPr>
                <w:sz w:val="20"/>
                <w:szCs w:val="20"/>
              </w:rPr>
            </w:pPr>
          </w:p>
          <w:p w:rsidR="003D408E" w:rsidRDefault="003D408E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45-47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Тема 1.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Понятие и виды договоров. Форма договора.</w:t>
            </w:r>
          </w:p>
          <w:p w:rsidR="007C6BE9" w:rsidRDefault="007C6BE9">
            <w:pPr>
              <w:rPr>
                <w:b/>
                <w:sz w:val="28"/>
                <w:szCs w:val="28"/>
              </w:rPr>
            </w:pPr>
          </w:p>
          <w:p w:rsidR="007C6BE9" w:rsidRDefault="007C6BE9">
            <w:pPr>
              <w:rPr>
                <w:b/>
                <w:sz w:val="20"/>
                <w:szCs w:val="20"/>
              </w:rPr>
            </w:pPr>
          </w:p>
          <w:p w:rsidR="007C6BE9" w:rsidRDefault="007C6BE9">
            <w:pPr>
              <w:rPr>
                <w:b/>
                <w:sz w:val="20"/>
                <w:szCs w:val="20"/>
              </w:rPr>
            </w:pPr>
          </w:p>
          <w:p w:rsidR="007C6BE9" w:rsidRDefault="007C6BE9">
            <w:pPr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СНЗ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47-49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Договор купли-продажи. Общие положения. Договор поставки. Разновидности.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49-51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договора купли-продажи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  <w:i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разновидности договоров  поставки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52-54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Договор аренды. Общие положения. Виды.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54-57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договора аренды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Инструкционные карты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C6BE9" w:rsidRDefault="007C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 разновидностей договора аренды.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57-58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Договор подряда. Общие положения. Виды.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Трудовые правоотношения. Стороны. Права и обязанности сторон. Трудовой договор. Общие положения. Заключение трудового договора.</w:t>
            </w:r>
          </w:p>
          <w:p w:rsidR="007C6BE9" w:rsidRDefault="007C6BE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Комб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60-63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трудового договора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ПЗ № 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Инструкционные карты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нормативно-правовых актов трудового законодательства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64-70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Рабочее время. Время отдыха. Трудовая дисциплина.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Комб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  <w:r w:rsidR="007C6BE9">
              <w:t>, 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71-77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Материальная ответственность сторон трудового договора. Трудовые споры, их рассмотрение и разрешение.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 77-79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Правила оплаты труда </w:t>
            </w:r>
            <w:r>
              <w:rPr>
                <w:b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Комб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  <w:r>
              <w:t xml:space="preserve"> </w:t>
            </w:r>
            <w:r w:rsidR="007C6BE9">
              <w:lastRenderedPageBreak/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гл. 52 ТК РФ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 заработной платы педагога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ПЗ № 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  <w:r w:rsidR="007C6BE9">
              <w:t>, 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Дисциплинарная и материальная ответственность педагогических работников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АК, ст.44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Изучение порядка  разрешения индивидуальных трудовых споров.</w:t>
            </w:r>
          </w:p>
          <w:p w:rsidR="007C6BE9" w:rsidRDefault="007C6BE9">
            <w:pPr>
              <w:rPr>
                <w:b/>
                <w:sz w:val="28"/>
                <w:szCs w:val="28"/>
              </w:rPr>
            </w:pPr>
          </w:p>
          <w:p w:rsidR="007C6BE9" w:rsidRDefault="007C6BE9">
            <w:pPr>
              <w:rPr>
                <w:b/>
                <w:sz w:val="28"/>
                <w:szCs w:val="28"/>
              </w:rPr>
            </w:pPr>
          </w:p>
          <w:p w:rsidR="007C6BE9" w:rsidRDefault="007C6BE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Инструкционные карты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Законодательные и нормативные документы. Регулирующие правоотношения в области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 «Об образовании»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Административная ответственность за правонарушения в сфере профессиональной деятельности.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с80-88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Социально-правовой статус учителя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Конвенция о правах ребенка, ФЗ «Об образовании», Земляная Т.Б. «Правовой статус участников образовательного процесса: учитель. Родитель, ученик»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Нормативно-правовые основы защиты нарушенных прав и судебный порядок разрешения споров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Тыщенко А.И. «ПОПД», с89-95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rPr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ситуационных задач по правонарушениям в сфере профессиональной деятельности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Инструкционные карты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Роль профессиональных союзов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</w:pPr>
            <w:r>
              <w:t>СНЗ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3D408E">
            <w:pPr>
              <w:jc w:val="center"/>
              <w:rPr>
                <w:sz w:val="20"/>
                <w:szCs w:val="20"/>
              </w:rPr>
            </w:pPr>
            <w:r>
              <w:t>Обществознание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 «О профессиональных союзах</w:t>
            </w:r>
          </w:p>
        </w:tc>
      </w:tr>
      <w:tr w:rsidR="007C6BE9" w:rsidTr="007C6BE9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rPr>
                <w:b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9" w:rsidRDefault="007C6BE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9" w:rsidRDefault="007C6B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7C6BE9" w:rsidRDefault="007C6BE9" w:rsidP="007C6BE9">
      <w:pPr>
        <w:jc w:val="center"/>
      </w:pPr>
    </w:p>
    <w:p w:rsidR="00F74322" w:rsidRDefault="00F74322"/>
    <w:sectPr w:rsidR="00F74322" w:rsidSect="007C6BE9">
      <w:pgSz w:w="15840" w:h="12240" w:orient="landscape" w:code="1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F"/>
    <w:rsid w:val="0006462F"/>
    <w:rsid w:val="003D408E"/>
    <w:rsid w:val="007C6BE9"/>
    <w:rsid w:val="00BF13F6"/>
    <w:rsid w:val="00D15C9E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C6BE9"/>
    <w:pPr>
      <w:keepNext/>
      <w:tabs>
        <w:tab w:val="num" w:pos="360"/>
      </w:tabs>
      <w:spacing w:line="360" w:lineRule="auto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6BE9"/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7C6BE9"/>
    <w:pPr>
      <w:spacing w:line="360" w:lineRule="auto"/>
      <w:jc w:val="center"/>
    </w:pPr>
    <w:rPr>
      <w:b/>
      <w:bCs/>
      <w:smallCaps/>
      <w:spacing w:val="80"/>
      <w:sz w:val="30"/>
    </w:rPr>
  </w:style>
  <w:style w:type="character" w:customStyle="1" w:styleId="a5">
    <w:name w:val="Название Знак"/>
    <w:basedOn w:val="a0"/>
    <w:link w:val="a3"/>
    <w:rsid w:val="007C6BE9"/>
    <w:rPr>
      <w:rFonts w:ascii="Times New Roman" w:eastAsia="Times New Roman" w:hAnsi="Times New Roman" w:cs="Times New Roman"/>
      <w:b/>
      <w:bCs/>
      <w:smallCaps/>
      <w:spacing w:val="80"/>
      <w:sz w:val="30"/>
      <w:szCs w:val="24"/>
      <w:lang w:eastAsia="ar-SA"/>
    </w:rPr>
  </w:style>
  <w:style w:type="paragraph" w:customStyle="1" w:styleId="21">
    <w:name w:val="Основной текст 21"/>
    <w:basedOn w:val="a"/>
    <w:rsid w:val="007C6BE9"/>
    <w:pPr>
      <w:overflowPunct w:val="0"/>
      <w:autoSpaceDE w:val="0"/>
      <w:jc w:val="center"/>
    </w:pPr>
    <w:rPr>
      <w:b/>
      <w:caps/>
      <w:color w:val="FF0000"/>
      <w:sz w:val="36"/>
      <w:szCs w:val="20"/>
    </w:rPr>
  </w:style>
  <w:style w:type="paragraph" w:styleId="a4">
    <w:name w:val="Subtitle"/>
    <w:basedOn w:val="a"/>
    <w:next w:val="a"/>
    <w:link w:val="a6"/>
    <w:uiPriority w:val="11"/>
    <w:qFormat/>
    <w:rsid w:val="007C6B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C6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F13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3F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C6BE9"/>
    <w:pPr>
      <w:keepNext/>
      <w:tabs>
        <w:tab w:val="num" w:pos="360"/>
      </w:tabs>
      <w:spacing w:line="360" w:lineRule="auto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6BE9"/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7C6BE9"/>
    <w:pPr>
      <w:spacing w:line="360" w:lineRule="auto"/>
      <w:jc w:val="center"/>
    </w:pPr>
    <w:rPr>
      <w:b/>
      <w:bCs/>
      <w:smallCaps/>
      <w:spacing w:val="80"/>
      <w:sz w:val="30"/>
    </w:rPr>
  </w:style>
  <w:style w:type="character" w:customStyle="1" w:styleId="a5">
    <w:name w:val="Название Знак"/>
    <w:basedOn w:val="a0"/>
    <w:link w:val="a3"/>
    <w:rsid w:val="007C6BE9"/>
    <w:rPr>
      <w:rFonts w:ascii="Times New Roman" w:eastAsia="Times New Roman" w:hAnsi="Times New Roman" w:cs="Times New Roman"/>
      <w:b/>
      <w:bCs/>
      <w:smallCaps/>
      <w:spacing w:val="80"/>
      <w:sz w:val="30"/>
      <w:szCs w:val="24"/>
      <w:lang w:eastAsia="ar-SA"/>
    </w:rPr>
  </w:style>
  <w:style w:type="paragraph" w:customStyle="1" w:styleId="21">
    <w:name w:val="Основной текст 21"/>
    <w:basedOn w:val="a"/>
    <w:rsid w:val="007C6BE9"/>
    <w:pPr>
      <w:overflowPunct w:val="0"/>
      <w:autoSpaceDE w:val="0"/>
      <w:jc w:val="center"/>
    </w:pPr>
    <w:rPr>
      <w:b/>
      <w:caps/>
      <w:color w:val="FF0000"/>
      <w:sz w:val="36"/>
      <w:szCs w:val="20"/>
    </w:rPr>
  </w:style>
  <w:style w:type="paragraph" w:styleId="a4">
    <w:name w:val="Subtitle"/>
    <w:basedOn w:val="a"/>
    <w:next w:val="a"/>
    <w:link w:val="a6"/>
    <w:uiPriority w:val="11"/>
    <w:qFormat/>
    <w:rsid w:val="007C6B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C6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F13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3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2016-12-13T08:38:00Z</cp:lastPrinted>
  <dcterms:created xsi:type="dcterms:W3CDTF">2016-12-13T08:36:00Z</dcterms:created>
  <dcterms:modified xsi:type="dcterms:W3CDTF">2017-02-04T03:42:00Z</dcterms:modified>
</cp:coreProperties>
</file>