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D19" w:rsidRPr="00987E4E" w:rsidRDefault="00946D19" w:rsidP="00987E4E">
      <w:pPr>
        <w:ind w:right="5"/>
        <w:jc w:val="center"/>
        <w:rPr>
          <w:sz w:val="22"/>
          <w:szCs w:val="22"/>
        </w:rPr>
      </w:pPr>
      <w:bookmarkStart w:id="0" w:name="_GoBack"/>
      <w:r w:rsidRPr="00987E4E">
        <w:rPr>
          <w:b/>
          <w:bCs/>
          <w:sz w:val="22"/>
          <w:szCs w:val="22"/>
        </w:rPr>
        <w:t>Главное управление о</w:t>
      </w:r>
      <w:r w:rsidR="009E46DE">
        <w:rPr>
          <w:b/>
          <w:bCs/>
          <w:sz w:val="22"/>
          <w:szCs w:val="22"/>
        </w:rPr>
        <w:t>бразования и науки</w:t>
      </w:r>
      <w:r w:rsidRPr="00987E4E">
        <w:rPr>
          <w:b/>
          <w:bCs/>
          <w:sz w:val="22"/>
          <w:szCs w:val="22"/>
        </w:rPr>
        <w:t xml:space="preserve"> Алтайского края</w:t>
      </w:r>
    </w:p>
    <w:bookmarkEnd w:id="0"/>
    <w:p w:rsidR="00946D19" w:rsidRPr="00987E4E" w:rsidRDefault="00946D19" w:rsidP="00987E4E">
      <w:pPr>
        <w:pStyle w:val="a3"/>
        <w:ind w:left="710" w:right="5"/>
        <w:jc w:val="center"/>
        <w:rPr>
          <w:sz w:val="22"/>
          <w:szCs w:val="22"/>
        </w:rPr>
      </w:pPr>
      <w:r w:rsidRPr="00987E4E">
        <w:rPr>
          <w:sz w:val="22"/>
          <w:szCs w:val="22"/>
        </w:rPr>
        <w:t>краевое государственное бюджетное профессиональное образовательное учреждение  «Троицкий агротехнический техникум»</w:t>
      </w:r>
    </w:p>
    <w:p w:rsidR="00946D19" w:rsidRPr="00987E4E" w:rsidRDefault="00946D19" w:rsidP="00987E4E">
      <w:pPr>
        <w:pStyle w:val="a3"/>
        <w:ind w:left="710" w:right="5"/>
        <w:jc w:val="center"/>
        <w:rPr>
          <w:sz w:val="22"/>
          <w:szCs w:val="22"/>
        </w:rPr>
      </w:pPr>
      <w:r w:rsidRPr="00987E4E">
        <w:rPr>
          <w:sz w:val="22"/>
          <w:szCs w:val="22"/>
        </w:rPr>
        <w:t>КГБПОУ «ТАТТ»</w:t>
      </w:r>
    </w:p>
    <w:p w:rsidR="00946D19" w:rsidRPr="00987E4E" w:rsidRDefault="00946D19" w:rsidP="00987E4E">
      <w:pPr>
        <w:jc w:val="center"/>
        <w:rPr>
          <w:sz w:val="28"/>
          <w:szCs w:val="28"/>
        </w:rPr>
      </w:pPr>
    </w:p>
    <w:p w:rsidR="00946D19" w:rsidRDefault="00946D19" w:rsidP="00946D19">
      <w:pPr>
        <w:jc w:val="center"/>
        <w:rPr>
          <w:b/>
          <w:bCs/>
          <w:sz w:val="28"/>
          <w:szCs w:val="28"/>
        </w:rPr>
      </w:pPr>
    </w:p>
    <w:p w:rsidR="00946D19" w:rsidRDefault="00946D19" w:rsidP="00946D19">
      <w:pPr>
        <w:suppressLineNumbers/>
        <w:jc w:val="center"/>
        <w:rPr>
          <w:sz w:val="16"/>
          <w:szCs w:val="16"/>
        </w:rPr>
      </w:pPr>
    </w:p>
    <w:p w:rsidR="00946D19" w:rsidRDefault="00946D19" w:rsidP="00946D19">
      <w:pPr>
        <w:suppressLineNumbers/>
        <w:rPr>
          <w:sz w:val="16"/>
          <w:szCs w:val="16"/>
        </w:rPr>
      </w:pPr>
    </w:p>
    <w:p w:rsidR="00946D19" w:rsidRDefault="00946D19" w:rsidP="00946D19">
      <w:pPr>
        <w:suppressLineNumbers/>
        <w:ind w:firstLine="851"/>
        <w:jc w:val="center"/>
        <w:rPr>
          <w:sz w:val="16"/>
          <w:szCs w:val="16"/>
        </w:rPr>
      </w:pPr>
    </w:p>
    <w:p w:rsidR="00946D19" w:rsidRDefault="00946D19" w:rsidP="00946D19">
      <w:pPr>
        <w:rPr>
          <w:sz w:val="16"/>
          <w:szCs w:val="16"/>
        </w:rPr>
      </w:pPr>
    </w:p>
    <w:p w:rsidR="00946D19" w:rsidRDefault="00946D19" w:rsidP="00946D19">
      <w:pPr>
        <w:jc w:val="center"/>
        <w:rPr>
          <w:sz w:val="16"/>
          <w:szCs w:val="16"/>
        </w:rPr>
      </w:pPr>
    </w:p>
    <w:p w:rsidR="00946D19" w:rsidRDefault="00946D19" w:rsidP="00946D19">
      <w:pPr>
        <w:jc w:val="center"/>
        <w:rPr>
          <w:sz w:val="16"/>
          <w:szCs w:val="16"/>
        </w:rPr>
      </w:pPr>
    </w:p>
    <w:p w:rsidR="00946D19" w:rsidRDefault="00946D19" w:rsidP="00946D19">
      <w:pPr>
        <w:jc w:val="center"/>
        <w:rPr>
          <w:b/>
          <w:sz w:val="52"/>
          <w:szCs w:val="52"/>
        </w:rPr>
      </w:pPr>
    </w:p>
    <w:p w:rsidR="00946D19" w:rsidRDefault="00946D19" w:rsidP="00946D19">
      <w:pPr>
        <w:jc w:val="center"/>
        <w:rPr>
          <w:b/>
          <w:sz w:val="52"/>
          <w:szCs w:val="52"/>
        </w:rPr>
      </w:pPr>
      <w:r>
        <w:rPr>
          <w:b/>
          <w:sz w:val="52"/>
          <w:szCs w:val="52"/>
        </w:rPr>
        <w:t>ФОНД</w:t>
      </w:r>
    </w:p>
    <w:p w:rsidR="00946D19" w:rsidRDefault="00946D19" w:rsidP="00946D19">
      <w:pPr>
        <w:jc w:val="center"/>
        <w:rPr>
          <w:b/>
          <w:sz w:val="52"/>
          <w:szCs w:val="52"/>
        </w:rPr>
      </w:pPr>
      <w:r>
        <w:rPr>
          <w:b/>
          <w:sz w:val="52"/>
          <w:szCs w:val="52"/>
        </w:rPr>
        <w:t>ОЦЕНОЧНЫХ СРЕДСТВ</w:t>
      </w:r>
    </w:p>
    <w:p w:rsidR="00027012" w:rsidRPr="00027012" w:rsidRDefault="00027012" w:rsidP="00946D19">
      <w:pPr>
        <w:jc w:val="center"/>
        <w:rPr>
          <w:sz w:val="32"/>
          <w:szCs w:val="32"/>
        </w:rPr>
      </w:pPr>
      <w:r>
        <w:rPr>
          <w:sz w:val="32"/>
          <w:szCs w:val="32"/>
        </w:rPr>
        <w:t>д</w:t>
      </w:r>
      <w:r w:rsidRPr="00027012">
        <w:rPr>
          <w:sz w:val="32"/>
          <w:szCs w:val="32"/>
        </w:rPr>
        <w:t>л</w:t>
      </w:r>
      <w:r>
        <w:rPr>
          <w:sz w:val="32"/>
          <w:szCs w:val="32"/>
        </w:rPr>
        <w:t>я проведения промежуточного контроля</w:t>
      </w:r>
    </w:p>
    <w:p w:rsidR="00946D19" w:rsidRDefault="00946D19" w:rsidP="00946D19">
      <w:pPr>
        <w:jc w:val="center"/>
        <w:rPr>
          <w:sz w:val="28"/>
          <w:szCs w:val="28"/>
        </w:rPr>
      </w:pPr>
    </w:p>
    <w:p w:rsidR="00946D19" w:rsidRDefault="00E34682" w:rsidP="00946D19">
      <w:pPr>
        <w:pStyle w:val="4"/>
        <w:numPr>
          <w:ilvl w:val="3"/>
          <w:numId w:val="1"/>
        </w:numPr>
        <w:spacing w:before="120"/>
        <w:jc w:val="center"/>
      </w:pPr>
      <w:r>
        <w:rPr>
          <w:sz w:val="28"/>
        </w:rPr>
        <w:t xml:space="preserve">по </w:t>
      </w:r>
      <w:r w:rsidR="00946D19">
        <w:rPr>
          <w:sz w:val="28"/>
        </w:rPr>
        <w:t>учебной дисциплин</w:t>
      </w:r>
      <w:r>
        <w:rPr>
          <w:sz w:val="28"/>
        </w:rPr>
        <w:t>е</w:t>
      </w:r>
    </w:p>
    <w:p w:rsidR="00946D19" w:rsidRDefault="00946D19" w:rsidP="00946D19"/>
    <w:p w:rsidR="00946D19" w:rsidRPr="00027012" w:rsidRDefault="007C633E" w:rsidP="00946D19">
      <w:pPr>
        <w:jc w:val="center"/>
        <w:rPr>
          <w:b/>
          <w:sz w:val="48"/>
          <w:szCs w:val="48"/>
        </w:rPr>
      </w:pPr>
      <w:r>
        <w:rPr>
          <w:b/>
          <w:sz w:val="48"/>
          <w:szCs w:val="48"/>
        </w:rPr>
        <w:t>ОП.08</w:t>
      </w:r>
      <w:r w:rsidR="00027012" w:rsidRPr="00027012">
        <w:rPr>
          <w:b/>
          <w:sz w:val="48"/>
          <w:szCs w:val="48"/>
        </w:rPr>
        <w:t xml:space="preserve"> Экономика отрасли</w:t>
      </w:r>
    </w:p>
    <w:p w:rsidR="00027012" w:rsidRDefault="00027012" w:rsidP="00027012">
      <w:pPr>
        <w:tabs>
          <w:tab w:val="left" w:pos="2880"/>
          <w:tab w:val="left" w:pos="3780"/>
        </w:tabs>
        <w:jc w:val="center"/>
        <w:rPr>
          <w:b/>
          <w:sz w:val="28"/>
          <w:szCs w:val="28"/>
        </w:rPr>
      </w:pPr>
    </w:p>
    <w:p w:rsidR="00946D19" w:rsidRPr="00987E4E" w:rsidRDefault="00E34682" w:rsidP="00027012">
      <w:pPr>
        <w:tabs>
          <w:tab w:val="left" w:pos="2880"/>
          <w:tab w:val="left" w:pos="3780"/>
        </w:tabs>
        <w:jc w:val="center"/>
        <w:rPr>
          <w:b/>
          <w:sz w:val="28"/>
          <w:szCs w:val="28"/>
        </w:rPr>
      </w:pPr>
      <w:r>
        <w:rPr>
          <w:b/>
          <w:sz w:val="28"/>
          <w:szCs w:val="28"/>
        </w:rPr>
        <w:t xml:space="preserve">специальности </w:t>
      </w:r>
      <w:r w:rsidR="007C633E">
        <w:rPr>
          <w:b/>
          <w:sz w:val="28"/>
          <w:szCs w:val="28"/>
        </w:rPr>
        <w:t xml:space="preserve">44.02.06 Профессиональное </w:t>
      </w:r>
      <w:proofErr w:type="gramStart"/>
      <w:r w:rsidR="007C633E">
        <w:rPr>
          <w:b/>
          <w:sz w:val="28"/>
          <w:szCs w:val="28"/>
        </w:rPr>
        <w:t>обучение (по отраслям</w:t>
      </w:r>
      <w:proofErr w:type="gramEnd"/>
      <w:r w:rsidR="007C633E">
        <w:rPr>
          <w:b/>
          <w:sz w:val="28"/>
          <w:szCs w:val="28"/>
        </w:rPr>
        <w:t>)</w:t>
      </w:r>
    </w:p>
    <w:p w:rsidR="00946D19" w:rsidRDefault="00946D19" w:rsidP="00027012">
      <w:pPr>
        <w:jc w:val="center"/>
      </w:pPr>
    </w:p>
    <w:p w:rsidR="00946D19" w:rsidRDefault="00946D19" w:rsidP="00027012">
      <w:pPr>
        <w:jc w:val="center"/>
        <w:rPr>
          <w:sz w:val="28"/>
          <w:szCs w:val="28"/>
        </w:rPr>
      </w:pPr>
    </w:p>
    <w:p w:rsidR="00946D19" w:rsidRDefault="00946D19" w:rsidP="00946D19">
      <w:pP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46D19" w:rsidRDefault="00946D19" w:rsidP="00946D19">
      <w:pPr>
        <w:jc w:val="center"/>
        <w:rPr>
          <w:sz w:val="28"/>
          <w:szCs w:val="28"/>
        </w:rPr>
      </w:pPr>
    </w:p>
    <w:p w:rsidR="00987E4E" w:rsidRDefault="00987E4E" w:rsidP="00946D19">
      <w:pPr>
        <w:jc w:val="center"/>
        <w:rPr>
          <w:sz w:val="28"/>
          <w:szCs w:val="28"/>
        </w:rPr>
      </w:pPr>
    </w:p>
    <w:p w:rsidR="00E34682" w:rsidRDefault="00E34682" w:rsidP="00946D19">
      <w:pPr>
        <w:jc w:val="center"/>
        <w:rPr>
          <w:sz w:val="28"/>
          <w:szCs w:val="28"/>
        </w:rPr>
      </w:pPr>
    </w:p>
    <w:p w:rsidR="00E34682" w:rsidRDefault="00E34682" w:rsidP="00946D19">
      <w:pPr>
        <w:jc w:val="center"/>
        <w:rPr>
          <w:sz w:val="28"/>
          <w:szCs w:val="28"/>
        </w:rPr>
      </w:pPr>
    </w:p>
    <w:p w:rsidR="00E34682" w:rsidRDefault="00E34682" w:rsidP="00946D19">
      <w:pPr>
        <w:jc w:val="center"/>
        <w:rPr>
          <w:sz w:val="28"/>
          <w:szCs w:val="28"/>
        </w:rPr>
      </w:pPr>
    </w:p>
    <w:p w:rsidR="00E34682" w:rsidRDefault="00E34682" w:rsidP="00946D19">
      <w:pPr>
        <w:jc w:val="center"/>
        <w:rPr>
          <w:sz w:val="28"/>
          <w:szCs w:val="28"/>
        </w:rPr>
      </w:pPr>
    </w:p>
    <w:p w:rsidR="00E34682" w:rsidRDefault="00E34682" w:rsidP="00946D19">
      <w:pPr>
        <w:jc w:val="center"/>
        <w:rPr>
          <w:sz w:val="28"/>
          <w:szCs w:val="28"/>
        </w:rPr>
      </w:pPr>
    </w:p>
    <w:p w:rsidR="00946D19" w:rsidRDefault="00946D19" w:rsidP="00946D19">
      <w:pPr>
        <w:jc w:val="center"/>
        <w:rPr>
          <w:sz w:val="28"/>
          <w:szCs w:val="28"/>
        </w:rPr>
      </w:pPr>
      <w:r>
        <w:rPr>
          <w:sz w:val="28"/>
          <w:szCs w:val="28"/>
        </w:rPr>
        <w:t>Троицкое</w:t>
      </w:r>
    </w:p>
    <w:p w:rsidR="00946D19" w:rsidRPr="00E34682" w:rsidRDefault="009E46DE" w:rsidP="00E34682">
      <w:pPr>
        <w:jc w:val="center"/>
        <w:rPr>
          <w:b/>
          <w:sz w:val="28"/>
          <w:szCs w:val="28"/>
        </w:rPr>
      </w:pPr>
      <w:r>
        <w:rPr>
          <w:sz w:val="28"/>
          <w:szCs w:val="28"/>
        </w:rPr>
        <w:t>2016</w:t>
      </w:r>
    </w:p>
    <w:p w:rsidR="00E34682" w:rsidRDefault="00E34682" w:rsidP="00946D19">
      <w:pPr>
        <w:rPr>
          <w:sz w:val="28"/>
          <w:szCs w:val="28"/>
        </w:rPr>
      </w:pPr>
    </w:p>
    <w:p w:rsidR="00E34682" w:rsidRDefault="00E34682" w:rsidP="00946D19">
      <w:pPr>
        <w:rPr>
          <w:sz w:val="28"/>
          <w:szCs w:val="28"/>
        </w:rPr>
      </w:pPr>
    </w:p>
    <w:p w:rsidR="00946D19" w:rsidRDefault="00946D19" w:rsidP="00946D19">
      <w:pPr>
        <w:rPr>
          <w:sz w:val="28"/>
          <w:szCs w:val="28"/>
        </w:rPr>
      </w:pPr>
    </w:p>
    <w:tbl>
      <w:tblPr>
        <w:tblW w:w="0" w:type="auto"/>
        <w:tblLayout w:type="fixed"/>
        <w:tblLook w:val="04A0"/>
      </w:tblPr>
      <w:tblGrid>
        <w:gridCol w:w="6096"/>
        <w:gridCol w:w="4325"/>
      </w:tblGrid>
      <w:tr w:rsidR="00946D19" w:rsidTr="00946D19">
        <w:tc>
          <w:tcPr>
            <w:tcW w:w="6096" w:type="dxa"/>
            <w:hideMark/>
          </w:tcPr>
          <w:p w:rsidR="00946D19" w:rsidRDefault="00946D19">
            <w:pPr>
              <w:ind w:hanging="18"/>
              <w:rPr>
                <w:sz w:val="24"/>
                <w:szCs w:val="24"/>
              </w:rPr>
            </w:pPr>
            <w:r>
              <w:rPr>
                <w:caps/>
                <w:sz w:val="24"/>
                <w:szCs w:val="24"/>
              </w:rPr>
              <w:t>Рассмотрено</w:t>
            </w:r>
          </w:p>
          <w:p w:rsidR="00946D19" w:rsidRDefault="00946D19">
            <w:pPr>
              <w:rPr>
                <w:sz w:val="24"/>
                <w:szCs w:val="24"/>
              </w:rPr>
            </w:pPr>
            <w:r>
              <w:rPr>
                <w:sz w:val="24"/>
                <w:szCs w:val="24"/>
              </w:rPr>
              <w:t>на заседании ЦМК</w:t>
            </w:r>
          </w:p>
          <w:p w:rsidR="00946D19" w:rsidRDefault="007C633E">
            <w:pPr>
              <w:rPr>
                <w:sz w:val="24"/>
                <w:szCs w:val="24"/>
              </w:rPr>
            </w:pPr>
            <w:r>
              <w:rPr>
                <w:sz w:val="24"/>
                <w:szCs w:val="24"/>
              </w:rPr>
              <w:t xml:space="preserve">«14» ноября 2016 г., протокол № 4 </w:t>
            </w:r>
          </w:p>
          <w:p w:rsidR="00946D19" w:rsidRDefault="00946D19">
            <w:pPr>
              <w:rPr>
                <w:sz w:val="24"/>
                <w:szCs w:val="24"/>
              </w:rPr>
            </w:pPr>
            <w:r>
              <w:rPr>
                <w:sz w:val="24"/>
                <w:szCs w:val="24"/>
              </w:rPr>
              <w:t>председатель ЦМК</w:t>
            </w:r>
          </w:p>
          <w:p w:rsidR="00946D19" w:rsidRDefault="00946D19">
            <w:pPr>
              <w:rPr>
                <w:sz w:val="24"/>
                <w:szCs w:val="24"/>
                <w:vertAlign w:val="superscript"/>
              </w:rPr>
            </w:pPr>
            <w:proofErr w:type="spellStart"/>
            <w:r>
              <w:rPr>
                <w:sz w:val="24"/>
                <w:szCs w:val="24"/>
              </w:rPr>
              <w:t>______________________</w:t>
            </w:r>
            <w:r w:rsidR="00350DB1">
              <w:rPr>
                <w:sz w:val="24"/>
                <w:szCs w:val="24"/>
              </w:rPr>
              <w:t>О.В.Семёнова</w:t>
            </w:r>
            <w:proofErr w:type="spellEnd"/>
          </w:p>
          <w:p w:rsidR="00946D19" w:rsidRDefault="00946D19">
            <w:pPr>
              <w:rPr>
                <w:sz w:val="28"/>
                <w:szCs w:val="28"/>
              </w:rPr>
            </w:pPr>
            <w:r>
              <w:rPr>
                <w:sz w:val="24"/>
                <w:szCs w:val="24"/>
                <w:vertAlign w:val="superscript"/>
              </w:rPr>
              <w:t xml:space="preserve">                      (подпись)</w:t>
            </w:r>
          </w:p>
        </w:tc>
        <w:tc>
          <w:tcPr>
            <w:tcW w:w="4325" w:type="dxa"/>
          </w:tcPr>
          <w:p w:rsidR="00946D19" w:rsidRDefault="00946D19">
            <w:pPr>
              <w:snapToGrid w:val="0"/>
              <w:rPr>
                <w:sz w:val="28"/>
                <w:szCs w:val="28"/>
              </w:rPr>
            </w:pPr>
          </w:p>
        </w:tc>
      </w:tr>
      <w:tr w:rsidR="00946D19" w:rsidTr="00946D19">
        <w:tc>
          <w:tcPr>
            <w:tcW w:w="6096" w:type="dxa"/>
          </w:tcPr>
          <w:p w:rsidR="00946D19" w:rsidRDefault="00946D19">
            <w:pPr>
              <w:snapToGrid w:val="0"/>
              <w:ind w:hanging="18"/>
              <w:rPr>
                <w:caps/>
                <w:sz w:val="24"/>
                <w:szCs w:val="24"/>
              </w:rPr>
            </w:pPr>
          </w:p>
          <w:p w:rsidR="00946D19" w:rsidRDefault="00946D19">
            <w:pPr>
              <w:ind w:hanging="18"/>
              <w:rPr>
                <w:caps/>
                <w:sz w:val="24"/>
                <w:szCs w:val="24"/>
              </w:rPr>
            </w:pPr>
          </w:p>
          <w:p w:rsidR="00946D19" w:rsidRDefault="00946D19">
            <w:pPr>
              <w:widowControl w:val="0"/>
              <w:autoSpaceDE w:val="0"/>
              <w:rPr>
                <w:sz w:val="24"/>
                <w:szCs w:val="24"/>
              </w:rPr>
            </w:pPr>
            <w:r>
              <w:rPr>
                <w:sz w:val="24"/>
                <w:szCs w:val="24"/>
              </w:rPr>
              <w:t>СОГЛАСОВАНО:</w:t>
            </w:r>
          </w:p>
          <w:p w:rsidR="00946D19" w:rsidRDefault="00946D19">
            <w:pPr>
              <w:widowControl w:val="0"/>
              <w:autoSpaceDE w:val="0"/>
              <w:rPr>
                <w:sz w:val="24"/>
                <w:szCs w:val="24"/>
              </w:rPr>
            </w:pPr>
          </w:p>
          <w:p w:rsidR="00946D19" w:rsidRDefault="00946D19">
            <w:pPr>
              <w:widowControl w:val="0"/>
              <w:autoSpaceDE w:val="0"/>
              <w:rPr>
                <w:sz w:val="24"/>
                <w:szCs w:val="24"/>
              </w:rPr>
            </w:pPr>
            <w:r>
              <w:rPr>
                <w:sz w:val="24"/>
                <w:szCs w:val="24"/>
              </w:rPr>
              <w:t>Председатель МС</w:t>
            </w:r>
          </w:p>
          <w:p w:rsidR="00946D19" w:rsidRDefault="007C633E">
            <w:pPr>
              <w:widowControl w:val="0"/>
              <w:autoSpaceDE w:val="0"/>
              <w:rPr>
                <w:sz w:val="24"/>
                <w:szCs w:val="24"/>
              </w:rPr>
            </w:pPr>
            <w:r>
              <w:rPr>
                <w:sz w:val="24"/>
                <w:szCs w:val="24"/>
              </w:rPr>
              <w:t>«21» ноября 2016г. Протокол № 4</w:t>
            </w:r>
          </w:p>
          <w:p w:rsidR="00946D19" w:rsidRDefault="00350DB1">
            <w:pPr>
              <w:widowControl w:val="0"/>
              <w:autoSpaceDE w:val="0"/>
              <w:rPr>
                <w:sz w:val="24"/>
                <w:szCs w:val="24"/>
              </w:rPr>
            </w:pPr>
            <w:proofErr w:type="spellStart"/>
            <w:r>
              <w:rPr>
                <w:sz w:val="24"/>
                <w:szCs w:val="24"/>
              </w:rPr>
              <w:t>_</w:t>
            </w:r>
            <w:r w:rsidR="009E46DE">
              <w:rPr>
                <w:sz w:val="24"/>
                <w:szCs w:val="24"/>
              </w:rPr>
              <w:t>______________________О.В.Семёнова</w:t>
            </w:r>
            <w:proofErr w:type="spellEnd"/>
          </w:p>
          <w:p w:rsidR="00946D19" w:rsidRDefault="00946D19">
            <w:pPr>
              <w:widowControl w:val="0"/>
              <w:autoSpaceDE w:val="0"/>
              <w:rPr>
                <w:sz w:val="24"/>
                <w:szCs w:val="24"/>
              </w:rPr>
            </w:pPr>
          </w:p>
          <w:p w:rsidR="00946D19" w:rsidRDefault="00946D19" w:rsidP="00946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sz w:val="24"/>
                <w:szCs w:val="24"/>
              </w:rPr>
            </w:pPr>
          </w:p>
        </w:tc>
        <w:tc>
          <w:tcPr>
            <w:tcW w:w="4325" w:type="dxa"/>
          </w:tcPr>
          <w:p w:rsidR="00946D19" w:rsidRDefault="00946D19">
            <w:pPr>
              <w:snapToGrid w:val="0"/>
              <w:rPr>
                <w:sz w:val="28"/>
                <w:szCs w:val="28"/>
              </w:rPr>
            </w:pPr>
          </w:p>
          <w:p w:rsidR="00946D19" w:rsidRDefault="00946D19">
            <w:pPr>
              <w:snapToGrid w:val="0"/>
              <w:rPr>
                <w:sz w:val="28"/>
                <w:szCs w:val="28"/>
              </w:rPr>
            </w:pPr>
          </w:p>
          <w:p w:rsidR="00946D19" w:rsidRDefault="00946D19">
            <w:pPr>
              <w:snapToGrid w:val="0"/>
              <w:rPr>
                <w:sz w:val="28"/>
                <w:szCs w:val="28"/>
              </w:rPr>
            </w:pPr>
          </w:p>
        </w:tc>
      </w:tr>
    </w:tbl>
    <w:p w:rsidR="00946D19" w:rsidRDefault="00946D19" w:rsidP="00946D19">
      <w:pPr>
        <w:ind w:hanging="18"/>
        <w:rPr>
          <w:caps/>
          <w:sz w:val="24"/>
          <w:szCs w:val="24"/>
        </w:rPr>
      </w:pPr>
    </w:p>
    <w:tbl>
      <w:tblPr>
        <w:tblW w:w="0" w:type="auto"/>
        <w:tblLayout w:type="fixed"/>
        <w:tblLook w:val="04A0"/>
      </w:tblPr>
      <w:tblGrid>
        <w:gridCol w:w="5210"/>
        <w:gridCol w:w="5211"/>
      </w:tblGrid>
      <w:tr w:rsidR="00946D19" w:rsidTr="00946D19">
        <w:tc>
          <w:tcPr>
            <w:tcW w:w="5210" w:type="dxa"/>
          </w:tcPr>
          <w:p w:rsidR="00946D19" w:rsidRDefault="00946D19" w:rsidP="00F75AA7">
            <w:pPr>
              <w:pStyle w:val="4"/>
              <w:numPr>
                <w:ilvl w:val="3"/>
                <w:numId w:val="1"/>
              </w:numPr>
              <w:snapToGrid w:val="0"/>
              <w:rPr>
                <w:b w:val="0"/>
                <w:sz w:val="28"/>
              </w:rPr>
            </w:pPr>
          </w:p>
        </w:tc>
        <w:tc>
          <w:tcPr>
            <w:tcW w:w="5211" w:type="dxa"/>
          </w:tcPr>
          <w:p w:rsidR="00946D19" w:rsidRDefault="00946D19">
            <w:pPr>
              <w:jc w:val="center"/>
            </w:pPr>
          </w:p>
        </w:tc>
      </w:tr>
    </w:tbl>
    <w:p w:rsidR="00946D19" w:rsidRDefault="00946D19" w:rsidP="00946D19">
      <w:pPr>
        <w:pStyle w:val="4"/>
        <w:numPr>
          <w:ilvl w:val="3"/>
          <w:numId w:val="1"/>
        </w:numPr>
      </w:pPr>
    </w:p>
    <w:p w:rsidR="00946D19" w:rsidRDefault="00946D19" w:rsidP="00946D19">
      <w:pPr>
        <w:ind w:hanging="18"/>
        <w:rPr>
          <w:caps/>
          <w:sz w:val="24"/>
          <w:szCs w:val="24"/>
        </w:rPr>
      </w:pPr>
    </w:p>
    <w:p w:rsidR="00946D19" w:rsidRDefault="00946D19" w:rsidP="00946D19">
      <w:pPr>
        <w:pStyle w:val="4"/>
        <w:numPr>
          <w:ilvl w:val="3"/>
          <w:numId w:val="1"/>
        </w:numPr>
        <w:rPr>
          <w:szCs w:val="24"/>
        </w:rPr>
      </w:pPr>
      <w:r>
        <w:rPr>
          <w:b w:val="0"/>
          <w:sz w:val="28"/>
        </w:rPr>
        <w:t>УТВЕРЖДАЮ:</w:t>
      </w:r>
    </w:p>
    <w:p w:rsidR="00946D19" w:rsidRDefault="00946D19" w:rsidP="00946D19">
      <w:pPr>
        <w:rPr>
          <w:sz w:val="24"/>
          <w:szCs w:val="24"/>
        </w:rPr>
      </w:pPr>
      <w:r>
        <w:rPr>
          <w:sz w:val="24"/>
          <w:szCs w:val="24"/>
        </w:rPr>
        <w:t>Зам. дирек</w:t>
      </w:r>
      <w:r w:rsidR="009E46DE">
        <w:rPr>
          <w:sz w:val="24"/>
          <w:szCs w:val="24"/>
        </w:rPr>
        <w:t xml:space="preserve">тора по </w:t>
      </w:r>
      <w:proofErr w:type="spellStart"/>
      <w:r w:rsidR="009E46DE">
        <w:rPr>
          <w:sz w:val="24"/>
          <w:szCs w:val="24"/>
        </w:rPr>
        <w:t>УР________С.П.Петраш</w:t>
      </w:r>
      <w:proofErr w:type="spellEnd"/>
    </w:p>
    <w:p w:rsidR="00946D19" w:rsidRDefault="00946D19" w:rsidP="00946D19">
      <w:pPr>
        <w:jc w:val="center"/>
        <w:rPr>
          <w:sz w:val="24"/>
          <w:szCs w:val="24"/>
        </w:rPr>
      </w:pPr>
    </w:p>
    <w:p w:rsidR="00946D19" w:rsidRDefault="007C633E" w:rsidP="00946D19">
      <w:pPr>
        <w:ind w:hanging="18"/>
        <w:rPr>
          <w:caps/>
          <w:sz w:val="24"/>
          <w:szCs w:val="24"/>
        </w:rPr>
      </w:pPr>
      <w:r>
        <w:rPr>
          <w:sz w:val="24"/>
          <w:szCs w:val="24"/>
        </w:rPr>
        <w:t>« 23» ноября 2016</w:t>
      </w:r>
      <w:r w:rsidR="00946D19">
        <w:rPr>
          <w:sz w:val="24"/>
          <w:szCs w:val="24"/>
        </w:rPr>
        <w:t>г.</w:t>
      </w: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946D19" w:rsidP="00946D19">
      <w:pPr>
        <w:ind w:hanging="18"/>
        <w:rPr>
          <w:caps/>
          <w:sz w:val="24"/>
          <w:szCs w:val="24"/>
        </w:rPr>
      </w:pPr>
    </w:p>
    <w:p w:rsidR="00946D19" w:rsidRDefault="00667798" w:rsidP="00946D19">
      <w:pPr>
        <w:ind w:hanging="18"/>
        <w:rPr>
          <w:caps/>
          <w:sz w:val="24"/>
          <w:szCs w:val="24"/>
        </w:rPr>
      </w:pPr>
      <w:r>
        <w:rPr>
          <w:caps/>
          <w:sz w:val="24"/>
          <w:szCs w:val="24"/>
        </w:rPr>
        <w:t>Разработчик</w:t>
      </w:r>
      <w:r w:rsidR="00946D19">
        <w:rPr>
          <w:caps/>
          <w:sz w:val="24"/>
          <w:szCs w:val="24"/>
        </w:rPr>
        <w:t>:</w:t>
      </w:r>
    </w:p>
    <w:p w:rsidR="00946D19" w:rsidRDefault="00946D19" w:rsidP="00946D19">
      <w:pPr>
        <w:rPr>
          <w:sz w:val="28"/>
          <w:szCs w:val="28"/>
        </w:rPr>
      </w:pPr>
    </w:p>
    <w:p w:rsidR="00946D19" w:rsidRPr="00E557EB" w:rsidRDefault="00E557EB" w:rsidP="00946D19">
      <w:pPr>
        <w:rPr>
          <w:sz w:val="24"/>
          <w:szCs w:val="24"/>
        </w:rPr>
      </w:pPr>
      <w:r w:rsidRPr="00E557EB">
        <w:rPr>
          <w:sz w:val="24"/>
          <w:szCs w:val="24"/>
        </w:rPr>
        <w:t>Галахова Е.С., преподаватель КГБПОУ «Троицкий агротехнический техникум»</w:t>
      </w:r>
    </w:p>
    <w:p w:rsidR="00946D19" w:rsidRDefault="00946D19" w:rsidP="00946D19">
      <w:pPr>
        <w:jc w:val="center"/>
        <w:rPr>
          <w:sz w:val="28"/>
          <w:szCs w:val="28"/>
        </w:rPr>
      </w:pPr>
    </w:p>
    <w:p w:rsidR="00E557EB" w:rsidRDefault="00E557EB" w:rsidP="00946D19">
      <w:pPr>
        <w:jc w:val="center"/>
        <w:rPr>
          <w:b/>
          <w:sz w:val="28"/>
          <w:szCs w:val="28"/>
        </w:rPr>
      </w:pPr>
    </w:p>
    <w:p w:rsidR="000C1EAA" w:rsidRDefault="000C1EAA" w:rsidP="00946D19">
      <w:pPr>
        <w:jc w:val="center"/>
        <w:rPr>
          <w:b/>
          <w:sz w:val="28"/>
          <w:szCs w:val="28"/>
        </w:rPr>
      </w:pPr>
    </w:p>
    <w:p w:rsidR="007C633E" w:rsidRDefault="007C633E" w:rsidP="00946D19">
      <w:pPr>
        <w:jc w:val="center"/>
        <w:rPr>
          <w:b/>
          <w:sz w:val="28"/>
          <w:szCs w:val="28"/>
        </w:rPr>
      </w:pPr>
    </w:p>
    <w:p w:rsidR="00946D19" w:rsidRPr="00946D19" w:rsidRDefault="00946D19" w:rsidP="00946D19">
      <w:pPr>
        <w:jc w:val="center"/>
        <w:rPr>
          <w:b/>
          <w:sz w:val="28"/>
          <w:szCs w:val="28"/>
        </w:rPr>
      </w:pPr>
      <w:r w:rsidRPr="00946D19">
        <w:rPr>
          <w:b/>
          <w:sz w:val="28"/>
          <w:szCs w:val="28"/>
        </w:rPr>
        <w:lastRenderedPageBreak/>
        <w:t>Паспорт фонда оценочных средств</w:t>
      </w:r>
    </w:p>
    <w:p w:rsidR="00946D19" w:rsidRDefault="00946D19" w:rsidP="00946D19">
      <w:pPr>
        <w:jc w:val="center"/>
        <w:rPr>
          <w:sz w:val="28"/>
          <w:szCs w:val="28"/>
        </w:rPr>
      </w:pPr>
      <w:r>
        <w:rPr>
          <w:sz w:val="28"/>
          <w:szCs w:val="28"/>
        </w:rPr>
        <w:t>по учебной дисцип</w:t>
      </w:r>
      <w:r w:rsidR="00EF55DF">
        <w:rPr>
          <w:sz w:val="28"/>
          <w:szCs w:val="28"/>
        </w:rPr>
        <w:t xml:space="preserve">лине </w:t>
      </w:r>
      <w:r w:rsidR="00027012" w:rsidRPr="00027012">
        <w:rPr>
          <w:b/>
          <w:sz w:val="28"/>
          <w:szCs w:val="28"/>
        </w:rPr>
        <w:t>ОП.</w:t>
      </w:r>
      <w:r w:rsidR="007C633E">
        <w:rPr>
          <w:b/>
          <w:sz w:val="28"/>
          <w:szCs w:val="28"/>
        </w:rPr>
        <w:t>08</w:t>
      </w:r>
      <w:r w:rsidR="00027012">
        <w:rPr>
          <w:sz w:val="28"/>
          <w:szCs w:val="28"/>
        </w:rPr>
        <w:t xml:space="preserve"> </w:t>
      </w:r>
      <w:r w:rsidR="00EF55DF" w:rsidRPr="00EF55DF">
        <w:rPr>
          <w:b/>
          <w:sz w:val="28"/>
          <w:szCs w:val="28"/>
        </w:rPr>
        <w:t>Экономика отрасли</w:t>
      </w:r>
    </w:p>
    <w:p w:rsidR="00946D19" w:rsidRDefault="00946D19" w:rsidP="00946D19">
      <w:pPr>
        <w:rPr>
          <w:sz w:val="28"/>
          <w:szCs w:val="28"/>
        </w:rPr>
      </w:pPr>
    </w:p>
    <w:tbl>
      <w:tblPr>
        <w:tblStyle w:val="a5"/>
        <w:tblW w:w="0" w:type="auto"/>
        <w:tblLayout w:type="fixed"/>
        <w:tblLook w:val="04A0"/>
      </w:tblPr>
      <w:tblGrid>
        <w:gridCol w:w="4219"/>
        <w:gridCol w:w="3969"/>
        <w:gridCol w:w="1808"/>
      </w:tblGrid>
      <w:tr w:rsidR="00946D19" w:rsidTr="000C1EAA">
        <w:tc>
          <w:tcPr>
            <w:tcW w:w="4219" w:type="dxa"/>
          </w:tcPr>
          <w:p w:rsidR="00946D19" w:rsidRPr="00946D19" w:rsidRDefault="00946D19" w:rsidP="00946D19">
            <w:pPr>
              <w:rPr>
                <w:b/>
                <w:sz w:val="28"/>
                <w:szCs w:val="28"/>
              </w:rPr>
            </w:pPr>
            <w:r w:rsidRPr="00946D19">
              <w:rPr>
                <w:b/>
                <w:sz w:val="28"/>
                <w:szCs w:val="28"/>
              </w:rPr>
              <w:t>Результаты обучения (освоенные умения, усвоенные знания)</w:t>
            </w:r>
          </w:p>
        </w:tc>
        <w:tc>
          <w:tcPr>
            <w:tcW w:w="3969" w:type="dxa"/>
          </w:tcPr>
          <w:p w:rsidR="00946D19" w:rsidRPr="00946D19" w:rsidRDefault="00946D19" w:rsidP="00946D19">
            <w:pPr>
              <w:rPr>
                <w:b/>
                <w:sz w:val="28"/>
                <w:szCs w:val="28"/>
              </w:rPr>
            </w:pPr>
            <w:r w:rsidRPr="00946D19">
              <w:rPr>
                <w:b/>
                <w:sz w:val="28"/>
                <w:szCs w:val="28"/>
              </w:rPr>
              <w:t>Код контролируемых компетенций</w:t>
            </w:r>
          </w:p>
        </w:tc>
        <w:tc>
          <w:tcPr>
            <w:tcW w:w="1808" w:type="dxa"/>
          </w:tcPr>
          <w:p w:rsidR="00946D19" w:rsidRPr="00946D19" w:rsidRDefault="00946D19" w:rsidP="00946D19">
            <w:pPr>
              <w:rPr>
                <w:b/>
                <w:sz w:val="28"/>
                <w:szCs w:val="28"/>
              </w:rPr>
            </w:pPr>
            <w:r w:rsidRPr="00946D19">
              <w:rPr>
                <w:b/>
                <w:sz w:val="28"/>
                <w:szCs w:val="28"/>
              </w:rPr>
              <w:t>Формы и методы контроля  и оценки результатов обучения (наименование оценочного средства)</w:t>
            </w:r>
          </w:p>
        </w:tc>
      </w:tr>
      <w:tr w:rsidR="00267EBD" w:rsidTr="000C1EAA">
        <w:tc>
          <w:tcPr>
            <w:tcW w:w="4219" w:type="dxa"/>
          </w:tcPr>
          <w:p w:rsidR="00267EBD" w:rsidRPr="00946D19" w:rsidRDefault="00267EBD" w:rsidP="00946D19">
            <w:pPr>
              <w:rPr>
                <w:b/>
                <w:sz w:val="28"/>
                <w:szCs w:val="28"/>
              </w:rPr>
            </w:pPr>
            <w:r w:rsidRPr="00946D19">
              <w:rPr>
                <w:b/>
                <w:sz w:val="28"/>
                <w:szCs w:val="28"/>
              </w:rPr>
              <w:t>Умения:</w:t>
            </w:r>
          </w:p>
        </w:tc>
        <w:tc>
          <w:tcPr>
            <w:tcW w:w="3969" w:type="dxa"/>
            <w:vMerge w:val="restart"/>
          </w:tcPr>
          <w:p w:rsidR="00267EBD" w:rsidRDefault="00267EBD" w:rsidP="003F0463">
            <w:pPr>
              <w:jc w:val="both"/>
              <w:rPr>
                <w:sz w:val="22"/>
                <w:szCs w:val="22"/>
              </w:rPr>
            </w:pPr>
          </w:p>
          <w:p w:rsidR="00267EBD" w:rsidRDefault="00267EBD" w:rsidP="003F0463">
            <w:pPr>
              <w:jc w:val="both"/>
              <w:rPr>
                <w:sz w:val="22"/>
                <w:szCs w:val="22"/>
              </w:rPr>
            </w:pPr>
          </w:p>
          <w:p w:rsidR="00267EBD" w:rsidRDefault="00267EBD" w:rsidP="003F0463">
            <w:pPr>
              <w:jc w:val="both"/>
              <w:rPr>
                <w:sz w:val="22"/>
                <w:szCs w:val="22"/>
              </w:rPr>
            </w:pPr>
          </w:p>
          <w:p w:rsidR="00267EBD" w:rsidRDefault="00267EBD" w:rsidP="003F0463">
            <w:pPr>
              <w:jc w:val="both"/>
              <w:rPr>
                <w:sz w:val="22"/>
                <w:szCs w:val="22"/>
              </w:rPr>
            </w:pPr>
          </w:p>
          <w:p w:rsidR="00267EBD" w:rsidRDefault="00267EBD" w:rsidP="003F0463">
            <w:pPr>
              <w:jc w:val="both"/>
              <w:rPr>
                <w:sz w:val="22"/>
                <w:szCs w:val="22"/>
              </w:rPr>
            </w:pPr>
          </w:p>
          <w:p w:rsidR="00267EBD" w:rsidRPr="000C1EAA" w:rsidRDefault="00F35AB4" w:rsidP="00267EBD">
            <w:pPr>
              <w:jc w:val="center"/>
              <w:rPr>
                <w:sz w:val="22"/>
                <w:szCs w:val="22"/>
              </w:rPr>
            </w:pPr>
            <w:r>
              <w:rPr>
                <w:sz w:val="22"/>
                <w:szCs w:val="22"/>
              </w:rPr>
              <w:t>ОК 1</w:t>
            </w:r>
            <w:r w:rsidR="00267EBD">
              <w:rPr>
                <w:sz w:val="22"/>
                <w:szCs w:val="22"/>
              </w:rPr>
              <w:t xml:space="preserve">- ОК </w:t>
            </w:r>
            <w:r>
              <w:rPr>
                <w:sz w:val="22"/>
                <w:szCs w:val="22"/>
              </w:rPr>
              <w:t>11</w:t>
            </w:r>
          </w:p>
        </w:tc>
        <w:tc>
          <w:tcPr>
            <w:tcW w:w="1808" w:type="dxa"/>
            <w:vMerge w:val="restart"/>
          </w:tcPr>
          <w:p w:rsidR="00267EBD" w:rsidRDefault="00267EBD" w:rsidP="000C1EAA">
            <w:pPr>
              <w:rPr>
                <w:sz w:val="22"/>
                <w:szCs w:val="22"/>
              </w:rPr>
            </w:pPr>
          </w:p>
          <w:p w:rsidR="00267EBD" w:rsidRDefault="00267EBD" w:rsidP="000C1EAA">
            <w:pPr>
              <w:rPr>
                <w:sz w:val="22"/>
                <w:szCs w:val="22"/>
              </w:rPr>
            </w:pPr>
          </w:p>
          <w:p w:rsidR="00267EBD" w:rsidRDefault="00267EBD" w:rsidP="000C1EAA">
            <w:pPr>
              <w:rPr>
                <w:sz w:val="22"/>
                <w:szCs w:val="22"/>
              </w:rPr>
            </w:pPr>
          </w:p>
          <w:p w:rsidR="00267EBD" w:rsidRDefault="00267EBD" w:rsidP="000C1EAA">
            <w:pPr>
              <w:rPr>
                <w:sz w:val="22"/>
                <w:szCs w:val="22"/>
              </w:rPr>
            </w:pPr>
          </w:p>
          <w:p w:rsidR="00267EBD" w:rsidRDefault="00267EBD" w:rsidP="000C1EAA">
            <w:pPr>
              <w:rPr>
                <w:sz w:val="22"/>
                <w:szCs w:val="22"/>
              </w:rPr>
            </w:pPr>
          </w:p>
          <w:p w:rsidR="00267EBD" w:rsidRDefault="00267EBD" w:rsidP="000C1EAA">
            <w:pPr>
              <w:rPr>
                <w:sz w:val="22"/>
                <w:szCs w:val="22"/>
              </w:rPr>
            </w:pPr>
          </w:p>
          <w:p w:rsidR="00267EBD" w:rsidRDefault="00267EBD" w:rsidP="000C1EAA">
            <w:pPr>
              <w:rPr>
                <w:sz w:val="22"/>
                <w:szCs w:val="22"/>
              </w:rPr>
            </w:pPr>
          </w:p>
          <w:p w:rsidR="00267EBD" w:rsidRDefault="00267EBD" w:rsidP="000C1EAA">
            <w:pPr>
              <w:rPr>
                <w:sz w:val="22"/>
                <w:szCs w:val="22"/>
              </w:rPr>
            </w:pPr>
          </w:p>
          <w:p w:rsidR="00267EBD" w:rsidRDefault="00267EBD" w:rsidP="000C1EAA">
            <w:pPr>
              <w:rPr>
                <w:sz w:val="22"/>
                <w:szCs w:val="22"/>
              </w:rPr>
            </w:pPr>
          </w:p>
          <w:p w:rsidR="00267EBD" w:rsidRDefault="00267EBD" w:rsidP="00267EBD">
            <w:pPr>
              <w:jc w:val="center"/>
              <w:rPr>
                <w:sz w:val="28"/>
                <w:szCs w:val="28"/>
              </w:rPr>
            </w:pPr>
            <w:r>
              <w:rPr>
                <w:sz w:val="22"/>
                <w:szCs w:val="22"/>
              </w:rPr>
              <w:t>экзамен</w:t>
            </w:r>
          </w:p>
          <w:p w:rsidR="00267EBD" w:rsidRDefault="00267EBD" w:rsidP="000C1EAA">
            <w:pPr>
              <w:rPr>
                <w:sz w:val="22"/>
                <w:szCs w:val="22"/>
              </w:rPr>
            </w:pPr>
          </w:p>
          <w:p w:rsidR="00267EBD" w:rsidRDefault="00267EBD" w:rsidP="000C1EAA">
            <w:pPr>
              <w:rPr>
                <w:sz w:val="28"/>
                <w:szCs w:val="28"/>
              </w:rPr>
            </w:pPr>
          </w:p>
        </w:tc>
      </w:tr>
      <w:tr w:rsidR="00267EBD" w:rsidTr="000C1EAA">
        <w:tc>
          <w:tcPr>
            <w:tcW w:w="4219" w:type="dxa"/>
          </w:tcPr>
          <w:p w:rsidR="00267EBD" w:rsidRPr="00186D13" w:rsidRDefault="00267EBD" w:rsidP="00F75AA7">
            <w:pPr>
              <w:jc w:val="both"/>
              <w:rPr>
                <w:sz w:val="22"/>
                <w:szCs w:val="22"/>
              </w:rPr>
            </w:pPr>
            <w:r w:rsidRPr="00186D13">
              <w:rPr>
                <w:sz w:val="22"/>
                <w:szCs w:val="22"/>
              </w:rPr>
              <w:t>У</w:t>
            </w:r>
            <w:proofErr w:type="gramStart"/>
            <w:r w:rsidRPr="00186D13">
              <w:rPr>
                <w:sz w:val="22"/>
                <w:szCs w:val="22"/>
              </w:rPr>
              <w:t>1</w:t>
            </w:r>
            <w:proofErr w:type="gramEnd"/>
            <w:r w:rsidRPr="00186D13">
              <w:rPr>
                <w:kern w:val="2"/>
                <w:sz w:val="22"/>
                <w:szCs w:val="22"/>
              </w:rPr>
              <w:t xml:space="preserve"> находить и использовать необходимую экономическую информацию</w:t>
            </w:r>
          </w:p>
        </w:tc>
        <w:tc>
          <w:tcPr>
            <w:tcW w:w="3969" w:type="dxa"/>
            <w:vMerge/>
          </w:tcPr>
          <w:p w:rsidR="00267EBD" w:rsidRDefault="00267EBD" w:rsidP="00946D19">
            <w:pPr>
              <w:rPr>
                <w:sz w:val="28"/>
                <w:szCs w:val="28"/>
              </w:rPr>
            </w:pPr>
          </w:p>
        </w:tc>
        <w:tc>
          <w:tcPr>
            <w:tcW w:w="1808" w:type="dxa"/>
            <w:vMerge/>
          </w:tcPr>
          <w:p w:rsidR="00267EBD" w:rsidRDefault="00267EBD" w:rsidP="000C1EAA">
            <w:pPr>
              <w:rPr>
                <w:sz w:val="28"/>
                <w:szCs w:val="28"/>
              </w:rPr>
            </w:pPr>
          </w:p>
        </w:tc>
      </w:tr>
      <w:tr w:rsidR="00267EBD" w:rsidTr="000C1EAA">
        <w:tc>
          <w:tcPr>
            <w:tcW w:w="4219" w:type="dxa"/>
          </w:tcPr>
          <w:p w:rsidR="00267EBD" w:rsidRPr="00186D13" w:rsidRDefault="00267EBD" w:rsidP="00F75AA7">
            <w:pPr>
              <w:jc w:val="both"/>
              <w:rPr>
                <w:sz w:val="22"/>
                <w:szCs w:val="22"/>
              </w:rPr>
            </w:pPr>
            <w:r w:rsidRPr="00186D13">
              <w:rPr>
                <w:kern w:val="2"/>
                <w:sz w:val="22"/>
                <w:szCs w:val="22"/>
              </w:rPr>
              <w:t>У2определять организационно-правовые формы организаций</w:t>
            </w:r>
          </w:p>
        </w:tc>
        <w:tc>
          <w:tcPr>
            <w:tcW w:w="3969" w:type="dxa"/>
            <w:vMerge/>
          </w:tcPr>
          <w:p w:rsidR="00267EBD" w:rsidRDefault="00267EBD" w:rsidP="00946D19">
            <w:pPr>
              <w:rPr>
                <w:sz w:val="28"/>
                <w:szCs w:val="28"/>
              </w:rPr>
            </w:pPr>
          </w:p>
        </w:tc>
        <w:tc>
          <w:tcPr>
            <w:tcW w:w="1808" w:type="dxa"/>
            <w:vMerge/>
          </w:tcPr>
          <w:p w:rsidR="00267EBD" w:rsidRDefault="00267EBD" w:rsidP="000C1EAA">
            <w:pPr>
              <w:rPr>
                <w:sz w:val="28"/>
                <w:szCs w:val="28"/>
              </w:rPr>
            </w:pPr>
          </w:p>
        </w:tc>
      </w:tr>
      <w:tr w:rsidR="00267EBD" w:rsidTr="000C1EAA">
        <w:tc>
          <w:tcPr>
            <w:tcW w:w="4219" w:type="dxa"/>
          </w:tcPr>
          <w:p w:rsidR="00267EBD" w:rsidRPr="00186D13" w:rsidRDefault="00267EBD" w:rsidP="00F75AA7">
            <w:pPr>
              <w:jc w:val="both"/>
              <w:rPr>
                <w:sz w:val="22"/>
                <w:szCs w:val="22"/>
              </w:rPr>
            </w:pPr>
            <w:r w:rsidRPr="00186D13">
              <w:rPr>
                <w:sz w:val="22"/>
                <w:szCs w:val="22"/>
              </w:rPr>
              <w:t>У3</w:t>
            </w:r>
            <w:r w:rsidRPr="00186D13">
              <w:rPr>
                <w:kern w:val="2"/>
                <w:sz w:val="22"/>
                <w:szCs w:val="22"/>
              </w:rPr>
              <w:t xml:space="preserve"> определять состав материальных, трудовых и финансовых ресурсов организации</w:t>
            </w:r>
          </w:p>
        </w:tc>
        <w:tc>
          <w:tcPr>
            <w:tcW w:w="3969" w:type="dxa"/>
            <w:vMerge/>
          </w:tcPr>
          <w:p w:rsidR="00267EBD" w:rsidRDefault="00267EBD" w:rsidP="00946D19">
            <w:pPr>
              <w:rPr>
                <w:sz w:val="28"/>
                <w:szCs w:val="28"/>
              </w:rPr>
            </w:pPr>
          </w:p>
        </w:tc>
        <w:tc>
          <w:tcPr>
            <w:tcW w:w="1808" w:type="dxa"/>
            <w:vMerge/>
          </w:tcPr>
          <w:p w:rsidR="00267EBD" w:rsidRDefault="00267EBD" w:rsidP="000C1EAA">
            <w:pPr>
              <w:rPr>
                <w:sz w:val="28"/>
                <w:szCs w:val="28"/>
              </w:rPr>
            </w:pPr>
          </w:p>
        </w:tc>
      </w:tr>
      <w:tr w:rsidR="00267EBD" w:rsidTr="000C1EAA">
        <w:tc>
          <w:tcPr>
            <w:tcW w:w="4219" w:type="dxa"/>
          </w:tcPr>
          <w:p w:rsidR="00267EBD" w:rsidRPr="00186D13" w:rsidRDefault="00267EBD" w:rsidP="00F75AA7">
            <w:pPr>
              <w:jc w:val="both"/>
              <w:rPr>
                <w:sz w:val="22"/>
                <w:szCs w:val="22"/>
              </w:rPr>
            </w:pPr>
            <w:r w:rsidRPr="00186D13">
              <w:rPr>
                <w:kern w:val="2"/>
                <w:sz w:val="22"/>
                <w:szCs w:val="22"/>
              </w:rPr>
              <w:t>У4рассчитывать по принятой методике основные технико-экономические показатели деятельности организации.</w:t>
            </w:r>
          </w:p>
        </w:tc>
        <w:tc>
          <w:tcPr>
            <w:tcW w:w="3969" w:type="dxa"/>
            <w:vMerge/>
          </w:tcPr>
          <w:p w:rsidR="00267EBD" w:rsidRDefault="00267EBD" w:rsidP="00946D19">
            <w:pPr>
              <w:rPr>
                <w:sz w:val="28"/>
                <w:szCs w:val="28"/>
              </w:rPr>
            </w:pPr>
          </w:p>
        </w:tc>
        <w:tc>
          <w:tcPr>
            <w:tcW w:w="1808" w:type="dxa"/>
            <w:vMerge/>
          </w:tcPr>
          <w:p w:rsidR="00267EBD" w:rsidRDefault="00267EBD" w:rsidP="000C1EAA">
            <w:pPr>
              <w:rPr>
                <w:sz w:val="28"/>
                <w:szCs w:val="28"/>
              </w:rPr>
            </w:pPr>
          </w:p>
        </w:tc>
      </w:tr>
      <w:tr w:rsidR="00267EBD" w:rsidTr="00381EEB">
        <w:tc>
          <w:tcPr>
            <w:tcW w:w="4219" w:type="dxa"/>
          </w:tcPr>
          <w:p w:rsidR="00267EBD" w:rsidRPr="00C92638" w:rsidRDefault="00267EBD" w:rsidP="00946D19">
            <w:pPr>
              <w:rPr>
                <w:sz w:val="24"/>
                <w:szCs w:val="24"/>
              </w:rPr>
            </w:pPr>
          </w:p>
        </w:tc>
        <w:tc>
          <w:tcPr>
            <w:tcW w:w="3969" w:type="dxa"/>
            <w:vMerge/>
            <w:tcBorders>
              <w:bottom w:val="single" w:sz="4" w:space="0" w:color="auto"/>
            </w:tcBorders>
          </w:tcPr>
          <w:p w:rsidR="00267EBD" w:rsidRDefault="00267EBD" w:rsidP="00946D19">
            <w:pPr>
              <w:rPr>
                <w:sz w:val="28"/>
                <w:szCs w:val="28"/>
              </w:rPr>
            </w:pPr>
          </w:p>
        </w:tc>
        <w:tc>
          <w:tcPr>
            <w:tcW w:w="1808" w:type="dxa"/>
            <w:vMerge/>
          </w:tcPr>
          <w:p w:rsidR="00267EBD" w:rsidRDefault="00267EBD" w:rsidP="000C1EAA">
            <w:pPr>
              <w:rPr>
                <w:sz w:val="28"/>
                <w:szCs w:val="28"/>
              </w:rPr>
            </w:pPr>
          </w:p>
        </w:tc>
      </w:tr>
      <w:tr w:rsidR="00267EBD" w:rsidTr="00381EEB">
        <w:trPr>
          <w:trHeight w:val="352"/>
        </w:trPr>
        <w:tc>
          <w:tcPr>
            <w:tcW w:w="4219" w:type="dxa"/>
            <w:tcBorders>
              <w:bottom w:val="single" w:sz="4" w:space="0" w:color="000000" w:themeColor="text1"/>
            </w:tcBorders>
          </w:tcPr>
          <w:p w:rsidR="00267EBD" w:rsidRDefault="00267EBD" w:rsidP="00946D19">
            <w:pPr>
              <w:rPr>
                <w:sz w:val="28"/>
                <w:szCs w:val="28"/>
              </w:rPr>
            </w:pPr>
            <w:r w:rsidRPr="00946D19">
              <w:rPr>
                <w:b/>
                <w:sz w:val="28"/>
                <w:szCs w:val="28"/>
              </w:rPr>
              <w:t>Знания:</w:t>
            </w:r>
          </w:p>
        </w:tc>
        <w:tc>
          <w:tcPr>
            <w:tcW w:w="3969" w:type="dxa"/>
            <w:tcBorders>
              <w:top w:val="single" w:sz="4" w:space="0" w:color="auto"/>
              <w:bottom w:val="single" w:sz="4" w:space="0" w:color="000000" w:themeColor="text1"/>
            </w:tcBorders>
          </w:tcPr>
          <w:p w:rsidR="00267EBD" w:rsidRDefault="00267EBD" w:rsidP="00946D19">
            <w:pPr>
              <w:rPr>
                <w:sz w:val="28"/>
                <w:szCs w:val="28"/>
              </w:rPr>
            </w:pPr>
          </w:p>
        </w:tc>
        <w:tc>
          <w:tcPr>
            <w:tcW w:w="1808" w:type="dxa"/>
            <w:vMerge/>
          </w:tcPr>
          <w:p w:rsidR="00267EBD" w:rsidRDefault="00267EBD" w:rsidP="000C1EAA">
            <w:pPr>
              <w:rPr>
                <w:sz w:val="28"/>
                <w:szCs w:val="28"/>
              </w:rPr>
            </w:pPr>
          </w:p>
        </w:tc>
      </w:tr>
      <w:tr w:rsidR="00267EBD" w:rsidTr="00381EEB">
        <w:tc>
          <w:tcPr>
            <w:tcW w:w="4219" w:type="dxa"/>
            <w:tcBorders>
              <w:top w:val="single" w:sz="4" w:space="0" w:color="auto"/>
            </w:tcBorders>
          </w:tcPr>
          <w:p w:rsidR="00267EBD" w:rsidRPr="00186D13" w:rsidRDefault="00267EBD" w:rsidP="00F75AA7">
            <w:pPr>
              <w:jc w:val="both"/>
              <w:rPr>
                <w:sz w:val="22"/>
                <w:szCs w:val="22"/>
              </w:rPr>
            </w:pPr>
            <w:r w:rsidRPr="00186D13">
              <w:rPr>
                <w:sz w:val="22"/>
                <w:szCs w:val="22"/>
              </w:rPr>
              <w:t>З1</w:t>
            </w:r>
            <w:r w:rsidRPr="00186D13">
              <w:rPr>
                <w:kern w:val="2"/>
                <w:sz w:val="22"/>
                <w:szCs w:val="22"/>
              </w:rPr>
              <w:t>сущность организации, как основного звена экономики отраслей</w:t>
            </w:r>
          </w:p>
        </w:tc>
        <w:tc>
          <w:tcPr>
            <w:tcW w:w="3969" w:type="dxa"/>
            <w:vMerge w:val="restart"/>
            <w:tcBorders>
              <w:top w:val="single" w:sz="4" w:space="0" w:color="auto"/>
            </w:tcBorders>
          </w:tcPr>
          <w:p w:rsidR="00267EBD" w:rsidRDefault="00267EBD" w:rsidP="00F75AA7">
            <w:pPr>
              <w:rPr>
                <w:sz w:val="28"/>
                <w:szCs w:val="28"/>
              </w:rPr>
            </w:pPr>
          </w:p>
          <w:p w:rsidR="00267EBD" w:rsidRDefault="00267EBD" w:rsidP="00267EBD">
            <w:pPr>
              <w:jc w:val="center"/>
              <w:rPr>
                <w:sz w:val="22"/>
                <w:szCs w:val="22"/>
              </w:rPr>
            </w:pPr>
          </w:p>
          <w:p w:rsidR="00267EBD" w:rsidRDefault="00267EBD" w:rsidP="00267EBD">
            <w:pPr>
              <w:jc w:val="center"/>
              <w:rPr>
                <w:sz w:val="22"/>
                <w:szCs w:val="22"/>
              </w:rPr>
            </w:pPr>
          </w:p>
          <w:p w:rsidR="00267EBD" w:rsidRDefault="00267EBD" w:rsidP="00267EBD">
            <w:pPr>
              <w:jc w:val="center"/>
              <w:rPr>
                <w:sz w:val="22"/>
                <w:szCs w:val="22"/>
              </w:rPr>
            </w:pPr>
          </w:p>
          <w:p w:rsidR="00267EBD" w:rsidRDefault="00267EBD" w:rsidP="00267EBD">
            <w:pPr>
              <w:jc w:val="center"/>
              <w:rPr>
                <w:sz w:val="22"/>
                <w:szCs w:val="22"/>
              </w:rPr>
            </w:pPr>
          </w:p>
          <w:p w:rsidR="00267EBD" w:rsidRDefault="00267EBD" w:rsidP="00267EBD">
            <w:pPr>
              <w:jc w:val="center"/>
              <w:rPr>
                <w:sz w:val="22"/>
                <w:szCs w:val="22"/>
              </w:rPr>
            </w:pPr>
          </w:p>
          <w:p w:rsidR="00267EBD" w:rsidRDefault="00267EBD" w:rsidP="00267EBD">
            <w:pPr>
              <w:jc w:val="center"/>
              <w:rPr>
                <w:sz w:val="22"/>
                <w:szCs w:val="22"/>
              </w:rPr>
            </w:pPr>
          </w:p>
          <w:p w:rsidR="00267EBD" w:rsidRDefault="00F35AB4" w:rsidP="00267EBD">
            <w:pPr>
              <w:jc w:val="center"/>
              <w:rPr>
                <w:sz w:val="28"/>
                <w:szCs w:val="28"/>
              </w:rPr>
            </w:pPr>
            <w:r>
              <w:rPr>
                <w:sz w:val="22"/>
                <w:szCs w:val="22"/>
              </w:rPr>
              <w:t>ОК 1</w:t>
            </w:r>
            <w:r w:rsidR="00267EBD">
              <w:rPr>
                <w:sz w:val="22"/>
                <w:szCs w:val="22"/>
              </w:rPr>
              <w:t xml:space="preserve">- ОК </w:t>
            </w:r>
            <w:r>
              <w:rPr>
                <w:sz w:val="22"/>
                <w:szCs w:val="22"/>
              </w:rPr>
              <w:t>11</w:t>
            </w:r>
          </w:p>
        </w:tc>
        <w:tc>
          <w:tcPr>
            <w:tcW w:w="1808" w:type="dxa"/>
            <w:vMerge/>
          </w:tcPr>
          <w:p w:rsidR="00267EBD" w:rsidRDefault="00267EBD" w:rsidP="000C1EAA">
            <w:pPr>
              <w:rPr>
                <w:sz w:val="28"/>
                <w:szCs w:val="28"/>
              </w:rPr>
            </w:pPr>
          </w:p>
        </w:tc>
      </w:tr>
      <w:tr w:rsidR="00267EBD" w:rsidTr="00381EEB">
        <w:tc>
          <w:tcPr>
            <w:tcW w:w="4219" w:type="dxa"/>
          </w:tcPr>
          <w:p w:rsidR="00267EBD" w:rsidRPr="00186D13" w:rsidRDefault="00267EBD" w:rsidP="00F75AA7">
            <w:pPr>
              <w:jc w:val="both"/>
              <w:rPr>
                <w:sz w:val="22"/>
                <w:szCs w:val="22"/>
              </w:rPr>
            </w:pPr>
            <w:r w:rsidRPr="00186D13">
              <w:rPr>
                <w:sz w:val="22"/>
                <w:szCs w:val="22"/>
              </w:rPr>
              <w:t>З</w:t>
            </w:r>
            <w:proofErr w:type="gramStart"/>
            <w:r w:rsidRPr="00186D13">
              <w:rPr>
                <w:sz w:val="22"/>
                <w:szCs w:val="22"/>
              </w:rPr>
              <w:t>2</w:t>
            </w:r>
            <w:proofErr w:type="gramEnd"/>
            <w:r w:rsidRPr="00186D13">
              <w:rPr>
                <w:kern w:val="2"/>
                <w:sz w:val="22"/>
                <w:szCs w:val="22"/>
              </w:rPr>
              <w:t xml:space="preserve"> основные принципы построения экономической системы организации</w:t>
            </w:r>
          </w:p>
        </w:tc>
        <w:tc>
          <w:tcPr>
            <w:tcW w:w="3969" w:type="dxa"/>
            <w:vMerge/>
          </w:tcPr>
          <w:p w:rsidR="00267EBD" w:rsidRDefault="00267EBD" w:rsidP="00946D19">
            <w:pPr>
              <w:rPr>
                <w:sz w:val="28"/>
                <w:szCs w:val="28"/>
              </w:rPr>
            </w:pPr>
          </w:p>
        </w:tc>
        <w:tc>
          <w:tcPr>
            <w:tcW w:w="1808" w:type="dxa"/>
            <w:vMerge/>
          </w:tcPr>
          <w:p w:rsidR="00267EBD" w:rsidRDefault="00267EBD" w:rsidP="00946D19">
            <w:pPr>
              <w:rPr>
                <w:sz w:val="28"/>
                <w:szCs w:val="28"/>
              </w:rPr>
            </w:pPr>
          </w:p>
        </w:tc>
      </w:tr>
      <w:tr w:rsidR="00267EBD" w:rsidTr="00381EEB">
        <w:tc>
          <w:tcPr>
            <w:tcW w:w="4219" w:type="dxa"/>
          </w:tcPr>
          <w:p w:rsidR="00267EBD" w:rsidRPr="00186D13" w:rsidRDefault="00267EBD" w:rsidP="00F75AA7">
            <w:pPr>
              <w:jc w:val="both"/>
              <w:rPr>
                <w:sz w:val="22"/>
                <w:szCs w:val="22"/>
              </w:rPr>
            </w:pPr>
            <w:r w:rsidRPr="00186D13">
              <w:rPr>
                <w:sz w:val="22"/>
                <w:szCs w:val="22"/>
              </w:rPr>
              <w:t>З3</w:t>
            </w:r>
            <w:r w:rsidRPr="00186D13">
              <w:rPr>
                <w:kern w:val="2"/>
                <w:sz w:val="22"/>
                <w:szCs w:val="22"/>
              </w:rPr>
              <w:t xml:space="preserve"> принципы и методы управления основными и оборотными средствами, методы оценки эффективности их использования;</w:t>
            </w:r>
          </w:p>
        </w:tc>
        <w:tc>
          <w:tcPr>
            <w:tcW w:w="3969" w:type="dxa"/>
            <w:vMerge/>
          </w:tcPr>
          <w:p w:rsidR="00267EBD" w:rsidRDefault="00267EBD" w:rsidP="00946D19">
            <w:pPr>
              <w:rPr>
                <w:sz w:val="28"/>
                <w:szCs w:val="28"/>
              </w:rPr>
            </w:pPr>
          </w:p>
        </w:tc>
        <w:tc>
          <w:tcPr>
            <w:tcW w:w="1808" w:type="dxa"/>
            <w:vMerge/>
          </w:tcPr>
          <w:p w:rsidR="00267EBD" w:rsidRDefault="00267EBD" w:rsidP="00946D19">
            <w:pPr>
              <w:rPr>
                <w:sz w:val="28"/>
                <w:szCs w:val="28"/>
              </w:rPr>
            </w:pPr>
          </w:p>
        </w:tc>
      </w:tr>
      <w:tr w:rsidR="00267EBD" w:rsidTr="00381EEB">
        <w:tc>
          <w:tcPr>
            <w:tcW w:w="4219" w:type="dxa"/>
          </w:tcPr>
          <w:p w:rsidR="00267EBD" w:rsidRPr="00186D13" w:rsidRDefault="00267EBD" w:rsidP="00F75AA7">
            <w:pPr>
              <w:jc w:val="both"/>
              <w:rPr>
                <w:sz w:val="22"/>
                <w:szCs w:val="22"/>
              </w:rPr>
            </w:pPr>
            <w:r w:rsidRPr="00186D13">
              <w:rPr>
                <w:sz w:val="22"/>
                <w:szCs w:val="22"/>
              </w:rPr>
              <w:t>З4</w:t>
            </w:r>
            <w:r w:rsidRPr="00186D13">
              <w:rPr>
                <w:kern w:val="2"/>
                <w:sz w:val="22"/>
                <w:szCs w:val="22"/>
              </w:rPr>
              <w:t>организацию производственного и технологического процессов</w:t>
            </w:r>
          </w:p>
        </w:tc>
        <w:tc>
          <w:tcPr>
            <w:tcW w:w="3969" w:type="dxa"/>
            <w:vMerge/>
          </w:tcPr>
          <w:p w:rsidR="00267EBD" w:rsidRDefault="00267EBD" w:rsidP="00946D19">
            <w:pPr>
              <w:rPr>
                <w:sz w:val="28"/>
                <w:szCs w:val="28"/>
              </w:rPr>
            </w:pPr>
          </w:p>
        </w:tc>
        <w:tc>
          <w:tcPr>
            <w:tcW w:w="1808" w:type="dxa"/>
            <w:vMerge/>
          </w:tcPr>
          <w:p w:rsidR="00267EBD" w:rsidRDefault="00267EBD" w:rsidP="00946D19">
            <w:pPr>
              <w:rPr>
                <w:sz w:val="28"/>
                <w:szCs w:val="28"/>
              </w:rPr>
            </w:pPr>
          </w:p>
        </w:tc>
      </w:tr>
      <w:tr w:rsidR="00267EBD" w:rsidTr="00381EEB">
        <w:tc>
          <w:tcPr>
            <w:tcW w:w="4219" w:type="dxa"/>
            <w:tcBorders>
              <w:bottom w:val="single" w:sz="4" w:space="0" w:color="auto"/>
            </w:tcBorders>
          </w:tcPr>
          <w:p w:rsidR="00267EBD" w:rsidRDefault="00267EBD" w:rsidP="00F75AA7">
            <w:pPr>
              <w:jc w:val="both"/>
              <w:rPr>
                <w:kern w:val="2"/>
                <w:sz w:val="22"/>
                <w:szCs w:val="22"/>
              </w:rPr>
            </w:pPr>
            <w:r w:rsidRPr="00186D13">
              <w:rPr>
                <w:sz w:val="22"/>
                <w:szCs w:val="22"/>
              </w:rPr>
              <w:t>З5</w:t>
            </w:r>
            <w:r w:rsidRPr="00186D13">
              <w:rPr>
                <w:kern w:val="2"/>
                <w:sz w:val="22"/>
                <w:szCs w:val="22"/>
              </w:rPr>
              <w:t xml:space="preserve"> состав материальных, трудовых и финансовых ресурсов  организации,</w:t>
            </w:r>
          </w:p>
          <w:p w:rsidR="00267EBD" w:rsidRPr="00186D13" w:rsidRDefault="00267EBD" w:rsidP="00F75AA7">
            <w:pPr>
              <w:jc w:val="both"/>
              <w:rPr>
                <w:sz w:val="22"/>
                <w:szCs w:val="22"/>
              </w:rPr>
            </w:pPr>
            <w:r w:rsidRPr="00186D13">
              <w:rPr>
                <w:kern w:val="2"/>
                <w:sz w:val="22"/>
                <w:szCs w:val="22"/>
              </w:rPr>
              <w:t>показатели  их эффективного</w:t>
            </w:r>
            <w:r>
              <w:rPr>
                <w:kern w:val="2"/>
                <w:sz w:val="22"/>
                <w:szCs w:val="22"/>
              </w:rPr>
              <w:t xml:space="preserve"> использования</w:t>
            </w:r>
          </w:p>
        </w:tc>
        <w:tc>
          <w:tcPr>
            <w:tcW w:w="3969" w:type="dxa"/>
            <w:vMerge/>
          </w:tcPr>
          <w:p w:rsidR="00267EBD" w:rsidRDefault="00267EBD" w:rsidP="00946D19">
            <w:pPr>
              <w:rPr>
                <w:sz w:val="28"/>
                <w:szCs w:val="28"/>
              </w:rPr>
            </w:pPr>
          </w:p>
        </w:tc>
        <w:tc>
          <w:tcPr>
            <w:tcW w:w="1808" w:type="dxa"/>
            <w:vMerge/>
          </w:tcPr>
          <w:p w:rsidR="00267EBD" w:rsidRDefault="00267EBD" w:rsidP="00946D19">
            <w:pPr>
              <w:rPr>
                <w:sz w:val="28"/>
                <w:szCs w:val="28"/>
              </w:rPr>
            </w:pPr>
          </w:p>
        </w:tc>
      </w:tr>
      <w:tr w:rsidR="00267EBD" w:rsidTr="00381EEB">
        <w:tc>
          <w:tcPr>
            <w:tcW w:w="4219" w:type="dxa"/>
          </w:tcPr>
          <w:p w:rsidR="00267EBD" w:rsidRPr="00186D13" w:rsidRDefault="00267EBD" w:rsidP="00F75AA7">
            <w:pPr>
              <w:jc w:val="both"/>
              <w:rPr>
                <w:sz w:val="22"/>
                <w:szCs w:val="22"/>
              </w:rPr>
            </w:pPr>
            <w:r w:rsidRPr="00186D13">
              <w:rPr>
                <w:kern w:val="2"/>
                <w:sz w:val="22"/>
                <w:szCs w:val="22"/>
              </w:rPr>
              <w:t>З6способы экономии ресурсов, в том числе основные энергосберегающие технологии</w:t>
            </w:r>
          </w:p>
        </w:tc>
        <w:tc>
          <w:tcPr>
            <w:tcW w:w="3969" w:type="dxa"/>
            <w:vMerge/>
          </w:tcPr>
          <w:p w:rsidR="00267EBD" w:rsidRDefault="00267EBD" w:rsidP="00946D19">
            <w:pPr>
              <w:rPr>
                <w:sz w:val="28"/>
                <w:szCs w:val="28"/>
              </w:rPr>
            </w:pPr>
          </w:p>
        </w:tc>
        <w:tc>
          <w:tcPr>
            <w:tcW w:w="1808" w:type="dxa"/>
            <w:vMerge/>
          </w:tcPr>
          <w:p w:rsidR="00267EBD" w:rsidRDefault="00267EBD" w:rsidP="00946D19">
            <w:pPr>
              <w:rPr>
                <w:sz w:val="28"/>
                <w:szCs w:val="28"/>
              </w:rPr>
            </w:pPr>
          </w:p>
        </w:tc>
      </w:tr>
      <w:tr w:rsidR="00267EBD" w:rsidTr="00381EEB">
        <w:tc>
          <w:tcPr>
            <w:tcW w:w="4219" w:type="dxa"/>
          </w:tcPr>
          <w:p w:rsidR="00267EBD" w:rsidRPr="00186D13" w:rsidRDefault="00267EBD" w:rsidP="00F75AA7">
            <w:pPr>
              <w:jc w:val="both"/>
              <w:rPr>
                <w:sz w:val="22"/>
                <w:szCs w:val="22"/>
              </w:rPr>
            </w:pPr>
            <w:r w:rsidRPr="00186D13">
              <w:rPr>
                <w:kern w:val="2"/>
                <w:sz w:val="22"/>
                <w:szCs w:val="22"/>
              </w:rPr>
              <w:t>З7механизмы ценообразования</w:t>
            </w:r>
          </w:p>
        </w:tc>
        <w:tc>
          <w:tcPr>
            <w:tcW w:w="3969" w:type="dxa"/>
            <w:vMerge/>
          </w:tcPr>
          <w:p w:rsidR="00267EBD" w:rsidRDefault="00267EBD" w:rsidP="00946D19">
            <w:pPr>
              <w:rPr>
                <w:sz w:val="28"/>
                <w:szCs w:val="28"/>
              </w:rPr>
            </w:pPr>
          </w:p>
        </w:tc>
        <w:tc>
          <w:tcPr>
            <w:tcW w:w="1808" w:type="dxa"/>
            <w:vMerge/>
          </w:tcPr>
          <w:p w:rsidR="00267EBD" w:rsidRDefault="00267EBD" w:rsidP="00946D19">
            <w:pPr>
              <w:rPr>
                <w:sz w:val="28"/>
                <w:szCs w:val="28"/>
              </w:rPr>
            </w:pPr>
          </w:p>
        </w:tc>
      </w:tr>
      <w:tr w:rsidR="00267EBD" w:rsidTr="00381EEB">
        <w:tc>
          <w:tcPr>
            <w:tcW w:w="4219" w:type="dxa"/>
          </w:tcPr>
          <w:p w:rsidR="00267EBD" w:rsidRPr="00186D13" w:rsidRDefault="00267EBD" w:rsidP="00F75AA7">
            <w:pPr>
              <w:jc w:val="both"/>
              <w:rPr>
                <w:sz w:val="22"/>
                <w:szCs w:val="22"/>
              </w:rPr>
            </w:pPr>
            <w:r w:rsidRPr="00186D13">
              <w:rPr>
                <w:kern w:val="2"/>
                <w:sz w:val="22"/>
                <w:szCs w:val="22"/>
              </w:rPr>
              <w:t>З8формы оплаты труда</w:t>
            </w:r>
          </w:p>
        </w:tc>
        <w:tc>
          <w:tcPr>
            <w:tcW w:w="3969" w:type="dxa"/>
            <w:vMerge/>
          </w:tcPr>
          <w:p w:rsidR="00267EBD" w:rsidRDefault="00267EBD" w:rsidP="00946D19">
            <w:pPr>
              <w:rPr>
                <w:sz w:val="28"/>
                <w:szCs w:val="28"/>
              </w:rPr>
            </w:pPr>
          </w:p>
        </w:tc>
        <w:tc>
          <w:tcPr>
            <w:tcW w:w="1808" w:type="dxa"/>
            <w:vMerge/>
          </w:tcPr>
          <w:p w:rsidR="00267EBD" w:rsidRDefault="00267EBD" w:rsidP="00946D19">
            <w:pPr>
              <w:rPr>
                <w:sz w:val="28"/>
                <w:szCs w:val="28"/>
              </w:rPr>
            </w:pPr>
          </w:p>
        </w:tc>
      </w:tr>
      <w:tr w:rsidR="00267EBD" w:rsidTr="00381EEB">
        <w:tc>
          <w:tcPr>
            <w:tcW w:w="4219" w:type="dxa"/>
          </w:tcPr>
          <w:p w:rsidR="00267EBD" w:rsidRPr="00186D13" w:rsidRDefault="00267EBD" w:rsidP="00F75AA7">
            <w:pPr>
              <w:jc w:val="both"/>
              <w:rPr>
                <w:kern w:val="2"/>
                <w:sz w:val="22"/>
                <w:szCs w:val="22"/>
              </w:rPr>
            </w:pPr>
            <w:r w:rsidRPr="00186D13">
              <w:rPr>
                <w:kern w:val="2"/>
                <w:sz w:val="22"/>
                <w:szCs w:val="22"/>
              </w:rPr>
              <w:t>З9основные технико-экономические показатели деятельности организации и методику их расчета.</w:t>
            </w:r>
          </w:p>
        </w:tc>
        <w:tc>
          <w:tcPr>
            <w:tcW w:w="3969" w:type="dxa"/>
            <w:vMerge/>
          </w:tcPr>
          <w:p w:rsidR="00267EBD" w:rsidRDefault="00267EBD" w:rsidP="00946D19">
            <w:pPr>
              <w:rPr>
                <w:sz w:val="28"/>
                <w:szCs w:val="28"/>
              </w:rPr>
            </w:pPr>
          </w:p>
        </w:tc>
        <w:tc>
          <w:tcPr>
            <w:tcW w:w="1808" w:type="dxa"/>
            <w:vMerge/>
          </w:tcPr>
          <w:p w:rsidR="00267EBD" w:rsidRDefault="00267EBD" w:rsidP="00946D19">
            <w:pPr>
              <w:rPr>
                <w:sz w:val="28"/>
                <w:szCs w:val="28"/>
              </w:rPr>
            </w:pPr>
          </w:p>
        </w:tc>
      </w:tr>
    </w:tbl>
    <w:p w:rsidR="005F5276" w:rsidRDefault="005F5276"/>
    <w:p w:rsidR="00946D19" w:rsidRDefault="00946D19"/>
    <w:p w:rsidR="00946D19" w:rsidRDefault="00946D19"/>
    <w:p w:rsidR="000C1EAA" w:rsidRDefault="000C1EAA" w:rsidP="000C1EAA">
      <w:pPr>
        <w:spacing w:line="360" w:lineRule="auto"/>
        <w:jc w:val="center"/>
        <w:rPr>
          <w:b/>
          <w:sz w:val="24"/>
          <w:szCs w:val="24"/>
        </w:rPr>
      </w:pPr>
    </w:p>
    <w:p w:rsidR="000C1EAA" w:rsidRDefault="000C1EAA" w:rsidP="000C1EAA">
      <w:pPr>
        <w:spacing w:line="360" w:lineRule="auto"/>
        <w:jc w:val="center"/>
        <w:rPr>
          <w:b/>
          <w:sz w:val="24"/>
          <w:szCs w:val="24"/>
        </w:rPr>
      </w:pPr>
    </w:p>
    <w:p w:rsidR="007C633E" w:rsidRDefault="007C633E" w:rsidP="00267EBD">
      <w:pPr>
        <w:spacing w:line="360" w:lineRule="auto"/>
        <w:jc w:val="center"/>
        <w:rPr>
          <w:b/>
          <w:sz w:val="24"/>
          <w:szCs w:val="24"/>
        </w:rPr>
      </w:pPr>
    </w:p>
    <w:p w:rsidR="007C633E" w:rsidRDefault="007C633E" w:rsidP="00267EBD">
      <w:pPr>
        <w:spacing w:line="360" w:lineRule="auto"/>
        <w:jc w:val="center"/>
        <w:rPr>
          <w:b/>
          <w:sz w:val="24"/>
          <w:szCs w:val="24"/>
        </w:rPr>
      </w:pPr>
    </w:p>
    <w:p w:rsidR="00267EBD" w:rsidRDefault="00267EBD" w:rsidP="00267EBD">
      <w:pPr>
        <w:spacing w:line="360" w:lineRule="auto"/>
        <w:jc w:val="center"/>
        <w:rPr>
          <w:b/>
          <w:sz w:val="24"/>
          <w:szCs w:val="24"/>
        </w:rPr>
      </w:pPr>
      <w:r>
        <w:rPr>
          <w:b/>
          <w:sz w:val="24"/>
          <w:szCs w:val="24"/>
        </w:rPr>
        <w:lastRenderedPageBreak/>
        <w:t>Критерии оценки экзамена</w:t>
      </w:r>
    </w:p>
    <w:p w:rsidR="00267EBD" w:rsidRDefault="00267EBD" w:rsidP="00267EBD">
      <w:pPr>
        <w:spacing w:line="360" w:lineRule="auto"/>
        <w:ind w:firstLine="709"/>
        <w:jc w:val="both"/>
        <w:rPr>
          <w:sz w:val="24"/>
          <w:szCs w:val="24"/>
        </w:rPr>
      </w:pPr>
      <w:r>
        <w:rPr>
          <w:sz w:val="24"/>
          <w:szCs w:val="24"/>
        </w:rPr>
        <w:t xml:space="preserve">Оценка </w:t>
      </w:r>
      <w:r>
        <w:rPr>
          <w:b/>
          <w:sz w:val="24"/>
          <w:szCs w:val="24"/>
        </w:rPr>
        <w:t>«отлично»</w:t>
      </w:r>
      <w:r>
        <w:rPr>
          <w:sz w:val="24"/>
          <w:szCs w:val="24"/>
        </w:rPr>
        <w:t xml:space="preserve"> соответствует следующей качественной характеристике: «изложено правильное понимание вопроса и дан исчерпывающий ответ на него, содержание раскрыто полно, профессионально, грамотно». Выставляется студенту:</w:t>
      </w:r>
    </w:p>
    <w:p w:rsidR="00267EBD" w:rsidRDefault="00267EBD" w:rsidP="00267EBD">
      <w:pPr>
        <w:spacing w:line="360" w:lineRule="auto"/>
        <w:ind w:firstLine="709"/>
        <w:jc w:val="both"/>
        <w:rPr>
          <w:sz w:val="24"/>
          <w:szCs w:val="24"/>
        </w:rPr>
      </w:pPr>
      <w:r>
        <w:rPr>
          <w:sz w:val="24"/>
          <w:szCs w:val="24"/>
        </w:rPr>
        <w:t>-</w:t>
      </w:r>
      <w:proofErr w:type="gramStart"/>
      <w:r>
        <w:rPr>
          <w:sz w:val="24"/>
          <w:szCs w:val="24"/>
        </w:rPr>
        <w:t>усвоившему</w:t>
      </w:r>
      <w:proofErr w:type="gramEnd"/>
      <w:r>
        <w:rPr>
          <w:sz w:val="24"/>
          <w:szCs w:val="24"/>
        </w:rPr>
        <w:t xml:space="preserve">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w:t>
      </w:r>
    </w:p>
    <w:p w:rsidR="00267EBD" w:rsidRDefault="00267EBD" w:rsidP="00267EBD">
      <w:pPr>
        <w:spacing w:line="360" w:lineRule="auto"/>
        <w:ind w:firstLine="709"/>
        <w:jc w:val="both"/>
        <w:rPr>
          <w:sz w:val="24"/>
          <w:szCs w:val="24"/>
        </w:rPr>
      </w:pPr>
      <w:r>
        <w:rPr>
          <w:sz w:val="24"/>
          <w:szCs w:val="24"/>
        </w:rPr>
        <w:t>-</w:t>
      </w:r>
      <w:proofErr w:type="gramStart"/>
      <w:r>
        <w:rPr>
          <w:sz w:val="24"/>
          <w:szCs w:val="24"/>
        </w:rPr>
        <w:t>обнаружившему</w:t>
      </w:r>
      <w:proofErr w:type="gramEnd"/>
      <w:r>
        <w:rPr>
          <w:sz w:val="24"/>
          <w:szCs w:val="24"/>
        </w:rPr>
        <w:t xml:space="preserve"> всестороннее систематическое знание учебно-программного материала, чётко и самостоятельно (без наводящих вопросов) отвечающему на вопрос билета.</w:t>
      </w:r>
    </w:p>
    <w:p w:rsidR="00267EBD" w:rsidRDefault="00267EBD" w:rsidP="00267EBD">
      <w:pPr>
        <w:spacing w:line="360" w:lineRule="auto"/>
        <w:ind w:firstLine="709"/>
        <w:jc w:val="both"/>
        <w:rPr>
          <w:sz w:val="24"/>
          <w:szCs w:val="24"/>
        </w:rPr>
      </w:pPr>
      <w:r>
        <w:rPr>
          <w:sz w:val="24"/>
          <w:szCs w:val="24"/>
        </w:rPr>
        <w:t xml:space="preserve">Оценка </w:t>
      </w:r>
      <w:r>
        <w:rPr>
          <w:b/>
          <w:sz w:val="24"/>
          <w:szCs w:val="24"/>
        </w:rPr>
        <w:t xml:space="preserve">«хорошо» </w:t>
      </w:r>
      <w:r>
        <w:rPr>
          <w:sz w:val="24"/>
          <w:szCs w:val="24"/>
        </w:rPr>
        <w:t>соответствует следующей качественной характеристике: « изложено правильное понимание вопроса, дано достаточно подробное описание предмета ответа, приведены и раскрыты в тезисной форме основные понятия, относящиеся к предмету ответа, ошибочных положений нет». Выставляется студенту:</w:t>
      </w:r>
    </w:p>
    <w:p w:rsidR="00267EBD" w:rsidRDefault="00267EBD" w:rsidP="00267EBD">
      <w:pPr>
        <w:spacing w:line="360" w:lineRule="auto"/>
        <w:ind w:firstLine="709"/>
        <w:jc w:val="both"/>
        <w:rPr>
          <w:sz w:val="24"/>
          <w:szCs w:val="24"/>
        </w:rPr>
      </w:pPr>
      <w:r>
        <w:rPr>
          <w:sz w:val="24"/>
          <w:szCs w:val="24"/>
        </w:rPr>
        <w:t>- обнаружившему полное знание учебно-программного материала, грамотно и по существу отвечающему на вопрос билета и не допускающему при этом существенных неточностей;</w:t>
      </w:r>
    </w:p>
    <w:p w:rsidR="00267EBD" w:rsidRDefault="00267EBD" w:rsidP="00267EBD">
      <w:pPr>
        <w:spacing w:line="360" w:lineRule="auto"/>
        <w:ind w:firstLine="709"/>
        <w:jc w:val="both"/>
        <w:rPr>
          <w:sz w:val="24"/>
          <w:szCs w:val="24"/>
        </w:rPr>
      </w:pPr>
      <w:r>
        <w:rPr>
          <w:sz w:val="24"/>
          <w:szCs w:val="24"/>
        </w:rPr>
        <w:t>-показавшему систематический характер знаний по дисциплине и способному к их самостоятельному пополнению и обновлению в ходе дальнейшей учёбы и профессиональной деятельности.</w:t>
      </w:r>
    </w:p>
    <w:p w:rsidR="00267EBD" w:rsidRDefault="00267EBD" w:rsidP="00267EBD">
      <w:pPr>
        <w:spacing w:line="360" w:lineRule="auto"/>
        <w:ind w:firstLine="709"/>
        <w:jc w:val="both"/>
        <w:rPr>
          <w:sz w:val="24"/>
          <w:szCs w:val="24"/>
        </w:rPr>
      </w:pPr>
      <w:r>
        <w:rPr>
          <w:sz w:val="24"/>
          <w:szCs w:val="24"/>
        </w:rPr>
        <w:t xml:space="preserve">Оценка </w:t>
      </w:r>
      <w:r>
        <w:rPr>
          <w:b/>
          <w:sz w:val="24"/>
          <w:szCs w:val="24"/>
        </w:rPr>
        <w:t xml:space="preserve">«удовлетворительно» </w:t>
      </w:r>
      <w:r>
        <w:rPr>
          <w:sz w:val="24"/>
          <w:szCs w:val="24"/>
        </w:rPr>
        <w:t>выставляется студенту:</w:t>
      </w:r>
    </w:p>
    <w:p w:rsidR="00267EBD" w:rsidRDefault="00267EBD" w:rsidP="00267EBD">
      <w:pPr>
        <w:spacing w:line="360" w:lineRule="auto"/>
        <w:ind w:firstLine="709"/>
        <w:jc w:val="both"/>
        <w:rPr>
          <w:sz w:val="24"/>
          <w:szCs w:val="24"/>
        </w:rPr>
      </w:pPr>
      <w:r>
        <w:rPr>
          <w:sz w:val="24"/>
          <w:szCs w:val="24"/>
        </w:rPr>
        <w:t>-</w:t>
      </w:r>
      <w:proofErr w:type="gramStart"/>
      <w:r>
        <w:rPr>
          <w:sz w:val="24"/>
          <w:szCs w:val="24"/>
        </w:rPr>
        <w:t>обнаружившему</w:t>
      </w:r>
      <w:proofErr w:type="gramEnd"/>
      <w:r>
        <w:rPr>
          <w:sz w:val="24"/>
          <w:szCs w:val="24"/>
        </w:rPr>
        <w:t xml:space="preserve"> знание основного учебно-программного материала в объёме, необходимом для дальнейшей учёбы и предстоящей работы по профессии, справляющемуся с выполнением заданий, предусмотренных программой;</w:t>
      </w:r>
    </w:p>
    <w:p w:rsidR="00267EBD" w:rsidRDefault="00267EBD" w:rsidP="00267EBD">
      <w:pPr>
        <w:spacing w:line="360" w:lineRule="auto"/>
        <w:ind w:firstLine="709"/>
        <w:jc w:val="both"/>
        <w:rPr>
          <w:sz w:val="24"/>
          <w:szCs w:val="24"/>
        </w:rPr>
      </w:pPr>
      <w:r>
        <w:rPr>
          <w:sz w:val="24"/>
          <w:szCs w:val="24"/>
        </w:rPr>
        <w:t>-</w:t>
      </w:r>
      <w:proofErr w:type="gramStart"/>
      <w:r>
        <w:rPr>
          <w:sz w:val="24"/>
          <w:szCs w:val="24"/>
        </w:rPr>
        <w:t>допустившему</w:t>
      </w:r>
      <w:proofErr w:type="gramEnd"/>
      <w:r>
        <w:rPr>
          <w:sz w:val="24"/>
          <w:szCs w:val="24"/>
        </w:rPr>
        <w:t xml:space="preserve"> неточности в ответе и при выполнении экзаменационных заданий, но обладающему необходимыми знаниями для их устранения под руководством  преподавателя. </w:t>
      </w:r>
    </w:p>
    <w:p w:rsidR="00267EBD" w:rsidRDefault="00267EBD" w:rsidP="00267EBD">
      <w:pPr>
        <w:spacing w:line="360" w:lineRule="auto"/>
        <w:ind w:firstLine="709"/>
        <w:jc w:val="both"/>
        <w:rPr>
          <w:sz w:val="24"/>
          <w:szCs w:val="24"/>
        </w:rPr>
      </w:pPr>
      <w:r>
        <w:rPr>
          <w:sz w:val="24"/>
          <w:szCs w:val="24"/>
        </w:rPr>
        <w:t xml:space="preserve">Оценка </w:t>
      </w:r>
      <w:r>
        <w:rPr>
          <w:b/>
          <w:sz w:val="24"/>
          <w:szCs w:val="24"/>
        </w:rPr>
        <w:t>«неудовлетворительно»</w:t>
      </w:r>
      <w:r>
        <w:rPr>
          <w:sz w:val="24"/>
          <w:szCs w:val="24"/>
        </w:rPr>
        <w:t xml:space="preserve"> вы</w:t>
      </w:r>
      <w:r>
        <w:rPr>
          <w:szCs w:val="24"/>
        </w:rPr>
        <w:t>с</w:t>
      </w:r>
      <w:r>
        <w:rPr>
          <w:sz w:val="24"/>
          <w:szCs w:val="24"/>
        </w:rPr>
        <w:t>тавляется студенту:</w:t>
      </w:r>
    </w:p>
    <w:p w:rsidR="00267EBD" w:rsidRDefault="00267EBD" w:rsidP="00267EBD">
      <w:pPr>
        <w:spacing w:line="360" w:lineRule="auto"/>
        <w:ind w:firstLine="709"/>
        <w:jc w:val="both"/>
        <w:rPr>
          <w:sz w:val="24"/>
          <w:szCs w:val="24"/>
        </w:rPr>
      </w:pPr>
      <w:r>
        <w:rPr>
          <w:sz w:val="24"/>
          <w:szCs w:val="24"/>
        </w:rPr>
        <w:t xml:space="preserve">- </w:t>
      </w:r>
      <w:proofErr w:type="gramStart"/>
      <w:r>
        <w:rPr>
          <w:sz w:val="24"/>
          <w:szCs w:val="24"/>
        </w:rPr>
        <w:t>обнаружившему</w:t>
      </w:r>
      <w:proofErr w:type="gramEnd"/>
      <w:r>
        <w:rPr>
          <w:sz w:val="24"/>
          <w:szCs w:val="24"/>
        </w:rPr>
        <w:t xml:space="preserve">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w:t>
      </w:r>
    </w:p>
    <w:p w:rsidR="00267EBD" w:rsidRDefault="00267EBD" w:rsidP="00267EBD">
      <w:pPr>
        <w:spacing w:line="360" w:lineRule="auto"/>
        <w:ind w:firstLine="709"/>
        <w:jc w:val="both"/>
        <w:rPr>
          <w:sz w:val="24"/>
          <w:szCs w:val="24"/>
        </w:rPr>
      </w:pPr>
      <w:r>
        <w:rPr>
          <w:sz w:val="24"/>
          <w:szCs w:val="24"/>
        </w:rPr>
        <w:t>- давшему ответ, который не соответствует вопросу экзаменационного билета.</w:t>
      </w:r>
    </w:p>
    <w:p w:rsidR="00267EBD" w:rsidRDefault="00267EBD" w:rsidP="00267EBD">
      <w:pPr>
        <w:spacing w:line="360" w:lineRule="auto"/>
        <w:ind w:firstLine="709"/>
        <w:jc w:val="both"/>
        <w:rPr>
          <w:sz w:val="24"/>
          <w:szCs w:val="24"/>
        </w:rPr>
      </w:pPr>
    </w:p>
    <w:p w:rsidR="000C1EAA" w:rsidRDefault="000C1EAA" w:rsidP="000C1EAA">
      <w:pPr>
        <w:spacing w:line="360" w:lineRule="auto"/>
        <w:jc w:val="center"/>
        <w:rPr>
          <w:b/>
          <w:sz w:val="24"/>
          <w:szCs w:val="24"/>
        </w:rPr>
      </w:pPr>
    </w:p>
    <w:p w:rsidR="000C1EAA" w:rsidRDefault="000C1EAA" w:rsidP="000C1EAA">
      <w:pPr>
        <w:spacing w:line="360" w:lineRule="auto"/>
        <w:jc w:val="center"/>
        <w:rPr>
          <w:b/>
          <w:sz w:val="24"/>
          <w:szCs w:val="24"/>
        </w:rPr>
      </w:pPr>
    </w:p>
    <w:p w:rsidR="000C1EAA" w:rsidRDefault="000C1EAA" w:rsidP="000C1EAA">
      <w:pPr>
        <w:spacing w:line="360" w:lineRule="auto"/>
        <w:jc w:val="center"/>
        <w:rPr>
          <w:b/>
          <w:sz w:val="24"/>
          <w:szCs w:val="24"/>
        </w:rPr>
      </w:pPr>
    </w:p>
    <w:p w:rsidR="000C1EAA" w:rsidRDefault="000C1EAA" w:rsidP="000C1EAA">
      <w:pPr>
        <w:spacing w:line="360" w:lineRule="auto"/>
        <w:jc w:val="center"/>
        <w:rPr>
          <w:b/>
          <w:sz w:val="24"/>
          <w:szCs w:val="24"/>
        </w:rPr>
      </w:pPr>
    </w:p>
    <w:p w:rsidR="000C1EAA" w:rsidRDefault="000C1EAA" w:rsidP="00267EBD">
      <w:pPr>
        <w:spacing w:line="360" w:lineRule="auto"/>
        <w:jc w:val="both"/>
        <w:rPr>
          <w:sz w:val="24"/>
          <w:szCs w:val="24"/>
        </w:rPr>
      </w:pPr>
    </w:p>
    <w:p w:rsidR="000C1EAA" w:rsidRDefault="000C1EAA" w:rsidP="000C1EAA">
      <w:pPr>
        <w:spacing w:line="360" w:lineRule="auto"/>
        <w:ind w:firstLine="709"/>
        <w:jc w:val="both"/>
        <w:rPr>
          <w:sz w:val="24"/>
          <w:szCs w:val="24"/>
        </w:rPr>
      </w:pPr>
    </w:p>
    <w:tbl>
      <w:tblPr>
        <w:tblW w:w="0" w:type="auto"/>
        <w:tblLook w:val="04A0"/>
      </w:tblPr>
      <w:tblGrid>
        <w:gridCol w:w="222"/>
      </w:tblGrid>
      <w:tr w:rsidR="00267EBD" w:rsidRPr="00734E02" w:rsidTr="00F75AA7">
        <w:tc>
          <w:tcPr>
            <w:tcW w:w="0" w:type="auto"/>
            <w:vAlign w:val="center"/>
            <w:hideMark/>
          </w:tcPr>
          <w:p w:rsidR="00267EBD" w:rsidRPr="00734E02" w:rsidRDefault="00267EBD" w:rsidP="00267EBD">
            <w:pPr>
              <w:suppressAutoHyphens w:val="0"/>
              <w:spacing w:after="200" w:line="276" w:lineRule="auto"/>
            </w:pPr>
          </w:p>
        </w:tc>
      </w:tr>
    </w:tbl>
    <w:p w:rsidR="000C1EAA" w:rsidRDefault="000C1EAA" w:rsidP="000C1EAA">
      <w:pPr>
        <w:rPr>
          <w:b/>
          <w:sz w:val="28"/>
          <w:szCs w:val="28"/>
        </w:rPr>
      </w:pPr>
    </w:p>
    <w:p w:rsidR="000C1EAA" w:rsidRDefault="000C1EAA" w:rsidP="000C1EAA">
      <w:pPr>
        <w:jc w:val="center"/>
        <w:rPr>
          <w:b/>
          <w:sz w:val="28"/>
          <w:szCs w:val="28"/>
        </w:rPr>
      </w:pPr>
    </w:p>
    <w:p w:rsidR="00267EBD" w:rsidRDefault="00267EBD" w:rsidP="000C1E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left="-567"/>
        <w:jc w:val="center"/>
        <w:rPr>
          <w:b/>
          <w:sz w:val="28"/>
          <w:szCs w:val="28"/>
        </w:rPr>
      </w:pPr>
      <w:r>
        <w:rPr>
          <w:b/>
          <w:sz w:val="28"/>
          <w:szCs w:val="28"/>
        </w:rPr>
        <w:t>Перечень вопросов к экзамену</w:t>
      </w:r>
    </w:p>
    <w:p w:rsidR="00381EEB" w:rsidRDefault="00381EEB" w:rsidP="00381EEB">
      <w:pPr>
        <w:spacing w:line="240" w:lineRule="atLeast"/>
        <w:ind w:right="1077"/>
        <w:jc w:val="center"/>
        <w:rPr>
          <w:rFonts w:eastAsia="Arial"/>
          <w:sz w:val="28"/>
          <w:szCs w:val="28"/>
          <w:lang w:eastAsia="ru-RU"/>
        </w:rPr>
      </w:pPr>
    </w:p>
    <w:p w:rsidR="007C633E" w:rsidRPr="00380F19" w:rsidRDefault="007C633E" w:rsidP="007C6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left="-567"/>
        <w:jc w:val="center"/>
        <w:rPr>
          <w:b/>
          <w:sz w:val="28"/>
          <w:szCs w:val="28"/>
        </w:rPr>
      </w:pPr>
      <w:r w:rsidRPr="00380F19">
        <w:rPr>
          <w:sz w:val="28"/>
          <w:szCs w:val="28"/>
        </w:rPr>
        <w:t xml:space="preserve">по дисциплине </w:t>
      </w:r>
      <w:r w:rsidRPr="001006D1">
        <w:rPr>
          <w:b/>
          <w:sz w:val="28"/>
          <w:szCs w:val="28"/>
        </w:rPr>
        <w:t>ОП.0</w:t>
      </w:r>
      <w:r>
        <w:rPr>
          <w:b/>
          <w:sz w:val="28"/>
          <w:szCs w:val="28"/>
        </w:rPr>
        <w:t>8</w:t>
      </w:r>
      <w:r>
        <w:rPr>
          <w:sz w:val="28"/>
          <w:szCs w:val="28"/>
        </w:rPr>
        <w:t xml:space="preserve"> </w:t>
      </w:r>
      <w:r w:rsidRPr="00380F19">
        <w:rPr>
          <w:b/>
          <w:sz w:val="28"/>
          <w:szCs w:val="28"/>
        </w:rPr>
        <w:t>«Экономика отрасли»</w:t>
      </w:r>
    </w:p>
    <w:p w:rsidR="007C633E" w:rsidRPr="00380F19" w:rsidRDefault="007C633E" w:rsidP="007C633E">
      <w:pPr>
        <w:jc w:val="center"/>
        <w:rPr>
          <w:b/>
          <w:sz w:val="28"/>
          <w:szCs w:val="28"/>
        </w:rPr>
      </w:pPr>
      <w:r w:rsidRPr="00380F19">
        <w:rPr>
          <w:sz w:val="28"/>
          <w:szCs w:val="28"/>
        </w:rPr>
        <w:t xml:space="preserve">для студентов специальности </w:t>
      </w:r>
      <w:r w:rsidRPr="00380F19">
        <w:rPr>
          <w:b/>
          <w:sz w:val="28"/>
          <w:szCs w:val="28"/>
        </w:rPr>
        <w:t xml:space="preserve">44.02.06 Профессиональное </w:t>
      </w:r>
      <w:proofErr w:type="gramStart"/>
      <w:r w:rsidRPr="00380F19">
        <w:rPr>
          <w:b/>
          <w:sz w:val="28"/>
          <w:szCs w:val="28"/>
        </w:rPr>
        <w:t>обучение (по отраслям</w:t>
      </w:r>
      <w:proofErr w:type="gramEnd"/>
      <w:r w:rsidRPr="00380F19">
        <w:rPr>
          <w:b/>
          <w:sz w:val="28"/>
          <w:szCs w:val="28"/>
        </w:rPr>
        <w:t>)</w:t>
      </w:r>
    </w:p>
    <w:p w:rsidR="007C633E" w:rsidRDefault="007C633E" w:rsidP="007C633E">
      <w:pPr>
        <w:spacing w:line="360" w:lineRule="auto"/>
        <w:ind w:left="-851" w:right="-143"/>
        <w:jc w:val="both"/>
        <w:rPr>
          <w:sz w:val="24"/>
          <w:szCs w:val="24"/>
        </w:rPr>
      </w:pPr>
      <w:r w:rsidRPr="00F50E1F">
        <w:rPr>
          <w:sz w:val="24"/>
          <w:szCs w:val="24"/>
        </w:rPr>
        <w:t xml:space="preserve">1.Особенности функционирования </w:t>
      </w:r>
      <w:r>
        <w:rPr>
          <w:sz w:val="24"/>
          <w:szCs w:val="24"/>
        </w:rPr>
        <w:t>организации (предприятия) в рыночных условиях.</w:t>
      </w:r>
    </w:p>
    <w:p w:rsidR="007C633E" w:rsidRDefault="007C633E" w:rsidP="007C633E">
      <w:pPr>
        <w:spacing w:line="360" w:lineRule="auto"/>
        <w:ind w:left="-851" w:right="-143"/>
        <w:jc w:val="both"/>
        <w:rPr>
          <w:sz w:val="24"/>
          <w:szCs w:val="24"/>
        </w:rPr>
      </w:pPr>
      <w:r>
        <w:rPr>
          <w:sz w:val="24"/>
          <w:szCs w:val="24"/>
        </w:rPr>
        <w:t>2.Оценка эффективности функционирования организационно-правовых форм предприятия (организации).</w:t>
      </w:r>
    </w:p>
    <w:p w:rsidR="007C633E" w:rsidRDefault="007C633E" w:rsidP="007C633E">
      <w:pPr>
        <w:spacing w:line="360" w:lineRule="auto"/>
        <w:ind w:left="-851" w:right="-143"/>
        <w:jc w:val="both"/>
        <w:rPr>
          <w:sz w:val="24"/>
          <w:szCs w:val="24"/>
        </w:rPr>
      </w:pPr>
      <w:r>
        <w:rPr>
          <w:sz w:val="24"/>
          <w:szCs w:val="24"/>
        </w:rPr>
        <w:t>3.Организация внешнеэкономической деятельности организации (предприятия).</w:t>
      </w:r>
    </w:p>
    <w:p w:rsidR="007C633E" w:rsidRDefault="007C633E" w:rsidP="007C633E">
      <w:pPr>
        <w:spacing w:line="360" w:lineRule="auto"/>
        <w:ind w:left="-851" w:right="-143"/>
        <w:jc w:val="both"/>
        <w:rPr>
          <w:sz w:val="24"/>
          <w:szCs w:val="24"/>
        </w:rPr>
      </w:pPr>
      <w:r>
        <w:rPr>
          <w:sz w:val="24"/>
          <w:szCs w:val="24"/>
        </w:rPr>
        <w:t>4.Методика расчёта основных показателей деятельности организации.</w:t>
      </w:r>
    </w:p>
    <w:p w:rsidR="007C633E" w:rsidRDefault="007C633E" w:rsidP="007C633E">
      <w:pPr>
        <w:spacing w:line="360" w:lineRule="auto"/>
        <w:ind w:left="-851" w:right="-143"/>
        <w:jc w:val="both"/>
        <w:rPr>
          <w:sz w:val="24"/>
          <w:szCs w:val="24"/>
        </w:rPr>
      </w:pPr>
      <w:r>
        <w:rPr>
          <w:sz w:val="24"/>
          <w:szCs w:val="24"/>
        </w:rPr>
        <w:t>5.Основные технико-экономические показатели деятельности организации.</w:t>
      </w:r>
    </w:p>
    <w:p w:rsidR="007C633E" w:rsidRDefault="007C633E" w:rsidP="007C633E">
      <w:pPr>
        <w:spacing w:line="360" w:lineRule="auto"/>
        <w:ind w:left="-851" w:right="-143"/>
        <w:jc w:val="both"/>
        <w:rPr>
          <w:sz w:val="24"/>
          <w:szCs w:val="24"/>
        </w:rPr>
      </w:pPr>
      <w:r>
        <w:rPr>
          <w:sz w:val="24"/>
          <w:szCs w:val="24"/>
        </w:rPr>
        <w:t>6.Методика проведения расчётов по определению длительности производственного цикла.</w:t>
      </w:r>
    </w:p>
    <w:p w:rsidR="007C633E" w:rsidRDefault="007C633E" w:rsidP="007C633E">
      <w:pPr>
        <w:spacing w:line="360" w:lineRule="auto"/>
        <w:ind w:left="-851" w:right="-143"/>
        <w:jc w:val="both"/>
        <w:rPr>
          <w:sz w:val="24"/>
          <w:szCs w:val="24"/>
        </w:rPr>
      </w:pPr>
      <w:r>
        <w:rPr>
          <w:sz w:val="24"/>
          <w:szCs w:val="24"/>
        </w:rPr>
        <w:t>7.Основные направления совершенствования производственной структуры организации (предприятия).</w:t>
      </w:r>
    </w:p>
    <w:p w:rsidR="007C633E" w:rsidRDefault="007C633E" w:rsidP="007C633E">
      <w:pPr>
        <w:spacing w:line="360" w:lineRule="auto"/>
        <w:ind w:left="-851" w:right="-143"/>
        <w:jc w:val="both"/>
        <w:rPr>
          <w:sz w:val="24"/>
          <w:szCs w:val="24"/>
        </w:rPr>
      </w:pPr>
      <w:r>
        <w:rPr>
          <w:sz w:val="24"/>
          <w:szCs w:val="24"/>
        </w:rPr>
        <w:t>8.Внутрифирменное планирование деятельности организации.</w:t>
      </w:r>
    </w:p>
    <w:p w:rsidR="007C633E" w:rsidRDefault="007C633E" w:rsidP="007C633E">
      <w:pPr>
        <w:spacing w:line="360" w:lineRule="auto"/>
        <w:ind w:left="-851" w:right="-143"/>
        <w:jc w:val="both"/>
        <w:rPr>
          <w:sz w:val="24"/>
          <w:szCs w:val="24"/>
        </w:rPr>
      </w:pPr>
      <w:r>
        <w:rPr>
          <w:sz w:val="24"/>
          <w:szCs w:val="24"/>
        </w:rPr>
        <w:t>9.Управление финансовыми ресурсами организации.</w:t>
      </w:r>
    </w:p>
    <w:p w:rsidR="007C633E" w:rsidRDefault="007C633E" w:rsidP="007C633E">
      <w:pPr>
        <w:spacing w:line="360" w:lineRule="auto"/>
        <w:ind w:left="-851" w:right="-143"/>
        <w:jc w:val="both"/>
        <w:rPr>
          <w:sz w:val="24"/>
          <w:szCs w:val="24"/>
        </w:rPr>
      </w:pPr>
      <w:r>
        <w:rPr>
          <w:sz w:val="24"/>
          <w:szCs w:val="24"/>
        </w:rPr>
        <w:t>10.Сущность и функции логистики организации.</w:t>
      </w:r>
    </w:p>
    <w:p w:rsidR="007C633E" w:rsidRDefault="007C633E" w:rsidP="007C633E">
      <w:pPr>
        <w:spacing w:line="360" w:lineRule="auto"/>
        <w:ind w:left="-851" w:right="-143"/>
        <w:jc w:val="both"/>
        <w:rPr>
          <w:sz w:val="24"/>
          <w:szCs w:val="24"/>
        </w:rPr>
      </w:pPr>
      <w:r>
        <w:rPr>
          <w:sz w:val="24"/>
          <w:szCs w:val="24"/>
        </w:rPr>
        <w:t>11.Понятие, сущность рентабельности производства.</w:t>
      </w:r>
    </w:p>
    <w:p w:rsidR="007C633E" w:rsidRDefault="007C633E" w:rsidP="007C633E">
      <w:pPr>
        <w:spacing w:line="360" w:lineRule="auto"/>
        <w:ind w:left="-851" w:right="-143"/>
        <w:jc w:val="both"/>
        <w:rPr>
          <w:sz w:val="24"/>
          <w:szCs w:val="24"/>
        </w:rPr>
      </w:pPr>
      <w:r>
        <w:rPr>
          <w:sz w:val="24"/>
          <w:szCs w:val="24"/>
        </w:rPr>
        <w:t>12.Сущность сметной стоимости, методы её определения.</w:t>
      </w:r>
    </w:p>
    <w:p w:rsidR="007C633E" w:rsidRDefault="007C633E" w:rsidP="007C633E">
      <w:pPr>
        <w:spacing w:line="360" w:lineRule="auto"/>
        <w:ind w:left="-851" w:right="-143"/>
        <w:jc w:val="both"/>
        <w:rPr>
          <w:sz w:val="24"/>
          <w:szCs w:val="24"/>
        </w:rPr>
      </w:pPr>
      <w:r>
        <w:rPr>
          <w:sz w:val="24"/>
          <w:szCs w:val="24"/>
        </w:rPr>
        <w:t>13.Методика расчёта прибыли от реализации продукции.</w:t>
      </w:r>
    </w:p>
    <w:p w:rsidR="007C633E" w:rsidRDefault="007C633E" w:rsidP="007C633E">
      <w:pPr>
        <w:spacing w:line="360" w:lineRule="auto"/>
        <w:ind w:left="-851" w:right="-143"/>
        <w:jc w:val="both"/>
        <w:rPr>
          <w:sz w:val="24"/>
          <w:szCs w:val="24"/>
        </w:rPr>
      </w:pPr>
      <w:r>
        <w:rPr>
          <w:sz w:val="24"/>
          <w:szCs w:val="24"/>
        </w:rPr>
        <w:t>14.Особенности сбыта сельскохозяйственной продукции.</w:t>
      </w:r>
    </w:p>
    <w:p w:rsidR="007C633E" w:rsidRDefault="007C633E" w:rsidP="007C633E">
      <w:pPr>
        <w:spacing w:line="360" w:lineRule="auto"/>
        <w:ind w:left="-851" w:right="-143"/>
        <w:jc w:val="both"/>
        <w:rPr>
          <w:sz w:val="24"/>
          <w:szCs w:val="24"/>
        </w:rPr>
      </w:pPr>
      <w:r>
        <w:rPr>
          <w:sz w:val="24"/>
          <w:szCs w:val="24"/>
        </w:rPr>
        <w:t xml:space="preserve">15.Экономическая сущность </w:t>
      </w:r>
      <w:proofErr w:type="spellStart"/>
      <w:r>
        <w:rPr>
          <w:sz w:val="24"/>
          <w:szCs w:val="24"/>
        </w:rPr>
        <w:t>франчайзинга</w:t>
      </w:r>
      <w:proofErr w:type="spellEnd"/>
      <w:r>
        <w:rPr>
          <w:sz w:val="24"/>
          <w:szCs w:val="24"/>
        </w:rPr>
        <w:t>.</w:t>
      </w:r>
    </w:p>
    <w:p w:rsidR="007C633E" w:rsidRDefault="007C633E" w:rsidP="007C633E">
      <w:pPr>
        <w:spacing w:line="360" w:lineRule="auto"/>
        <w:ind w:left="-851" w:right="-143"/>
        <w:jc w:val="both"/>
        <w:rPr>
          <w:sz w:val="24"/>
          <w:szCs w:val="24"/>
        </w:rPr>
      </w:pPr>
      <w:r>
        <w:rPr>
          <w:sz w:val="24"/>
          <w:szCs w:val="24"/>
        </w:rPr>
        <w:t>16.Методика расчёта эффективности капитальных вложений.</w:t>
      </w:r>
    </w:p>
    <w:p w:rsidR="007C633E" w:rsidRDefault="007C633E" w:rsidP="007C633E">
      <w:pPr>
        <w:spacing w:line="360" w:lineRule="auto"/>
        <w:ind w:left="-851" w:right="-143"/>
        <w:jc w:val="both"/>
        <w:rPr>
          <w:sz w:val="24"/>
          <w:szCs w:val="24"/>
        </w:rPr>
      </w:pPr>
      <w:r>
        <w:rPr>
          <w:sz w:val="24"/>
          <w:szCs w:val="24"/>
        </w:rPr>
        <w:t>17.Методика расчёта показателей рентабельности.</w:t>
      </w:r>
    </w:p>
    <w:p w:rsidR="007C633E" w:rsidRDefault="007C633E" w:rsidP="007C633E">
      <w:pPr>
        <w:spacing w:line="360" w:lineRule="auto"/>
        <w:ind w:left="-851" w:right="-143"/>
        <w:jc w:val="both"/>
        <w:rPr>
          <w:sz w:val="24"/>
          <w:szCs w:val="24"/>
        </w:rPr>
      </w:pPr>
      <w:r>
        <w:rPr>
          <w:sz w:val="24"/>
          <w:szCs w:val="24"/>
        </w:rPr>
        <w:t>18.Основные показатели, характеризующие эффективность использования основного капитала.</w:t>
      </w:r>
    </w:p>
    <w:p w:rsidR="007C633E" w:rsidRDefault="007C633E" w:rsidP="007C633E">
      <w:pPr>
        <w:spacing w:line="360" w:lineRule="auto"/>
        <w:ind w:left="-851" w:right="-143"/>
        <w:jc w:val="both"/>
        <w:rPr>
          <w:sz w:val="24"/>
          <w:szCs w:val="24"/>
        </w:rPr>
      </w:pPr>
      <w:r>
        <w:rPr>
          <w:sz w:val="24"/>
          <w:szCs w:val="24"/>
        </w:rPr>
        <w:t xml:space="preserve">19.Методика </w:t>
      </w:r>
      <w:proofErr w:type="gramStart"/>
      <w:r>
        <w:rPr>
          <w:sz w:val="24"/>
          <w:szCs w:val="24"/>
        </w:rPr>
        <w:t>расчёта эффективности использования оборотных средств предприятия</w:t>
      </w:r>
      <w:proofErr w:type="gramEnd"/>
      <w:r>
        <w:rPr>
          <w:sz w:val="24"/>
          <w:szCs w:val="24"/>
        </w:rPr>
        <w:t>.</w:t>
      </w:r>
    </w:p>
    <w:p w:rsidR="007C633E" w:rsidRDefault="007C633E" w:rsidP="007C633E">
      <w:pPr>
        <w:spacing w:line="360" w:lineRule="auto"/>
        <w:ind w:left="-851" w:right="-143"/>
        <w:jc w:val="both"/>
        <w:rPr>
          <w:sz w:val="24"/>
          <w:szCs w:val="24"/>
        </w:rPr>
      </w:pPr>
      <w:r>
        <w:rPr>
          <w:sz w:val="24"/>
          <w:szCs w:val="24"/>
        </w:rPr>
        <w:t>20.Методика расчёта стоимости основных средств.</w:t>
      </w:r>
    </w:p>
    <w:p w:rsidR="007C633E" w:rsidRDefault="007C633E" w:rsidP="007C633E">
      <w:pPr>
        <w:spacing w:line="360" w:lineRule="auto"/>
        <w:ind w:left="-851" w:right="-143"/>
        <w:jc w:val="both"/>
        <w:rPr>
          <w:sz w:val="24"/>
          <w:szCs w:val="24"/>
        </w:rPr>
      </w:pPr>
      <w:r>
        <w:rPr>
          <w:sz w:val="24"/>
          <w:szCs w:val="24"/>
        </w:rPr>
        <w:t>21.Основные показатели, характеризующие эффективность использования оборотного капитала.</w:t>
      </w:r>
    </w:p>
    <w:p w:rsidR="007C633E" w:rsidRDefault="007C633E" w:rsidP="007C633E">
      <w:pPr>
        <w:spacing w:line="360" w:lineRule="auto"/>
        <w:ind w:left="-851" w:right="-143"/>
        <w:jc w:val="both"/>
        <w:rPr>
          <w:sz w:val="24"/>
          <w:szCs w:val="24"/>
        </w:rPr>
      </w:pPr>
      <w:r>
        <w:rPr>
          <w:sz w:val="24"/>
          <w:szCs w:val="24"/>
        </w:rPr>
        <w:t xml:space="preserve">22.Методика </w:t>
      </w:r>
      <w:proofErr w:type="gramStart"/>
      <w:r>
        <w:rPr>
          <w:sz w:val="24"/>
          <w:szCs w:val="24"/>
        </w:rPr>
        <w:t>расчёта эффективности использования основных средств предприятия</w:t>
      </w:r>
      <w:proofErr w:type="gramEnd"/>
      <w:r>
        <w:rPr>
          <w:sz w:val="24"/>
          <w:szCs w:val="24"/>
        </w:rPr>
        <w:t>.</w:t>
      </w:r>
    </w:p>
    <w:p w:rsidR="007C633E" w:rsidRDefault="007C633E" w:rsidP="007C633E">
      <w:pPr>
        <w:spacing w:line="360" w:lineRule="auto"/>
        <w:ind w:left="-851" w:right="-143"/>
        <w:jc w:val="both"/>
        <w:rPr>
          <w:sz w:val="24"/>
          <w:szCs w:val="24"/>
        </w:rPr>
      </w:pPr>
      <w:r>
        <w:rPr>
          <w:sz w:val="24"/>
          <w:szCs w:val="24"/>
        </w:rPr>
        <w:t>23.Классификация издержек производства и реализации продукции.</w:t>
      </w:r>
    </w:p>
    <w:p w:rsidR="007C633E" w:rsidRDefault="007C633E" w:rsidP="007C633E">
      <w:pPr>
        <w:spacing w:line="360" w:lineRule="auto"/>
        <w:ind w:left="-851" w:right="-143"/>
        <w:jc w:val="both"/>
        <w:rPr>
          <w:sz w:val="24"/>
          <w:szCs w:val="24"/>
        </w:rPr>
      </w:pPr>
      <w:r>
        <w:rPr>
          <w:sz w:val="24"/>
          <w:szCs w:val="24"/>
        </w:rPr>
        <w:t>24.Сущность и виды производственной мощности.</w:t>
      </w:r>
    </w:p>
    <w:p w:rsidR="007C633E" w:rsidRDefault="007C633E" w:rsidP="007C633E">
      <w:pPr>
        <w:spacing w:line="360" w:lineRule="auto"/>
        <w:ind w:left="-851" w:right="-143"/>
        <w:jc w:val="both"/>
        <w:rPr>
          <w:sz w:val="24"/>
          <w:szCs w:val="24"/>
        </w:rPr>
      </w:pPr>
      <w:r>
        <w:rPr>
          <w:sz w:val="24"/>
          <w:szCs w:val="24"/>
        </w:rPr>
        <w:t>25.Основные элементы и принципы премирования в организации.</w:t>
      </w:r>
    </w:p>
    <w:p w:rsidR="007C633E" w:rsidRDefault="007C633E" w:rsidP="007C633E">
      <w:pPr>
        <w:spacing w:line="360" w:lineRule="auto"/>
        <w:ind w:left="-851" w:right="-143"/>
        <w:jc w:val="both"/>
        <w:rPr>
          <w:sz w:val="24"/>
          <w:szCs w:val="24"/>
        </w:rPr>
      </w:pPr>
      <w:r>
        <w:rPr>
          <w:sz w:val="24"/>
          <w:szCs w:val="24"/>
        </w:rPr>
        <w:t>26.Методика расчёта показателей производительности труда.</w:t>
      </w:r>
    </w:p>
    <w:p w:rsidR="007C633E" w:rsidRDefault="007C633E" w:rsidP="007C633E">
      <w:pPr>
        <w:spacing w:line="360" w:lineRule="auto"/>
        <w:ind w:left="-851" w:right="-143"/>
        <w:jc w:val="both"/>
        <w:rPr>
          <w:sz w:val="24"/>
          <w:szCs w:val="24"/>
        </w:rPr>
      </w:pPr>
      <w:r>
        <w:rPr>
          <w:sz w:val="24"/>
          <w:szCs w:val="24"/>
        </w:rPr>
        <w:t>27.Производственная программа деятельности организации (предприятия).</w:t>
      </w:r>
    </w:p>
    <w:p w:rsidR="007C633E" w:rsidRDefault="007C633E" w:rsidP="007C633E">
      <w:pPr>
        <w:spacing w:line="360" w:lineRule="auto"/>
        <w:ind w:left="-851" w:right="-143"/>
        <w:jc w:val="both"/>
        <w:rPr>
          <w:sz w:val="24"/>
          <w:szCs w:val="24"/>
        </w:rPr>
      </w:pPr>
      <w:r>
        <w:rPr>
          <w:sz w:val="24"/>
          <w:szCs w:val="24"/>
        </w:rPr>
        <w:t>28.Международная валютная система и валютное регулирование.</w:t>
      </w:r>
    </w:p>
    <w:p w:rsidR="007C633E" w:rsidRDefault="007C633E" w:rsidP="007C633E">
      <w:pPr>
        <w:spacing w:line="360" w:lineRule="auto"/>
        <w:ind w:left="-851" w:right="-143"/>
        <w:jc w:val="both"/>
        <w:rPr>
          <w:sz w:val="24"/>
          <w:szCs w:val="24"/>
        </w:rPr>
      </w:pPr>
      <w:r>
        <w:rPr>
          <w:sz w:val="24"/>
          <w:szCs w:val="24"/>
        </w:rPr>
        <w:t>29.Основные виды объединений предприятий, особенности их функционирования.</w:t>
      </w:r>
    </w:p>
    <w:p w:rsidR="007C633E" w:rsidRDefault="007C633E" w:rsidP="007C633E">
      <w:pPr>
        <w:spacing w:line="360" w:lineRule="auto"/>
        <w:ind w:left="-851" w:right="-143"/>
        <w:jc w:val="both"/>
        <w:rPr>
          <w:sz w:val="24"/>
          <w:szCs w:val="24"/>
        </w:rPr>
      </w:pPr>
      <w:r>
        <w:rPr>
          <w:sz w:val="24"/>
          <w:szCs w:val="24"/>
        </w:rPr>
        <w:t xml:space="preserve">30.Элементы производственной структуры организации. </w:t>
      </w:r>
    </w:p>
    <w:p w:rsidR="007C633E" w:rsidRDefault="007C633E" w:rsidP="007C633E">
      <w:pPr>
        <w:spacing w:line="360" w:lineRule="auto"/>
        <w:ind w:left="-851" w:right="-143"/>
        <w:jc w:val="both"/>
        <w:rPr>
          <w:sz w:val="24"/>
          <w:szCs w:val="24"/>
        </w:rPr>
      </w:pPr>
      <w:r>
        <w:rPr>
          <w:sz w:val="24"/>
          <w:szCs w:val="24"/>
        </w:rPr>
        <w:t>31.Понятие качества и конкурентоспособности продукции.</w:t>
      </w:r>
    </w:p>
    <w:p w:rsidR="007C633E" w:rsidRDefault="007C633E" w:rsidP="007C633E">
      <w:pPr>
        <w:spacing w:line="360" w:lineRule="auto"/>
        <w:ind w:left="-851" w:right="-143"/>
        <w:jc w:val="both"/>
        <w:rPr>
          <w:sz w:val="24"/>
          <w:szCs w:val="24"/>
        </w:rPr>
      </w:pPr>
      <w:r>
        <w:rPr>
          <w:sz w:val="24"/>
          <w:szCs w:val="24"/>
        </w:rPr>
        <w:lastRenderedPageBreak/>
        <w:t>32.Основные принципы планирования деятельности организации.</w:t>
      </w:r>
    </w:p>
    <w:p w:rsidR="007C633E" w:rsidRDefault="007C633E" w:rsidP="007C633E">
      <w:pPr>
        <w:spacing w:line="360" w:lineRule="auto"/>
        <w:ind w:left="-851" w:right="-143"/>
        <w:jc w:val="both"/>
        <w:rPr>
          <w:sz w:val="24"/>
          <w:szCs w:val="24"/>
        </w:rPr>
      </w:pPr>
      <w:r>
        <w:rPr>
          <w:sz w:val="24"/>
          <w:szCs w:val="24"/>
        </w:rPr>
        <w:t>33.Методика составления бизнес-плана предприятия.</w:t>
      </w:r>
    </w:p>
    <w:p w:rsidR="007C633E" w:rsidRDefault="007C633E" w:rsidP="007C633E">
      <w:pPr>
        <w:spacing w:line="360" w:lineRule="auto"/>
        <w:ind w:left="-851" w:right="-143"/>
        <w:jc w:val="both"/>
        <w:rPr>
          <w:sz w:val="24"/>
          <w:szCs w:val="24"/>
        </w:rPr>
      </w:pPr>
      <w:r>
        <w:rPr>
          <w:sz w:val="24"/>
          <w:szCs w:val="24"/>
        </w:rPr>
        <w:t>34.Роль и значение агропромышленного комплекса в экономике страны.</w:t>
      </w:r>
    </w:p>
    <w:p w:rsidR="007C633E" w:rsidRDefault="007C633E" w:rsidP="007C633E">
      <w:pPr>
        <w:spacing w:line="360" w:lineRule="auto"/>
        <w:ind w:left="-851" w:right="-143"/>
        <w:jc w:val="both"/>
        <w:rPr>
          <w:sz w:val="24"/>
          <w:szCs w:val="24"/>
        </w:rPr>
      </w:pPr>
      <w:r>
        <w:rPr>
          <w:sz w:val="24"/>
          <w:szCs w:val="24"/>
        </w:rPr>
        <w:t>35.Формы и системы заработной платы.</w:t>
      </w:r>
    </w:p>
    <w:p w:rsidR="007C633E" w:rsidRDefault="007C633E" w:rsidP="007C633E">
      <w:pPr>
        <w:spacing w:line="360" w:lineRule="auto"/>
        <w:ind w:left="-851" w:right="-143"/>
        <w:jc w:val="both"/>
        <w:rPr>
          <w:sz w:val="24"/>
          <w:szCs w:val="24"/>
        </w:rPr>
      </w:pPr>
      <w:r>
        <w:rPr>
          <w:sz w:val="24"/>
          <w:szCs w:val="24"/>
        </w:rPr>
        <w:t>36.Инвестиционный процесс и его значение.</w:t>
      </w:r>
    </w:p>
    <w:p w:rsidR="007C633E" w:rsidRDefault="007C633E" w:rsidP="007C633E">
      <w:pPr>
        <w:spacing w:line="360" w:lineRule="auto"/>
        <w:ind w:left="-851" w:right="-143"/>
        <w:jc w:val="both"/>
        <w:rPr>
          <w:sz w:val="24"/>
          <w:szCs w:val="24"/>
        </w:rPr>
      </w:pPr>
      <w:r>
        <w:rPr>
          <w:sz w:val="24"/>
          <w:szCs w:val="24"/>
        </w:rPr>
        <w:t>37.Формирование финансовых ресурсов организации (предприятия).</w:t>
      </w:r>
    </w:p>
    <w:p w:rsidR="007C633E" w:rsidRDefault="007C633E" w:rsidP="007C633E">
      <w:pPr>
        <w:spacing w:line="360" w:lineRule="auto"/>
        <w:ind w:left="-851" w:right="-143"/>
        <w:jc w:val="both"/>
        <w:rPr>
          <w:sz w:val="24"/>
          <w:szCs w:val="24"/>
        </w:rPr>
      </w:pPr>
      <w:r>
        <w:rPr>
          <w:sz w:val="24"/>
          <w:szCs w:val="24"/>
        </w:rPr>
        <w:t>38.Понятие, структура, функции финансов.</w:t>
      </w:r>
    </w:p>
    <w:p w:rsidR="007C633E" w:rsidRDefault="007C633E" w:rsidP="007C633E">
      <w:pPr>
        <w:spacing w:line="360" w:lineRule="auto"/>
        <w:ind w:left="-851" w:right="-143"/>
        <w:jc w:val="both"/>
        <w:rPr>
          <w:sz w:val="24"/>
          <w:szCs w:val="24"/>
        </w:rPr>
      </w:pPr>
      <w:r>
        <w:rPr>
          <w:sz w:val="24"/>
          <w:szCs w:val="24"/>
        </w:rPr>
        <w:t>39.Сущность сметной стоимости, методы её определения.</w:t>
      </w:r>
    </w:p>
    <w:p w:rsidR="007C633E" w:rsidRDefault="007C633E" w:rsidP="007C633E">
      <w:pPr>
        <w:spacing w:line="360" w:lineRule="auto"/>
        <w:ind w:left="-851" w:right="-143"/>
        <w:jc w:val="both"/>
        <w:rPr>
          <w:sz w:val="24"/>
          <w:szCs w:val="24"/>
        </w:rPr>
      </w:pPr>
      <w:r>
        <w:rPr>
          <w:sz w:val="24"/>
          <w:szCs w:val="24"/>
        </w:rPr>
        <w:t>40.Экономическая сущность аренды, лизинга.</w:t>
      </w:r>
    </w:p>
    <w:p w:rsidR="007C633E" w:rsidRDefault="007C633E" w:rsidP="007C633E">
      <w:pPr>
        <w:spacing w:line="360" w:lineRule="auto"/>
        <w:ind w:left="-851" w:right="-143"/>
        <w:jc w:val="both"/>
        <w:rPr>
          <w:sz w:val="24"/>
          <w:szCs w:val="24"/>
        </w:rPr>
      </w:pPr>
      <w:r>
        <w:rPr>
          <w:sz w:val="24"/>
          <w:szCs w:val="24"/>
        </w:rPr>
        <w:t>41.Значение калькуляции себестоимости.</w:t>
      </w:r>
    </w:p>
    <w:p w:rsidR="007C633E" w:rsidRDefault="007C633E" w:rsidP="007C633E">
      <w:pPr>
        <w:spacing w:line="360" w:lineRule="auto"/>
        <w:ind w:left="-851" w:right="-143"/>
        <w:jc w:val="both"/>
        <w:rPr>
          <w:sz w:val="24"/>
          <w:szCs w:val="24"/>
        </w:rPr>
      </w:pPr>
      <w:r>
        <w:rPr>
          <w:sz w:val="24"/>
          <w:szCs w:val="24"/>
        </w:rPr>
        <w:t>42.Понятие, сущность, состав основного капитала предприятия.</w:t>
      </w:r>
    </w:p>
    <w:p w:rsidR="007C633E" w:rsidRDefault="007C633E" w:rsidP="007C633E">
      <w:pPr>
        <w:spacing w:line="360" w:lineRule="auto"/>
        <w:ind w:left="-851" w:right="-143"/>
        <w:jc w:val="both"/>
        <w:rPr>
          <w:sz w:val="24"/>
          <w:szCs w:val="24"/>
        </w:rPr>
      </w:pPr>
      <w:r>
        <w:rPr>
          <w:sz w:val="24"/>
          <w:szCs w:val="24"/>
        </w:rPr>
        <w:t>43.Организация материально-технической базы предприятия.</w:t>
      </w:r>
    </w:p>
    <w:p w:rsidR="007C633E" w:rsidRDefault="007C633E" w:rsidP="007C633E">
      <w:pPr>
        <w:spacing w:line="360" w:lineRule="auto"/>
        <w:ind w:left="-851" w:right="-143"/>
        <w:jc w:val="both"/>
        <w:rPr>
          <w:sz w:val="24"/>
          <w:szCs w:val="24"/>
        </w:rPr>
      </w:pPr>
      <w:r>
        <w:rPr>
          <w:sz w:val="24"/>
          <w:szCs w:val="24"/>
        </w:rPr>
        <w:t>44.Понятие, сущность, классификация прибыли.</w:t>
      </w:r>
    </w:p>
    <w:p w:rsidR="007C633E" w:rsidRDefault="007C633E" w:rsidP="007C633E">
      <w:pPr>
        <w:spacing w:line="360" w:lineRule="auto"/>
        <w:ind w:left="-851" w:right="-143"/>
        <w:jc w:val="both"/>
        <w:rPr>
          <w:sz w:val="24"/>
          <w:szCs w:val="24"/>
        </w:rPr>
      </w:pPr>
      <w:r>
        <w:rPr>
          <w:sz w:val="24"/>
          <w:szCs w:val="24"/>
        </w:rPr>
        <w:t>45.Понятие и основные этапы ценообразования.</w:t>
      </w:r>
    </w:p>
    <w:p w:rsidR="007C633E" w:rsidRDefault="007C633E" w:rsidP="007C633E">
      <w:pPr>
        <w:spacing w:line="360" w:lineRule="auto"/>
        <w:ind w:left="-851" w:right="-143"/>
        <w:jc w:val="both"/>
        <w:rPr>
          <w:sz w:val="24"/>
          <w:szCs w:val="24"/>
        </w:rPr>
      </w:pPr>
      <w:r>
        <w:rPr>
          <w:sz w:val="24"/>
          <w:szCs w:val="24"/>
        </w:rPr>
        <w:t>46.Методика анализа состава и динамики затрат.</w:t>
      </w:r>
    </w:p>
    <w:p w:rsidR="007C633E" w:rsidRDefault="007C633E" w:rsidP="007C633E">
      <w:pPr>
        <w:spacing w:line="360" w:lineRule="auto"/>
        <w:ind w:left="-851" w:right="-143"/>
        <w:jc w:val="both"/>
        <w:rPr>
          <w:sz w:val="24"/>
          <w:szCs w:val="24"/>
        </w:rPr>
      </w:pPr>
      <w:r>
        <w:rPr>
          <w:sz w:val="24"/>
          <w:szCs w:val="24"/>
        </w:rPr>
        <w:t>47.Состав и структура кадров организации (предприятия).</w:t>
      </w:r>
    </w:p>
    <w:p w:rsidR="007C633E" w:rsidRDefault="007C633E" w:rsidP="007C633E">
      <w:pPr>
        <w:spacing w:line="360" w:lineRule="auto"/>
        <w:ind w:left="-851" w:right="-143"/>
        <w:jc w:val="both"/>
        <w:rPr>
          <w:sz w:val="24"/>
          <w:szCs w:val="24"/>
        </w:rPr>
      </w:pPr>
      <w:r>
        <w:rPr>
          <w:sz w:val="24"/>
          <w:szCs w:val="24"/>
        </w:rPr>
        <w:t>48.Производительность труда и пути её повышения.</w:t>
      </w:r>
    </w:p>
    <w:p w:rsidR="007C633E" w:rsidRDefault="007C633E" w:rsidP="007C633E">
      <w:pPr>
        <w:spacing w:line="360" w:lineRule="auto"/>
        <w:ind w:left="-851" w:right="-143"/>
        <w:jc w:val="both"/>
        <w:rPr>
          <w:sz w:val="24"/>
          <w:szCs w:val="24"/>
        </w:rPr>
      </w:pPr>
      <w:r>
        <w:rPr>
          <w:sz w:val="24"/>
          <w:szCs w:val="24"/>
        </w:rPr>
        <w:t>49.Понятие, классификация капитальных вложений.</w:t>
      </w:r>
    </w:p>
    <w:p w:rsidR="007C633E" w:rsidRPr="00380F19" w:rsidRDefault="007C633E" w:rsidP="007C633E">
      <w:pPr>
        <w:spacing w:line="360" w:lineRule="auto"/>
        <w:ind w:left="-851" w:right="-143"/>
        <w:jc w:val="both"/>
        <w:rPr>
          <w:sz w:val="24"/>
          <w:szCs w:val="24"/>
        </w:rPr>
      </w:pPr>
      <w:r>
        <w:rPr>
          <w:sz w:val="24"/>
          <w:szCs w:val="24"/>
        </w:rPr>
        <w:t>50. Понятие, сущность, состав оборотного капитала.</w:t>
      </w:r>
    </w:p>
    <w:p w:rsidR="007C633E" w:rsidRPr="00CE3CF4" w:rsidRDefault="007C633E" w:rsidP="007C633E">
      <w:pPr>
        <w:spacing w:line="360" w:lineRule="auto"/>
        <w:jc w:val="both"/>
        <w:rPr>
          <w:sz w:val="24"/>
          <w:szCs w:val="24"/>
        </w:rPr>
      </w:pPr>
      <w:proofErr w:type="spellStart"/>
      <w:r>
        <w:rPr>
          <w:sz w:val="24"/>
          <w:szCs w:val="24"/>
        </w:rPr>
        <w:t>Преподаватель__________________</w:t>
      </w:r>
      <w:proofErr w:type="spellEnd"/>
      <w:r w:rsidRPr="00CE3CF4">
        <w:rPr>
          <w:sz w:val="24"/>
          <w:szCs w:val="24"/>
        </w:rPr>
        <w:t xml:space="preserve">/ </w:t>
      </w:r>
      <w:r>
        <w:rPr>
          <w:sz w:val="24"/>
          <w:szCs w:val="24"/>
        </w:rPr>
        <w:t>Е.С.Галахова</w:t>
      </w:r>
      <w:r w:rsidRPr="00CE3CF4">
        <w:rPr>
          <w:sz w:val="24"/>
          <w:szCs w:val="24"/>
        </w:rPr>
        <w:t>/</w:t>
      </w:r>
    </w:p>
    <w:p w:rsidR="007C633E" w:rsidRDefault="007C633E" w:rsidP="007C633E"/>
    <w:p w:rsidR="007C633E" w:rsidRDefault="007C633E" w:rsidP="007C633E"/>
    <w:p w:rsidR="007C633E" w:rsidRDefault="007C633E" w:rsidP="007C633E"/>
    <w:p w:rsidR="007C633E" w:rsidRDefault="007C633E" w:rsidP="007C633E"/>
    <w:p w:rsidR="00381EEB" w:rsidRDefault="00381EEB" w:rsidP="00381EEB">
      <w:pPr>
        <w:spacing w:line="240" w:lineRule="atLeast"/>
        <w:ind w:right="1077"/>
        <w:jc w:val="center"/>
        <w:rPr>
          <w:rFonts w:eastAsia="Arial"/>
          <w:sz w:val="28"/>
          <w:szCs w:val="28"/>
          <w:lang w:eastAsia="ru-RU"/>
        </w:rPr>
      </w:pPr>
    </w:p>
    <w:p w:rsidR="00381EEB" w:rsidRDefault="00381EEB" w:rsidP="00381EEB">
      <w:pPr>
        <w:spacing w:line="240" w:lineRule="atLeast"/>
        <w:ind w:right="1077"/>
        <w:jc w:val="center"/>
        <w:rPr>
          <w:rFonts w:eastAsia="Arial"/>
          <w:sz w:val="28"/>
          <w:szCs w:val="28"/>
          <w:lang w:eastAsia="ru-RU"/>
        </w:rPr>
      </w:pPr>
    </w:p>
    <w:p w:rsidR="00381EEB" w:rsidRDefault="00381EEB" w:rsidP="00381EEB">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Default="007C3378" w:rsidP="007C3378">
      <w:pPr>
        <w:spacing w:line="240" w:lineRule="atLeast"/>
        <w:ind w:right="1077"/>
        <w:jc w:val="center"/>
        <w:rPr>
          <w:rFonts w:eastAsia="Arial"/>
          <w:sz w:val="28"/>
          <w:szCs w:val="28"/>
          <w:lang w:eastAsia="ru-RU"/>
        </w:rPr>
      </w:pPr>
    </w:p>
    <w:p w:rsidR="007C3378" w:rsidRPr="000A49DF" w:rsidRDefault="007C3378" w:rsidP="007C3378">
      <w:pPr>
        <w:spacing w:line="240" w:lineRule="atLeast"/>
        <w:ind w:right="-1"/>
        <w:jc w:val="center"/>
        <w:rPr>
          <w:rFonts w:eastAsia="Arial"/>
          <w:sz w:val="28"/>
          <w:szCs w:val="28"/>
          <w:lang w:eastAsia="ru-RU"/>
        </w:rPr>
      </w:pPr>
      <w:r w:rsidRPr="000A49DF">
        <w:rPr>
          <w:rFonts w:eastAsia="Arial"/>
          <w:sz w:val="28"/>
          <w:szCs w:val="28"/>
          <w:lang w:eastAsia="ru-RU"/>
        </w:rPr>
        <w:lastRenderedPageBreak/>
        <w:t>Главное управление об</w:t>
      </w:r>
      <w:r>
        <w:rPr>
          <w:rFonts w:eastAsia="Arial"/>
          <w:sz w:val="28"/>
          <w:szCs w:val="28"/>
          <w:lang w:eastAsia="ru-RU"/>
        </w:rPr>
        <w:t xml:space="preserve">разования и науки </w:t>
      </w:r>
      <w:r w:rsidRPr="000A49DF">
        <w:rPr>
          <w:rFonts w:eastAsia="Arial"/>
          <w:sz w:val="28"/>
          <w:szCs w:val="28"/>
          <w:lang w:eastAsia="ru-RU"/>
        </w:rPr>
        <w:t>Алтайского края</w:t>
      </w:r>
    </w:p>
    <w:p w:rsidR="007C3378" w:rsidRPr="000A49DF" w:rsidRDefault="007C3378" w:rsidP="007C3378">
      <w:pPr>
        <w:spacing w:line="240" w:lineRule="atLeast"/>
        <w:ind w:right="-1"/>
        <w:jc w:val="center"/>
        <w:rPr>
          <w:rFonts w:eastAsia="Arial"/>
          <w:sz w:val="28"/>
          <w:szCs w:val="28"/>
          <w:lang w:eastAsia="ru-RU"/>
        </w:rPr>
      </w:pPr>
      <w:r w:rsidRPr="000A49DF">
        <w:rPr>
          <w:rFonts w:eastAsia="Arial"/>
          <w:sz w:val="28"/>
          <w:szCs w:val="28"/>
          <w:lang w:eastAsia="ru-RU"/>
        </w:rPr>
        <w:t>краевое государственное бюджетное профессиональное образовательное учреждение</w:t>
      </w:r>
    </w:p>
    <w:p w:rsidR="007C3378" w:rsidRPr="000A49DF" w:rsidRDefault="007C3378" w:rsidP="007C3378">
      <w:pPr>
        <w:spacing w:line="240" w:lineRule="atLeast"/>
        <w:ind w:right="-1"/>
        <w:jc w:val="center"/>
        <w:rPr>
          <w:rFonts w:eastAsia="Arial"/>
          <w:sz w:val="28"/>
          <w:szCs w:val="28"/>
          <w:lang w:eastAsia="ru-RU"/>
        </w:rPr>
      </w:pPr>
      <w:r w:rsidRPr="000A49DF">
        <w:rPr>
          <w:rFonts w:eastAsia="Arial"/>
          <w:sz w:val="28"/>
          <w:szCs w:val="28"/>
          <w:lang w:eastAsia="ru-RU"/>
        </w:rPr>
        <w:t>«Троицкий агротехнический техникум»</w:t>
      </w:r>
    </w:p>
    <w:p w:rsidR="007C3378" w:rsidRPr="007C3378" w:rsidRDefault="007C3378" w:rsidP="007C3378">
      <w:pPr>
        <w:spacing w:line="240" w:lineRule="atLeast"/>
        <w:ind w:right="-1"/>
        <w:jc w:val="center"/>
        <w:rPr>
          <w:rFonts w:eastAsia="Arial"/>
          <w:b/>
          <w:sz w:val="28"/>
          <w:szCs w:val="28"/>
          <w:lang w:eastAsia="ru-RU"/>
        </w:rPr>
      </w:pPr>
      <w:r w:rsidRPr="007C3378">
        <w:rPr>
          <w:rFonts w:eastAsia="Arial"/>
          <w:b/>
          <w:sz w:val="28"/>
          <w:szCs w:val="28"/>
          <w:lang w:eastAsia="ru-RU"/>
        </w:rPr>
        <w:t>(КГБПОУ «ТАТТ»)</w:t>
      </w:r>
    </w:p>
    <w:p w:rsidR="007C3378" w:rsidRPr="000A49DF" w:rsidRDefault="007C3378" w:rsidP="007C3378">
      <w:pPr>
        <w:ind w:right="-1"/>
        <w:jc w:val="center"/>
        <w:rPr>
          <w:sz w:val="28"/>
          <w:szCs w:val="28"/>
          <w:lang w:eastAsia="ru-RU"/>
        </w:rPr>
      </w:pPr>
    </w:p>
    <w:p w:rsidR="007C3378" w:rsidRPr="000A49DF" w:rsidRDefault="007C3378" w:rsidP="007C3378">
      <w:pPr>
        <w:ind w:right="-1"/>
        <w:jc w:val="center"/>
        <w:rPr>
          <w:sz w:val="28"/>
          <w:szCs w:val="24"/>
          <w:lang w:eastAsia="ru-RU"/>
        </w:rPr>
      </w:pPr>
    </w:p>
    <w:p w:rsidR="007C3378" w:rsidRPr="000A49DF" w:rsidRDefault="007C3378" w:rsidP="007C3378">
      <w:pPr>
        <w:jc w:val="center"/>
        <w:rPr>
          <w:sz w:val="28"/>
          <w:szCs w:val="24"/>
          <w:lang w:eastAsia="ru-RU"/>
        </w:rPr>
      </w:pPr>
    </w:p>
    <w:p w:rsidR="007C3378" w:rsidRPr="000A49DF" w:rsidRDefault="007C3378" w:rsidP="007C3378">
      <w:pPr>
        <w:jc w:val="center"/>
        <w:rPr>
          <w:sz w:val="28"/>
          <w:szCs w:val="24"/>
          <w:lang w:eastAsia="ru-RU"/>
        </w:rPr>
      </w:pPr>
    </w:p>
    <w:p w:rsidR="007C3378" w:rsidRPr="000A49DF" w:rsidRDefault="007C3378" w:rsidP="007C3378">
      <w:pPr>
        <w:jc w:val="center"/>
        <w:rPr>
          <w:sz w:val="28"/>
          <w:szCs w:val="24"/>
          <w:lang w:eastAsia="ru-RU"/>
        </w:rPr>
      </w:pPr>
    </w:p>
    <w:p w:rsidR="007C3378" w:rsidRPr="000A49DF" w:rsidRDefault="007C3378" w:rsidP="007C3378">
      <w:pPr>
        <w:jc w:val="center"/>
        <w:rPr>
          <w:sz w:val="28"/>
          <w:szCs w:val="24"/>
          <w:lang w:eastAsia="ru-RU"/>
        </w:rPr>
      </w:pPr>
    </w:p>
    <w:p w:rsidR="007C3378" w:rsidRPr="000A49DF" w:rsidRDefault="007C3378" w:rsidP="007C3378">
      <w:pPr>
        <w:jc w:val="center"/>
        <w:rPr>
          <w:sz w:val="28"/>
          <w:szCs w:val="24"/>
          <w:lang w:eastAsia="ru-RU"/>
        </w:rPr>
      </w:pPr>
    </w:p>
    <w:p w:rsidR="007C3378" w:rsidRPr="000A49DF" w:rsidRDefault="007C3378" w:rsidP="007C3378">
      <w:pPr>
        <w:rPr>
          <w:b/>
          <w:sz w:val="40"/>
          <w:szCs w:val="24"/>
          <w:lang w:eastAsia="ru-RU"/>
        </w:rPr>
      </w:pPr>
    </w:p>
    <w:p w:rsidR="007C3378" w:rsidRPr="000A49DF" w:rsidRDefault="007C3378" w:rsidP="007C3378">
      <w:pPr>
        <w:jc w:val="center"/>
        <w:rPr>
          <w:b/>
          <w:sz w:val="40"/>
          <w:szCs w:val="24"/>
          <w:lang w:eastAsia="ru-RU"/>
        </w:rPr>
      </w:pPr>
      <w:r w:rsidRPr="000A49DF">
        <w:rPr>
          <w:b/>
          <w:sz w:val="40"/>
          <w:szCs w:val="24"/>
          <w:lang w:eastAsia="ru-RU"/>
        </w:rPr>
        <w:t>Методические рекомендации</w:t>
      </w:r>
    </w:p>
    <w:p w:rsidR="007C3378" w:rsidRPr="000A49DF" w:rsidRDefault="007C3378" w:rsidP="007C3378">
      <w:pPr>
        <w:jc w:val="center"/>
        <w:rPr>
          <w:b/>
          <w:sz w:val="40"/>
          <w:szCs w:val="24"/>
          <w:lang w:eastAsia="ru-RU"/>
        </w:rPr>
      </w:pPr>
      <w:r w:rsidRPr="000A49DF">
        <w:rPr>
          <w:b/>
          <w:sz w:val="40"/>
          <w:szCs w:val="24"/>
          <w:lang w:eastAsia="ru-RU"/>
        </w:rPr>
        <w:t>для выполнения контрольной работы</w:t>
      </w:r>
    </w:p>
    <w:p w:rsidR="007C3378" w:rsidRPr="000A49DF" w:rsidRDefault="007C3378" w:rsidP="007C3378">
      <w:pPr>
        <w:jc w:val="center"/>
        <w:rPr>
          <w:b/>
          <w:sz w:val="40"/>
          <w:szCs w:val="24"/>
          <w:lang w:eastAsia="ru-RU"/>
        </w:rPr>
      </w:pPr>
      <w:r w:rsidRPr="000A49DF">
        <w:rPr>
          <w:b/>
          <w:sz w:val="40"/>
          <w:szCs w:val="24"/>
          <w:lang w:eastAsia="ru-RU"/>
        </w:rPr>
        <w:t>по дисциплине: «</w:t>
      </w:r>
      <w:r>
        <w:rPr>
          <w:b/>
          <w:sz w:val="40"/>
          <w:szCs w:val="24"/>
          <w:lang w:eastAsia="ru-RU"/>
        </w:rPr>
        <w:t>Экономика отрасли</w:t>
      </w:r>
      <w:r w:rsidRPr="000A49DF">
        <w:rPr>
          <w:b/>
          <w:sz w:val="40"/>
          <w:szCs w:val="24"/>
          <w:lang w:eastAsia="ru-RU"/>
        </w:rPr>
        <w:t xml:space="preserve">» </w:t>
      </w:r>
    </w:p>
    <w:p w:rsidR="007C3378" w:rsidRPr="000A49DF" w:rsidRDefault="007C3378" w:rsidP="007C3378">
      <w:pPr>
        <w:jc w:val="center"/>
        <w:rPr>
          <w:b/>
          <w:sz w:val="40"/>
          <w:szCs w:val="24"/>
          <w:lang w:eastAsia="ru-RU"/>
        </w:rPr>
      </w:pPr>
      <w:r w:rsidRPr="000A49DF">
        <w:rPr>
          <w:b/>
          <w:sz w:val="40"/>
          <w:szCs w:val="24"/>
          <w:lang w:eastAsia="ru-RU"/>
        </w:rPr>
        <w:t xml:space="preserve">для студентов заочного отделения </w:t>
      </w:r>
    </w:p>
    <w:p w:rsidR="007C3378" w:rsidRPr="000A49DF" w:rsidRDefault="007C3378" w:rsidP="007C3378">
      <w:pPr>
        <w:jc w:val="center"/>
        <w:rPr>
          <w:b/>
          <w:sz w:val="40"/>
          <w:szCs w:val="24"/>
          <w:lang w:eastAsia="ru-RU"/>
        </w:rPr>
      </w:pPr>
      <w:r w:rsidRPr="000A49DF">
        <w:rPr>
          <w:b/>
          <w:sz w:val="40"/>
          <w:szCs w:val="24"/>
          <w:lang w:eastAsia="ru-RU"/>
        </w:rPr>
        <w:t xml:space="preserve"> специальности</w:t>
      </w:r>
      <w:r w:rsidRPr="000A49DF">
        <w:rPr>
          <w:b/>
          <w:sz w:val="40"/>
          <w:szCs w:val="40"/>
          <w:lang w:eastAsia="ru-RU"/>
        </w:rPr>
        <w:t xml:space="preserve"> </w:t>
      </w:r>
      <w:r>
        <w:rPr>
          <w:b/>
          <w:sz w:val="40"/>
          <w:szCs w:val="40"/>
          <w:lang w:eastAsia="ru-RU"/>
        </w:rPr>
        <w:t xml:space="preserve">44.02.06 Профессиональное </w:t>
      </w:r>
      <w:proofErr w:type="gramStart"/>
      <w:r>
        <w:rPr>
          <w:b/>
          <w:sz w:val="40"/>
          <w:szCs w:val="40"/>
          <w:lang w:eastAsia="ru-RU"/>
        </w:rPr>
        <w:t>обучение (по отраслям</w:t>
      </w:r>
      <w:proofErr w:type="gramEnd"/>
      <w:r>
        <w:rPr>
          <w:b/>
          <w:sz w:val="40"/>
          <w:szCs w:val="40"/>
          <w:lang w:eastAsia="ru-RU"/>
        </w:rPr>
        <w:t>)</w:t>
      </w:r>
    </w:p>
    <w:p w:rsidR="007C3378" w:rsidRPr="000A49DF" w:rsidRDefault="007C3378" w:rsidP="007C3378">
      <w:pPr>
        <w:jc w:val="center"/>
        <w:rPr>
          <w:b/>
          <w:sz w:val="40"/>
          <w:szCs w:val="24"/>
          <w:lang w:eastAsia="ru-RU"/>
        </w:rPr>
      </w:pPr>
    </w:p>
    <w:p w:rsidR="007C3378" w:rsidRPr="000A49DF" w:rsidRDefault="007C3378" w:rsidP="007C3378">
      <w:pPr>
        <w:jc w:val="center"/>
        <w:rPr>
          <w:b/>
          <w:sz w:val="40"/>
          <w:szCs w:val="24"/>
          <w:lang w:eastAsia="ru-RU"/>
        </w:rPr>
      </w:pPr>
    </w:p>
    <w:p w:rsidR="007C3378" w:rsidRPr="000A49DF" w:rsidRDefault="007C3378" w:rsidP="007C3378">
      <w:pPr>
        <w:jc w:val="center"/>
        <w:rPr>
          <w:b/>
          <w:sz w:val="40"/>
          <w:szCs w:val="24"/>
          <w:lang w:eastAsia="ru-RU"/>
        </w:rPr>
      </w:pPr>
    </w:p>
    <w:p w:rsidR="007C3378" w:rsidRPr="000A49DF" w:rsidRDefault="007C3378" w:rsidP="007C3378">
      <w:pPr>
        <w:jc w:val="center"/>
        <w:rPr>
          <w:b/>
          <w:sz w:val="40"/>
          <w:szCs w:val="24"/>
          <w:lang w:eastAsia="ru-RU"/>
        </w:rPr>
      </w:pPr>
    </w:p>
    <w:p w:rsidR="007C3378" w:rsidRPr="000A49DF" w:rsidRDefault="007C3378" w:rsidP="007C3378">
      <w:pPr>
        <w:jc w:val="center"/>
        <w:rPr>
          <w:b/>
          <w:sz w:val="40"/>
          <w:szCs w:val="24"/>
          <w:lang w:eastAsia="ru-RU"/>
        </w:rPr>
      </w:pPr>
    </w:p>
    <w:p w:rsidR="007C3378" w:rsidRPr="000A49DF" w:rsidRDefault="007C3378" w:rsidP="007C3378">
      <w:pPr>
        <w:jc w:val="center"/>
        <w:rPr>
          <w:b/>
          <w:sz w:val="40"/>
          <w:szCs w:val="24"/>
          <w:lang w:eastAsia="ru-RU"/>
        </w:rPr>
      </w:pPr>
    </w:p>
    <w:p w:rsidR="007C3378" w:rsidRPr="000A49DF" w:rsidRDefault="007C3378" w:rsidP="007C3378">
      <w:pPr>
        <w:rPr>
          <w:sz w:val="24"/>
          <w:szCs w:val="24"/>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Default="007C3378" w:rsidP="007C3378">
      <w:pPr>
        <w:keepNext/>
        <w:jc w:val="center"/>
        <w:outlineLvl w:val="1"/>
        <w:rPr>
          <w:bCs/>
          <w:iCs/>
          <w:sz w:val="28"/>
          <w:szCs w:val="28"/>
          <w:lang w:eastAsia="ru-RU"/>
        </w:rPr>
      </w:pPr>
    </w:p>
    <w:p w:rsidR="007C3378" w:rsidRPr="000A49DF" w:rsidRDefault="007C3378" w:rsidP="007C3378">
      <w:pPr>
        <w:keepNext/>
        <w:jc w:val="center"/>
        <w:outlineLvl w:val="1"/>
        <w:rPr>
          <w:bCs/>
          <w:iCs/>
          <w:sz w:val="28"/>
          <w:szCs w:val="28"/>
          <w:lang w:eastAsia="ru-RU"/>
        </w:rPr>
      </w:pPr>
      <w:r w:rsidRPr="000A49DF">
        <w:rPr>
          <w:bCs/>
          <w:iCs/>
          <w:sz w:val="28"/>
          <w:szCs w:val="28"/>
          <w:lang w:eastAsia="ru-RU"/>
        </w:rPr>
        <w:t>Троицкое</w:t>
      </w:r>
    </w:p>
    <w:p w:rsidR="007C3378" w:rsidRDefault="007C3378" w:rsidP="007C3378">
      <w:pPr>
        <w:jc w:val="center"/>
        <w:rPr>
          <w:sz w:val="24"/>
          <w:szCs w:val="24"/>
          <w:lang w:eastAsia="ru-RU"/>
        </w:rPr>
      </w:pPr>
      <w:r>
        <w:rPr>
          <w:sz w:val="24"/>
          <w:szCs w:val="24"/>
          <w:lang w:eastAsia="ru-RU"/>
        </w:rPr>
        <w:t>2016</w:t>
      </w:r>
    </w:p>
    <w:p w:rsidR="007C3378" w:rsidRDefault="007C3378" w:rsidP="007C3378">
      <w:pPr>
        <w:jc w:val="center"/>
        <w:rPr>
          <w:sz w:val="24"/>
          <w:szCs w:val="24"/>
          <w:lang w:eastAsia="ru-RU"/>
        </w:rPr>
      </w:pPr>
    </w:p>
    <w:p w:rsidR="007C3378" w:rsidRDefault="007C3378" w:rsidP="007C3378">
      <w:pPr>
        <w:jc w:val="center"/>
        <w:rPr>
          <w:sz w:val="24"/>
          <w:szCs w:val="24"/>
          <w:lang w:eastAsia="ru-RU"/>
        </w:rPr>
      </w:pPr>
    </w:p>
    <w:p w:rsidR="007C3378" w:rsidRPr="00F60FFF" w:rsidRDefault="007C3378" w:rsidP="007C3378">
      <w:pPr>
        <w:rPr>
          <w:sz w:val="24"/>
          <w:szCs w:val="24"/>
          <w:lang w:eastAsia="ru-RU"/>
        </w:rPr>
      </w:pPr>
    </w:p>
    <w:p w:rsidR="007C3378" w:rsidRPr="000A49DF" w:rsidRDefault="007C3378" w:rsidP="007C3378">
      <w:pPr>
        <w:jc w:val="center"/>
        <w:rPr>
          <w:b/>
          <w:sz w:val="28"/>
          <w:szCs w:val="28"/>
          <w:lang w:eastAsia="ru-RU"/>
        </w:rPr>
      </w:pPr>
    </w:p>
    <w:tbl>
      <w:tblPr>
        <w:tblW w:w="0" w:type="auto"/>
        <w:tblLook w:val="04A0"/>
      </w:tblPr>
      <w:tblGrid>
        <w:gridCol w:w="5070"/>
        <w:gridCol w:w="4076"/>
      </w:tblGrid>
      <w:tr w:rsidR="007C3378" w:rsidRPr="004D7BA8" w:rsidTr="007C3378">
        <w:trPr>
          <w:trHeight w:val="2129"/>
        </w:trPr>
        <w:tc>
          <w:tcPr>
            <w:tcW w:w="5070" w:type="dxa"/>
          </w:tcPr>
          <w:p w:rsidR="007C3378" w:rsidRPr="004D7BA8" w:rsidRDefault="007C3378" w:rsidP="007C3378">
            <w:pPr>
              <w:widowControl w:val="0"/>
              <w:tabs>
                <w:tab w:val="left" w:pos="6420"/>
              </w:tabs>
              <w:rPr>
                <w:rFonts w:cs="Calibri"/>
                <w:sz w:val="24"/>
                <w:szCs w:val="24"/>
              </w:rPr>
            </w:pPr>
            <w:r w:rsidRPr="004D7BA8">
              <w:rPr>
                <w:rFonts w:cs="Calibri"/>
                <w:sz w:val="24"/>
                <w:szCs w:val="24"/>
              </w:rPr>
              <w:t xml:space="preserve">Рассмотрено на заседании  цикловой  методической комиссии общеобразовательных и социально- гуманитарных дисциплин </w:t>
            </w:r>
          </w:p>
          <w:p w:rsidR="007C3378" w:rsidRPr="004D7BA8" w:rsidRDefault="007C3378" w:rsidP="007C3378">
            <w:pPr>
              <w:widowControl w:val="0"/>
              <w:tabs>
                <w:tab w:val="left" w:pos="6420"/>
              </w:tabs>
              <w:rPr>
                <w:rFonts w:cs="Calibri"/>
                <w:sz w:val="24"/>
                <w:szCs w:val="24"/>
              </w:rPr>
            </w:pPr>
            <w:r>
              <w:rPr>
                <w:rFonts w:cs="Calibri"/>
                <w:sz w:val="24"/>
                <w:szCs w:val="24"/>
              </w:rPr>
              <w:t xml:space="preserve">Протокол № 4  от  </w:t>
            </w:r>
            <w:r w:rsidRPr="004D7BA8">
              <w:rPr>
                <w:rFonts w:cs="Calibri"/>
                <w:sz w:val="24"/>
                <w:szCs w:val="24"/>
              </w:rPr>
              <w:t xml:space="preserve">« </w:t>
            </w:r>
            <w:r>
              <w:rPr>
                <w:rFonts w:cs="Calibri"/>
                <w:sz w:val="24"/>
                <w:szCs w:val="24"/>
              </w:rPr>
              <w:t>14 » ноября 2016</w:t>
            </w:r>
            <w:r w:rsidRPr="004D7BA8">
              <w:rPr>
                <w:rFonts w:cs="Calibri"/>
                <w:sz w:val="24"/>
                <w:szCs w:val="24"/>
              </w:rPr>
              <w:t xml:space="preserve">  г.</w:t>
            </w:r>
          </w:p>
          <w:p w:rsidR="007C3378" w:rsidRPr="004D7BA8" w:rsidRDefault="007C3378" w:rsidP="007C3378">
            <w:pPr>
              <w:widowControl w:val="0"/>
              <w:tabs>
                <w:tab w:val="left" w:pos="6420"/>
              </w:tabs>
              <w:rPr>
                <w:rFonts w:cs="Calibri"/>
                <w:sz w:val="24"/>
                <w:szCs w:val="24"/>
              </w:rPr>
            </w:pPr>
            <w:r w:rsidRPr="004D7BA8">
              <w:rPr>
                <w:rFonts w:cs="Calibri"/>
                <w:sz w:val="24"/>
                <w:szCs w:val="24"/>
              </w:rPr>
              <w:t>Председатель ЦМК общеобразовательных и социально- гуманитарных дисциплин  ___________/О.В. Семенова/</w:t>
            </w:r>
          </w:p>
          <w:p w:rsidR="007C3378" w:rsidRPr="004D7BA8" w:rsidRDefault="007C3378" w:rsidP="007C3378">
            <w:pPr>
              <w:rPr>
                <w:sz w:val="24"/>
                <w:szCs w:val="24"/>
                <w:lang w:eastAsia="ru-RU"/>
              </w:rPr>
            </w:pPr>
          </w:p>
        </w:tc>
        <w:tc>
          <w:tcPr>
            <w:tcW w:w="4076" w:type="dxa"/>
          </w:tcPr>
          <w:p w:rsidR="007C3378" w:rsidRPr="004D7BA8" w:rsidRDefault="007C3378" w:rsidP="007C3378">
            <w:pPr>
              <w:jc w:val="center"/>
              <w:rPr>
                <w:sz w:val="24"/>
                <w:szCs w:val="24"/>
                <w:lang w:eastAsia="ru-RU"/>
              </w:rPr>
            </w:pPr>
            <w:r w:rsidRPr="004D7BA8">
              <w:rPr>
                <w:sz w:val="24"/>
                <w:szCs w:val="24"/>
                <w:lang w:eastAsia="ru-RU"/>
              </w:rPr>
              <w:t xml:space="preserve">                      УТВЕРЖДАЮ</w:t>
            </w:r>
          </w:p>
          <w:p w:rsidR="007C3378" w:rsidRPr="004D7BA8" w:rsidRDefault="007C3378" w:rsidP="007C3378">
            <w:pPr>
              <w:jc w:val="center"/>
              <w:rPr>
                <w:sz w:val="24"/>
                <w:szCs w:val="24"/>
                <w:lang w:eastAsia="ru-RU"/>
              </w:rPr>
            </w:pPr>
          </w:p>
          <w:p w:rsidR="007C3378" w:rsidRPr="004D7BA8" w:rsidRDefault="007C3378" w:rsidP="007C3378">
            <w:pPr>
              <w:ind w:left="600" w:right="-568"/>
              <w:jc w:val="center"/>
              <w:rPr>
                <w:sz w:val="24"/>
                <w:szCs w:val="24"/>
                <w:lang w:eastAsia="ru-RU"/>
              </w:rPr>
            </w:pPr>
            <w:r w:rsidRPr="004D7BA8">
              <w:rPr>
                <w:sz w:val="24"/>
                <w:szCs w:val="24"/>
                <w:lang w:eastAsia="ru-RU"/>
              </w:rPr>
              <w:t xml:space="preserve">Зам. директора по    УР                  </w:t>
            </w:r>
            <w:r>
              <w:rPr>
                <w:sz w:val="24"/>
                <w:szCs w:val="24"/>
                <w:lang w:eastAsia="ru-RU"/>
              </w:rPr>
              <w:t xml:space="preserve">          _______/С.П.Петраш</w:t>
            </w:r>
            <w:r w:rsidRPr="004D7BA8">
              <w:rPr>
                <w:sz w:val="24"/>
                <w:szCs w:val="24"/>
                <w:lang w:eastAsia="ru-RU"/>
              </w:rPr>
              <w:t>/</w:t>
            </w:r>
          </w:p>
        </w:tc>
      </w:tr>
    </w:tbl>
    <w:p w:rsidR="007C3378" w:rsidRPr="004D7BA8" w:rsidRDefault="007C3378" w:rsidP="007C3378">
      <w:pPr>
        <w:tabs>
          <w:tab w:val="left" w:pos="1134"/>
          <w:tab w:val="num" w:pos="1440"/>
        </w:tabs>
        <w:ind w:left="709"/>
        <w:jc w:val="center"/>
        <w:rPr>
          <w:b/>
          <w:sz w:val="24"/>
          <w:szCs w:val="24"/>
          <w:lang w:eastAsia="ru-RU"/>
        </w:rPr>
      </w:pPr>
    </w:p>
    <w:p w:rsidR="007C3378" w:rsidRPr="004D7BA8" w:rsidRDefault="007C3378" w:rsidP="007C3378">
      <w:pPr>
        <w:tabs>
          <w:tab w:val="left" w:pos="1134"/>
          <w:tab w:val="num" w:pos="1440"/>
        </w:tabs>
        <w:ind w:left="709"/>
        <w:jc w:val="center"/>
        <w:rPr>
          <w:b/>
          <w:sz w:val="24"/>
          <w:szCs w:val="24"/>
          <w:lang w:eastAsia="ru-RU"/>
        </w:rPr>
      </w:pPr>
    </w:p>
    <w:p w:rsidR="007C3378" w:rsidRPr="000A49DF" w:rsidRDefault="007C3378" w:rsidP="007C3378">
      <w:pPr>
        <w:tabs>
          <w:tab w:val="left" w:pos="1134"/>
          <w:tab w:val="num" w:pos="1440"/>
        </w:tabs>
        <w:ind w:left="709"/>
        <w:jc w:val="center"/>
        <w:rPr>
          <w:b/>
          <w:sz w:val="24"/>
          <w:szCs w:val="24"/>
          <w:lang w:eastAsia="ru-RU"/>
        </w:rPr>
      </w:pPr>
    </w:p>
    <w:p w:rsidR="007C3378" w:rsidRPr="000A49DF" w:rsidRDefault="007C3378" w:rsidP="007C3378">
      <w:pPr>
        <w:tabs>
          <w:tab w:val="left" w:pos="1134"/>
          <w:tab w:val="num" w:pos="1440"/>
        </w:tabs>
        <w:ind w:left="709"/>
        <w:jc w:val="center"/>
        <w:rPr>
          <w:b/>
          <w:sz w:val="24"/>
          <w:szCs w:val="24"/>
          <w:lang w:eastAsia="ru-RU"/>
        </w:rPr>
      </w:pPr>
    </w:p>
    <w:p w:rsidR="007C3378" w:rsidRPr="000A49DF" w:rsidRDefault="007C3378" w:rsidP="007C3378">
      <w:pPr>
        <w:tabs>
          <w:tab w:val="left" w:pos="1134"/>
          <w:tab w:val="num" w:pos="1440"/>
        </w:tabs>
        <w:ind w:left="709"/>
        <w:rPr>
          <w:b/>
          <w:sz w:val="24"/>
          <w:szCs w:val="24"/>
          <w:lang w:eastAsia="ru-RU"/>
        </w:rPr>
      </w:pPr>
    </w:p>
    <w:p w:rsidR="007C3378" w:rsidRPr="004D7BA8" w:rsidRDefault="007C3378" w:rsidP="007C3378">
      <w:pPr>
        <w:tabs>
          <w:tab w:val="left" w:pos="1134"/>
          <w:tab w:val="num" w:pos="1440"/>
        </w:tabs>
        <w:ind w:left="709"/>
        <w:rPr>
          <w:b/>
          <w:sz w:val="28"/>
          <w:szCs w:val="28"/>
          <w:lang w:eastAsia="ru-RU"/>
        </w:rPr>
      </w:pPr>
      <w:r w:rsidRPr="004D7BA8">
        <w:rPr>
          <w:b/>
          <w:sz w:val="28"/>
          <w:szCs w:val="28"/>
          <w:lang w:eastAsia="ru-RU"/>
        </w:rPr>
        <w:t>Составитель: Галахова Е.С., преподаватель КГБПОУ «ТАТТ»</w:t>
      </w:r>
    </w:p>
    <w:p w:rsidR="007C3378" w:rsidRPr="004D7BA8" w:rsidRDefault="007C3378" w:rsidP="007C3378">
      <w:pPr>
        <w:tabs>
          <w:tab w:val="left" w:pos="1134"/>
          <w:tab w:val="num" w:pos="1440"/>
        </w:tabs>
        <w:ind w:left="709"/>
        <w:rPr>
          <w:b/>
          <w:sz w:val="28"/>
          <w:szCs w:val="28"/>
          <w:lang w:eastAsia="ru-RU"/>
        </w:rPr>
      </w:pPr>
    </w:p>
    <w:p w:rsidR="007C3378" w:rsidRPr="004D7BA8" w:rsidRDefault="007C3378" w:rsidP="007C3378">
      <w:pPr>
        <w:tabs>
          <w:tab w:val="left" w:pos="1134"/>
          <w:tab w:val="num" w:pos="1440"/>
        </w:tabs>
        <w:ind w:left="709"/>
        <w:jc w:val="center"/>
        <w:rPr>
          <w:b/>
          <w:sz w:val="28"/>
          <w:szCs w:val="28"/>
          <w:lang w:eastAsia="ru-RU"/>
        </w:rPr>
      </w:pPr>
    </w:p>
    <w:p w:rsidR="007C3378" w:rsidRPr="000A49DF" w:rsidRDefault="007C3378" w:rsidP="007C3378">
      <w:pPr>
        <w:tabs>
          <w:tab w:val="left" w:pos="1134"/>
          <w:tab w:val="num" w:pos="1440"/>
        </w:tabs>
        <w:ind w:left="709"/>
        <w:jc w:val="center"/>
        <w:rPr>
          <w:b/>
          <w:sz w:val="24"/>
          <w:szCs w:val="24"/>
          <w:lang w:eastAsia="ru-RU"/>
        </w:rPr>
      </w:pPr>
    </w:p>
    <w:p w:rsidR="007C3378" w:rsidRPr="000A49DF" w:rsidRDefault="007C3378" w:rsidP="007C3378">
      <w:pPr>
        <w:tabs>
          <w:tab w:val="left" w:pos="1134"/>
          <w:tab w:val="num" w:pos="1440"/>
        </w:tabs>
        <w:ind w:left="709"/>
        <w:jc w:val="center"/>
        <w:rPr>
          <w:b/>
          <w:sz w:val="24"/>
          <w:szCs w:val="24"/>
          <w:lang w:eastAsia="ru-RU"/>
        </w:rPr>
      </w:pPr>
    </w:p>
    <w:p w:rsidR="007C3378" w:rsidRPr="000A49DF" w:rsidRDefault="007C3378" w:rsidP="007C3378">
      <w:pPr>
        <w:tabs>
          <w:tab w:val="left" w:pos="1134"/>
          <w:tab w:val="num" w:pos="1440"/>
        </w:tabs>
        <w:ind w:left="709"/>
        <w:jc w:val="center"/>
        <w:rPr>
          <w:b/>
          <w:sz w:val="24"/>
          <w:szCs w:val="24"/>
          <w:lang w:eastAsia="ru-RU"/>
        </w:rPr>
      </w:pPr>
    </w:p>
    <w:p w:rsidR="007C3378" w:rsidRPr="000A49DF" w:rsidRDefault="007C3378" w:rsidP="007C3378">
      <w:pPr>
        <w:tabs>
          <w:tab w:val="left" w:pos="1134"/>
          <w:tab w:val="num" w:pos="1440"/>
        </w:tabs>
        <w:ind w:left="709"/>
        <w:jc w:val="center"/>
        <w:rPr>
          <w:b/>
          <w:sz w:val="24"/>
          <w:szCs w:val="24"/>
          <w:lang w:eastAsia="ru-RU"/>
        </w:rPr>
      </w:pPr>
    </w:p>
    <w:p w:rsidR="007C3378" w:rsidRPr="000A49DF" w:rsidRDefault="007C3378" w:rsidP="007C3378">
      <w:pPr>
        <w:tabs>
          <w:tab w:val="left" w:pos="1134"/>
          <w:tab w:val="num" w:pos="1440"/>
        </w:tabs>
        <w:ind w:left="709"/>
        <w:jc w:val="center"/>
        <w:rPr>
          <w:b/>
          <w:sz w:val="24"/>
          <w:szCs w:val="24"/>
          <w:lang w:eastAsia="ru-RU"/>
        </w:rPr>
      </w:pPr>
    </w:p>
    <w:p w:rsidR="007C3378" w:rsidRPr="004D7BA8" w:rsidRDefault="007C3378" w:rsidP="007C3378">
      <w:pPr>
        <w:spacing w:before="225" w:after="100" w:afterAutospacing="1" w:line="360" w:lineRule="auto"/>
        <w:ind w:left="225" w:right="225"/>
        <w:jc w:val="both"/>
        <w:rPr>
          <w:color w:val="000000"/>
          <w:sz w:val="28"/>
          <w:szCs w:val="28"/>
          <w:lang w:eastAsia="ru-RU"/>
        </w:rPr>
      </w:pPr>
      <w:r w:rsidRPr="004D7BA8">
        <w:rPr>
          <w:color w:val="000000"/>
          <w:sz w:val="28"/>
          <w:szCs w:val="28"/>
          <w:lang w:eastAsia="ru-RU"/>
        </w:rPr>
        <w:t>Методические указания и контрольные задания рассчитаны на студентов заочного отделения обучающихся по специ</w:t>
      </w:r>
      <w:r>
        <w:rPr>
          <w:color w:val="000000"/>
          <w:sz w:val="28"/>
          <w:szCs w:val="28"/>
          <w:lang w:eastAsia="ru-RU"/>
        </w:rPr>
        <w:t>альности 44.02.06</w:t>
      </w:r>
      <w:r w:rsidRPr="004D7BA8">
        <w:rPr>
          <w:color w:val="000000"/>
          <w:sz w:val="28"/>
          <w:szCs w:val="28"/>
          <w:lang w:eastAsia="ru-RU"/>
        </w:rPr>
        <w:t xml:space="preserve"> </w:t>
      </w:r>
      <w:r>
        <w:rPr>
          <w:color w:val="000000"/>
          <w:sz w:val="28"/>
          <w:szCs w:val="28"/>
          <w:lang w:eastAsia="ru-RU"/>
        </w:rPr>
        <w:t xml:space="preserve">Профессиональное </w:t>
      </w:r>
      <w:proofErr w:type="gramStart"/>
      <w:r>
        <w:rPr>
          <w:color w:val="000000"/>
          <w:sz w:val="28"/>
          <w:szCs w:val="28"/>
          <w:lang w:eastAsia="ru-RU"/>
        </w:rPr>
        <w:t>обучение (по отраслям</w:t>
      </w:r>
      <w:proofErr w:type="gramEnd"/>
      <w:r>
        <w:rPr>
          <w:color w:val="000000"/>
          <w:sz w:val="28"/>
          <w:szCs w:val="28"/>
          <w:lang w:eastAsia="ru-RU"/>
        </w:rPr>
        <w:t>).</w:t>
      </w:r>
      <w:r w:rsidRPr="004D7BA8">
        <w:rPr>
          <w:color w:val="000000"/>
          <w:sz w:val="28"/>
          <w:szCs w:val="28"/>
          <w:lang w:eastAsia="ru-RU"/>
        </w:rPr>
        <w:t xml:space="preserve"> Они окажут существенную помощь в организации самостоятельной работы студентов при выполнении контрольной работы, освоений теоретического и практического материала по дисциплине «Экономи</w:t>
      </w:r>
      <w:r>
        <w:rPr>
          <w:color w:val="000000"/>
          <w:sz w:val="28"/>
          <w:szCs w:val="28"/>
          <w:lang w:eastAsia="ru-RU"/>
        </w:rPr>
        <w:t>ка отрасли</w:t>
      </w:r>
      <w:r w:rsidRPr="004D7BA8">
        <w:rPr>
          <w:color w:val="000000"/>
          <w:sz w:val="28"/>
          <w:szCs w:val="28"/>
          <w:lang w:eastAsia="ru-RU"/>
        </w:rPr>
        <w:t>».</w:t>
      </w:r>
    </w:p>
    <w:p w:rsidR="007C3378" w:rsidRPr="004D7BA8" w:rsidRDefault="007C3378" w:rsidP="007C3378">
      <w:pPr>
        <w:tabs>
          <w:tab w:val="left" w:pos="1134"/>
          <w:tab w:val="num" w:pos="1440"/>
        </w:tabs>
        <w:spacing w:line="360" w:lineRule="auto"/>
        <w:ind w:left="709"/>
        <w:jc w:val="both"/>
        <w:rPr>
          <w:b/>
          <w:sz w:val="28"/>
          <w:szCs w:val="28"/>
          <w:lang w:eastAsia="ru-RU"/>
        </w:rPr>
      </w:pPr>
    </w:p>
    <w:p w:rsidR="007C3378" w:rsidRPr="004D7BA8" w:rsidRDefault="007C3378" w:rsidP="007C3378">
      <w:pPr>
        <w:tabs>
          <w:tab w:val="left" w:pos="1134"/>
          <w:tab w:val="num" w:pos="1440"/>
        </w:tabs>
        <w:spacing w:line="360" w:lineRule="auto"/>
        <w:ind w:left="709"/>
        <w:jc w:val="both"/>
        <w:rPr>
          <w:b/>
          <w:sz w:val="28"/>
          <w:szCs w:val="28"/>
          <w:lang w:eastAsia="ru-RU"/>
        </w:rPr>
      </w:pPr>
    </w:p>
    <w:p w:rsidR="007C3378" w:rsidRPr="000A49DF" w:rsidRDefault="007C3378" w:rsidP="007C3378">
      <w:pPr>
        <w:tabs>
          <w:tab w:val="left" w:pos="1134"/>
          <w:tab w:val="num" w:pos="1440"/>
        </w:tabs>
        <w:spacing w:line="360" w:lineRule="auto"/>
        <w:ind w:left="709"/>
        <w:jc w:val="both"/>
        <w:rPr>
          <w:b/>
          <w:sz w:val="24"/>
          <w:szCs w:val="24"/>
          <w:lang w:eastAsia="ru-RU"/>
        </w:rPr>
      </w:pPr>
    </w:p>
    <w:p w:rsidR="007C3378" w:rsidRPr="000A49DF" w:rsidRDefault="007C3378" w:rsidP="007C3378">
      <w:pPr>
        <w:spacing w:line="360" w:lineRule="auto"/>
        <w:rPr>
          <w:sz w:val="24"/>
          <w:szCs w:val="24"/>
          <w:lang w:eastAsia="ru-RU"/>
        </w:rPr>
      </w:pPr>
    </w:p>
    <w:p w:rsidR="007C3378" w:rsidRPr="000A49DF" w:rsidRDefault="007C3378" w:rsidP="007C3378">
      <w:pPr>
        <w:rPr>
          <w:sz w:val="24"/>
          <w:szCs w:val="24"/>
          <w:lang w:eastAsia="ru-RU"/>
        </w:rPr>
      </w:pPr>
    </w:p>
    <w:p w:rsidR="007C3378" w:rsidRPr="000A49DF" w:rsidRDefault="007C3378" w:rsidP="007C3378">
      <w:pPr>
        <w:rPr>
          <w:sz w:val="24"/>
          <w:szCs w:val="24"/>
          <w:lang w:eastAsia="ru-RU"/>
        </w:rPr>
      </w:pPr>
    </w:p>
    <w:p w:rsidR="007C3378" w:rsidRPr="000A49DF" w:rsidRDefault="007C3378" w:rsidP="007C3378">
      <w:pPr>
        <w:rPr>
          <w:sz w:val="24"/>
          <w:szCs w:val="24"/>
          <w:lang w:eastAsia="ru-RU"/>
        </w:rPr>
      </w:pPr>
    </w:p>
    <w:p w:rsidR="007C3378" w:rsidRPr="000A49DF" w:rsidRDefault="007C3378" w:rsidP="007C3378">
      <w:pPr>
        <w:rPr>
          <w:sz w:val="24"/>
          <w:szCs w:val="24"/>
          <w:lang w:eastAsia="ru-RU"/>
        </w:rPr>
      </w:pPr>
    </w:p>
    <w:p w:rsidR="007C3378" w:rsidRDefault="007C3378" w:rsidP="007C3378">
      <w:pPr>
        <w:tabs>
          <w:tab w:val="left" w:pos="1134"/>
          <w:tab w:val="num" w:pos="1440"/>
        </w:tabs>
        <w:ind w:left="709"/>
        <w:jc w:val="center"/>
        <w:rPr>
          <w:b/>
          <w:sz w:val="24"/>
          <w:szCs w:val="24"/>
          <w:lang w:eastAsia="ru-RU"/>
        </w:rPr>
      </w:pPr>
    </w:p>
    <w:p w:rsidR="007C3378" w:rsidRDefault="007C3378" w:rsidP="007C3378">
      <w:pPr>
        <w:tabs>
          <w:tab w:val="left" w:pos="1134"/>
          <w:tab w:val="num" w:pos="1440"/>
        </w:tabs>
        <w:ind w:left="709"/>
        <w:jc w:val="center"/>
        <w:rPr>
          <w:b/>
          <w:sz w:val="28"/>
          <w:szCs w:val="28"/>
          <w:lang w:eastAsia="ru-RU"/>
        </w:rPr>
      </w:pPr>
    </w:p>
    <w:p w:rsidR="007C3378" w:rsidRDefault="007C3378" w:rsidP="007C3378">
      <w:pPr>
        <w:tabs>
          <w:tab w:val="left" w:pos="1134"/>
          <w:tab w:val="num" w:pos="1440"/>
        </w:tabs>
        <w:ind w:left="709"/>
        <w:jc w:val="center"/>
        <w:rPr>
          <w:b/>
          <w:sz w:val="28"/>
          <w:szCs w:val="28"/>
          <w:lang w:eastAsia="ru-RU"/>
        </w:rPr>
      </w:pPr>
    </w:p>
    <w:p w:rsidR="007C3378" w:rsidRDefault="007C3378" w:rsidP="007C3378">
      <w:pPr>
        <w:tabs>
          <w:tab w:val="left" w:pos="1134"/>
          <w:tab w:val="num" w:pos="1440"/>
        </w:tabs>
        <w:ind w:left="709"/>
        <w:jc w:val="center"/>
        <w:rPr>
          <w:b/>
          <w:sz w:val="28"/>
          <w:szCs w:val="28"/>
          <w:lang w:eastAsia="ru-RU"/>
        </w:rPr>
      </w:pPr>
    </w:p>
    <w:p w:rsidR="007C3378" w:rsidRDefault="007C3378" w:rsidP="007C3378">
      <w:pPr>
        <w:tabs>
          <w:tab w:val="left" w:pos="1134"/>
          <w:tab w:val="num" w:pos="1440"/>
        </w:tabs>
        <w:ind w:left="709"/>
        <w:jc w:val="center"/>
        <w:rPr>
          <w:b/>
          <w:sz w:val="28"/>
          <w:szCs w:val="28"/>
          <w:lang w:eastAsia="ru-RU"/>
        </w:rPr>
      </w:pPr>
    </w:p>
    <w:p w:rsidR="007C3378" w:rsidRDefault="007C3378" w:rsidP="007C3378">
      <w:pPr>
        <w:tabs>
          <w:tab w:val="left" w:pos="1134"/>
          <w:tab w:val="num" w:pos="1440"/>
        </w:tabs>
        <w:ind w:left="709"/>
        <w:jc w:val="center"/>
        <w:rPr>
          <w:b/>
          <w:sz w:val="28"/>
          <w:szCs w:val="28"/>
          <w:lang w:eastAsia="ru-RU"/>
        </w:rPr>
      </w:pPr>
    </w:p>
    <w:p w:rsidR="007C3378" w:rsidRDefault="007C3378" w:rsidP="007C3378">
      <w:pPr>
        <w:tabs>
          <w:tab w:val="left" w:pos="1134"/>
          <w:tab w:val="num" w:pos="1440"/>
        </w:tabs>
        <w:ind w:left="709"/>
        <w:jc w:val="center"/>
        <w:rPr>
          <w:b/>
          <w:sz w:val="28"/>
          <w:szCs w:val="28"/>
          <w:lang w:eastAsia="ru-RU"/>
        </w:rPr>
      </w:pPr>
    </w:p>
    <w:p w:rsidR="007C3378" w:rsidRDefault="007C3378" w:rsidP="007C3378">
      <w:pPr>
        <w:tabs>
          <w:tab w:val="left" w:pos="1134"/>
          <w:tab w:val="num" w:pos="1440"/>
        </w:tabs>
        <w:ind w:left="709"/>
        <w:jc w:val="center"/>
        <w:rPr>
          <w:b/>
          <w:sz w:val="28"/>
          <w:szCs w:val="28"/>
          <w:lang w:eastAsia="ru-RU"/>
        </w:rPr>
      </w:pPr>
    </w:p>
    <w:p w:rsidR="007C3378" w:rsidRPr="007C3378" w:rsidRDefault="007C3378" w:rsidP="007C3378">
      <w:pPr>
        <w:tabs>
          <w:tab w:val="left" w:pos="1134"/>
          <w:tab w:val="num" w:pos="1440"/>
        </w:tabs>
        <w:ind w:left="709"/>
        <w:jc w:val="center"/>
        <w:rPr>
          <w:b/>
          <w:sz w:val="24"/>
          <w:szCs w:val="24"/>
          <w:lang w:eastAsia="ru-RU"/>
        </w:rPr>
      </w:pPr>
      <w:r w:rsidRPr="007C3378">
        <w:rPr>
          <w:b/>
          <w:sz w:val="24"/>
          <w:szCs w:val="24"/>
          <w:lang w:eastAsia="ru-RU"/>
        </w:rPr>
        <w:lastRenderedPageBreak/>
        <w:t>Пояснительная записка</w:t>
      </w:r>
    </w:p>
    <w:p w:rsidR="007C3378" w:rsidRPr="007C3378" w:rsidRDefault="007C3378" w:rsidP="007C3378">
      <w:pPr>
        <w:tabs>
          <w:tab w:val="left" w:pos="1134"/>
          <w:tab w:val="num" w:pos="1440"/>
        </w:tabs>
        <w:rPr>
          <w:b/>
          <w:sz w:val="24"/>
          <w:szCs w:val="24"/>
          <w:lang w:eastAsia="ru-RU"/>
        </w:rPr>
      </w:pPr>
    </w:p>
    <w:p w:rsidR="007C3378" w:rsidRPr="007C3378" w:rsidRDefault="007C3378" w:rsidP="007C3378">
      <w:pPr>
        <w:spacing w:before="225" w:after="100" w:afterAutospacing="1" w:line="360" w:lineRule="auto"/>
        <w:ind w:left="225" w:right="225" w:firstLine="709"/>
        <w:jc w:val="both"/>
        <w:rPr>
          <w:color w:val="000000"/>
          <w:sz w:val="24"/>
          <w:szCs w:val="24"/>
          <w:lang w:eastAsia="ru-RU"/>
        </w:rPr>
      </w:pPr>
      <w:r w:rsidRPr="007C3378">
        <w:rPr>
          <w:color w:val="000000"/>
          <w:sz w:val="24"/>
          <w:szCs w:val="24"/>
          <w:lang w:eastAsia="ru-RU"/>
        </w:rPr>
        <w:t>Изучение дисциплины «Экономика отрасли» должно в определённой степени помочь подготовить квалифицированного специалиста, умеющего правильно ориентироваться в многообразии экономических явлений и факторов, сопутствующих его работе, качественно анализировать рыночную ситуацию, рачительно относиться к собственности фирмы, в которой он будет трудиться.</w:t>
      </w:r>
    </w:p>
    <w:p w:rsidR="007C3378" w:rsidRPr="007C3378" w:rsidRDefault="007C3378" w:rsidP="007C3378">
      <w:pPr>
        <w:spacing w:before="225" w:after="100" w:afterAutospacing="1" w:line="360" w:lineRule="auto"/>
        <w:ind w:left="225" w:right="225" w:firstLine="709"/>
        <w:jc w:val="both"/>
        <w:rPr>
          <w:color w:val="000000"/>
          <w:sz w:val="24"/>
          <w:szCs w:val="24"/>
          <w:lang w:eastAsia="ru-RU"/>
        </w:rPr>
      </w:pPr>
      <w:r w:rsidRPr="007C3378">
        <w:rPr>
          <w:color w:val="000000"/>
          <w:sz w:val="24"/>
          <w:szCs w:val="24"/>
          <w:lang w:eastAsia="ru-RU"/>
        </w:rPr>
        <w:t>Основная задача преподавания дисциплины «Экономика отрасли» состоит в том, чтобы научить будущего специалиста во всех сферах аграрного сектора экономики экономически грамотно вести поиск резервов эффективного использования трудовых, материальных, природных и финансово-кредитных ресурсов, снижения издержек производства и реализации товара, увеличения доходности, рентабельности предпринимательской деятельности.</w:t>
      </w:r>
    </w:p>
    <w:p w:rsidR="007C3378" w:rsidRPr="007C3378" w:rsidRDefault="007C3378" w:rsidP="007C3378">
      <w:pPr>
        <w:tabs>
          <w:tab w:val="left" w:pos="1134"/>
          <w:tab w:val="num" w:pos="1440"/>
        </w:tabs>
        <w:spacing w:line="360" w:lineRule="auto"/>
        <w:ind w:firstLine="1134"/>
        <w:jc w:val="both"/>
        <w:rPr>
          <w:sz w:val="24"/>
          <w:szCs w:val="24"/>
          <w:lang w:eastAsia="ru-RU"/>
        </w:rPr>
      </w:pPr>
      <w:r w:rsidRPr="007C3378">
        <w:rPr>
          <w:sz w:val="24"/>
          <w:szCs w:val="24"/>
          <w:lang w:eastAsia="ru-RU"/>
        </w:rPr>
        <w:t xml:space="preserve">Студенты-заочники специальности </w:t>
      </w:r>
      <w:r w:rsidRPr="007C3378">
        <w:rPr>
          <w:color w:val="000000"/>
          <w:sz w:val="24"/>
          <w:szCs w:val="24"/>
          <w:lang w:eastAsia="ru-RU"/>
        </w:rPr>
        <w:t xml:space="preserve">44.02.06 Профессиональное </w:t>
      </w:r>
      <w:proofErr w:type="gramStart"/>
      <w:r w:rsidRPr="007C3378">
        <w:rPr>
          <w:color w:val="000000"/>
          <w:sz w:val="24"/>
          <w:szCs w:val="24"/>
          <w:lang w:eastAsia="ru-RU"/>
        </w:rPr>
        <w:t>обучение (по отраслям</w:t>
      </w:r>
      <w:proofErr w:type="gramEnd"/>
      <w:r w:rsidRPr="007C3378">
        <w:rPr>
          <w:color w:val="000000"/>
          <w:sz w:val="24"/>
          <w:szCs w:val="24"/>
          <w:lang w:eastAsia="ru-RU"/>
        </w:rPr>
        <w:t xml:space="preserve">) </w:t>
      </w:r>
      <w:r w:rsidRPr="007C3378">
        <w:rPr>
          <w:sz w:val="24"/>
          <w:szCs w:val="24"/>
          <w:lang w:eastAsia="ru-RU"/>
        </w:rPr>
        <w:t>изучают дисциплину «Экономика отрасли» на четвёртом  году  обучения.</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4"/>
          <w:szCs w:val="24"/>
        </w:rPr>
      </w:pPr>
      <w:r w:rsidRPr="007C3378">
        <w:rPr>
          <w:sz w:val="24"/>
          <w:szCs w:val="24"/>
        </w:rPr>
        <w:t xml:space="preserve">В результате освоения дисциплины обучающийся должен </w:t>
      </w:r>
      <w:r w:rsidRPr="007C3378">
        <w:rPr>
          <w:b/>
          <w:sz w:val="24"/>
          <w:szCs w:val="24"/>
        </w:rPr>
        <w:t>уметь:</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находить и использовать необходимую экономическую информацию;</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определять организационно-правовые формы организаций;</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определять состав материальных, трудовых и финансовых ресурсов организации;</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рассчитывать по принятой методике основные технико-экономические показатели деятельности организации.</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7C3378">
        <w:rPr>
          <w:sz w:val="24"/>
          <w:szCs w:val="24"/>
        </w:rPr>
        <w:t xml:space="preserve">В результате освоения дисциплины обучающийся должен </w:t>
      </w:r>
      <w:r w:rsidRPr="007C3378">
        <w:rPr>
          <w:b/>
          <w:sz w:val="24"/>
          <w:szCs w:val="24"/>
        </w:rPr>
        <w:t>знать</w:t>
      </w:r>
      <w:r w:rsidRPr="007C3378">
        <w:rPr>
          <w:sz w:val="24"/>
          <w:szCs w:val="24"/>
        </w:rPr>
        <w:t>:</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сущность организации как основного звена экономики отраслей;</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основные принципы построения экономической системы организации;</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принципы и методы управления основными и оборотными средствами, методы оценки эффективности их использования;</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-организацию производственного и технологического процессов;</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состав материальных, трудовых и финансовых ресурсов  организации, показатели  их эффективного использования;</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способы экономии ресурсов, в том числе основные энергосберегающие технологии;</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 механизмы ценообразования;</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-формы оплаты труда;</w:t>
      </w: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kern w:val="2"/>
          <w:sz w:val="24"/>
          <w:szCs w:val="24"/>
        </w:rPr>
      </w:pPr>
      <w:r w:rsidRPr="007C3378">
        <w:rPr>
          <w:kern w:val="2"/>
          <w:sz w:val="24"/>
          <w:szCs w:val="24"/>
        </w:rPr>
        <w:t>-основные технико-экономические показатели деятельности организации и методику их расчета.</w:t>
      </w:r>
    </w:p>
    <w:p w:rsidR="007C3378" w:rsidRPr="007C3378" w:rsidRDefault="007C3378" w:rsidP="007C3378">
      <w:pPr>
        <w:spacing w:before="225" w:after="100" w:afterAutospacing="1" w:line="360" w:lineRule="auto"/>
        <w:ind w:left="227" w:right="227" w:firstLine="709"/>
        <w:jc w:val="both"/>
        <w:rPr>
          <w:color w:val="000000"/>
          <w:sz w:val="24"/>
          <w:szCs w:val="24"/>
          <w:u w:val="single"/>
          <w:lang w:eastAsia="ru-RU"/>
        </w:rPr>
      </w:pPr>
      <w:r w:rsidRPr="007C3378">
        <w:rPr>
          <w:sz w:val="24"/>
          <w:szCs w:val="24"/>
          <w:lang w:eastAsia="ru-RU"/>
        </w:rPr>
        <w:t xml:space="preserve">Выполнение домашней контрольной работы предусмотрено рабочим учебным планом специальности, и является одним из этапов освоения программы. Для изучения </w:t>
      </w:r>
      <w:r w:rsidR="00776B7A">
        <w:rPr>
          <w:sz w:val="24"/>
          <w:szCs w:val="24"/>
          <w:lang w:eastAsia="ru-RU"/>
        </w:rPr>
        <w:lastRenderedPageBreak/>
        <w:t xml:space="preserve">дисциплины отведено 24 </w:t>
      </w:r>
      <w:proofErr w:type="gramStart"/>
      <w:r w:rsidR="00776B7A">
        <w:rPr>
          <w:sz w:val="24"/>
          <w:szCs w:val="24"/>
          <w:lang w:eastAsia="ru-RU"/>
        </w:rPr>
        <w:t>аудиторных</w:t>
      </w:r>
      <w:proofErr w:type="gramEnd"/>
      <w:r w:rsidR="00776B7A">
        <w:rPr>
          <w:sz w:val="24"/>
          <w:szCs w:val="24"/>
          <w:lang w:eastAsia="ru-RU"/>
        </w:rPr>
        <w:t xml:space="preserve"> часа</w:t>
      </w:r>
      <w:r w:rsidRPr="007C3378">
        <w:rPr>
          <w:sz w:val="24"/>
          <w:szCs w:val="24"/>
          <w:lang w:eastAsia="ru-RU"/>
        </w:rPr>
        <w:t>, студенты выполняют домашнюю кон</w:t>
      </w:r>
      <w:r w:rsidR="00776B7A">
        <w:rPr>
          <w:sz w:val="24"/>
          <w:szCs w:val="24"/>
          <w:lang w:eastAsia="ru-RU"/>
        </w:rPr>
        <w:t>трольную работу, курсовую работу</w:t>
      </w:r>
      <w:r w:rsidRPr="007C3378">
        <w:rPr>
          <w:sz w:val="24"/>
          <w:szCs w:val="24"/>
          <w:lang w:eastAsia="ru-RU"/>
        </w:rPr>
        <w:t>, итоговой формой контроля является экзамен.</w:t>
      </w:r>
    </w:p>
    <w:p w:rsidR="007C3378" w:rsidRPr="007C3378" w:rsidRDefault="007C3378" w:rsidP="007C3378">
      <w:pPr>
        <w:tabs>
          <w:tab w:val="left" w:pos="1134"/>
          <w:tab w:val="num" w:pos="1440"/>
        </w:tabs>
        <w:spacing w:line="360" w:lineRule="auto"/>
        <w:ind w:firstLine="720"/>
        <w:jc w:val="both"/>
        <w:rPr>
          <w:sz w:val="24"/>
          <w:szCs w:val="24"/>
          <w:lang w:eastAsia="ru-RU"/>
        </w:rPr>
      </w:pPr>
      <w:r w:rsidRPr="007C3378">
        <w:rPr>
          <w:sz w:val="24"/>
          <w:szCs w:val="24"/>
          <w:lang w:eastAsia="ru-RU"/>
        </w:rPr>
        <w:t>Задания к контрольной работе разработаны с учетом требований ФГОС СПО по данной специальности.</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В ходе выполнения контрольной работы студенты получат навыки работы с учебной и дополнительной литературой. При выполнении практического занятия закрепят полученные знания на практике, а также возможность реализации полученных знаний в повседневной жизни.</w:t>
      </w:r>
    </w:p>
    <w:p w:rsidR="00776B7A" w:rsidRDefault="007C3378" w:rsidP="007C3378">
      <w:pPr>
        <w:spacing w:line="360" w:lineRule="auto"/>
        <w:ind w:firstLine="720"/>
        <w:jc w:val="both"/>
        <w:rPr>
          <w:sz w:val="24"/>
          <w:szCs w:val="24"/>
          <w:lang w:eastAsia="ru-RU"/>
        </w:rPr>
      </w:pPr>
      <w:r w:rsidRPr="007C3378">
        <w:rPr>
          <w:sz w:val="24"/>
          <w:szCs w:val="24"/>
          <w:lang w:eastAsia="ru-RU"/>
        </w:rPr>
        <w:t xml:space="preserve">На каждую контрольную работу преподаватель дает письменное заключение (рецензию) и выставляет оценки «зачтено», «не зачтено». </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Допуском к экзамену  является зачтенная контрольная работа. Не зачтенная контрольная работа возвращается студенту на доработку. Рекомендации по устранению недостатков в работе указаны в листе для рецензии. После устранения недостатков студент сдает контрольную работу повторно вместе с первой работой.</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Итоговая аттестация по дисциплине проводится в виде экзамена.</w:t>
      </w:r>
    </w:p>
    <w:p w:rsidR="007C3378" w:rsidRPr="007C3378" w:rsidRDefault="007C3378" w:rsidP="007C3378">
      <w:pPr>
        <w:spacing w:line="360" w:lineRule="auto"/>
        <w:ind w:firstLine="720"/>
        <w:jc w:val="both"/>
        <w:rPr>
          <w:sz w:val="24"/>
          <w:szCs w:val="24"/>
          <w:lang w:eastAsia="ru-RU"/>
        </w:rPr>
      </w:pPr>
    </w:p>
    <w:p w:rsidR="007C3378" w:rsidRPr="007C3378" w:rsidRDefault="007C3378" w:rsidP="007C3378">
      <w:pPr>
        <w:rPr>
          <w:b/>
          <w:sz w:val="24"/>
          <w:szCs w:val="24"/>
          <w:lang w:eastAsia="ru-RU"/>
        </w:rPr>
      </w:pPr>
    </w:p>
    <w:p w:rsidR="007C3378" w:rsidRPr="007C3378" w:rsidRDefault="007C3378" w:rsidP="007C3378">
      <w:pPr>
        <w:rPr>
          <w:b/>
          <w:sz w:val="24"/>
          <w:szCs w:val="24"/>
          <w:lang w:eastAsia="ru-RU"/>
        </w:rPr>
      </w:pPr>
    </w:p>
    <w:p w:rsidR="007C3378" w:rsidRPr="007C3378" w:rsidRDefault="007C3378" w:rsidP="007C3378">
      <w:pPr>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spacing w:line="360" w:lineRule="auto"/>
        <w:rPr>
          <w:b/>
          <w:sz w:val="24"/>
          <w:szCs w:val="24"/>
          <w:lang w:eastAsia="ru-RU"/>
        </w:rPr>
      </w:pPr>
    </w:p>
    <w:p w:rsidR="007C3378" w:rsidRPr="007C3378" w:rsidRDefault="007C3378" w:rsidP="007C3378">
      <w:pP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r w:rsidRPr="007C3378">
        <w:rPr>
          <w:b/>
          <w:sz w:val="24"/>
          <w:szCs w:val="24"/>
        </w:rPr>
        <w:lastRenderedPageBreak/>
        <w:t>Содержание дисциплины «Экономика отрасли»</w:t>
      </w:r>
    </w:p>
    <w:p w:rsidR="007C3378" w:rsidRPr="007C3378" w:rsidRDefault="007C3378" w:rsidP="007C3378">
      <w:pPr>
        <w:spacing w:line="360" w:lineRule="auto"/>
        <w:jc w:val="center"/>
        <w:rPr>
          <w:b/>
          <w:sz w:val="24"/>
          <w:szCs w:val="24"/>
        </w:rPr>
      </w:pPr>
      <w:r w:rsidRPr="007C3378">
        <w:rPr>
          <w:b/>
          <w:sz w:val="24"/>
          <w:szCs w:val="24"/>
        </w:rPr>
        <w:t>Введение</w:t>
      </w:r>
    </w:p>
    <w:p w:rsidR="007C3378" w:rsidRPr="007C3378" w:rsidRDefault="007C3378" w:rsidP="007C3378">
      <w:pPr>
        <w:snapToGrid w:val="0"/>
        <w:spacing w:line="360" w:lineRule="auto"/>
        <w:jc w:val="both"/>
        <w:rPr>
          <w:sz w:val="24"/>
          <w:szCs w:val="24"/>
        </w:rPr>
      </w:pPr>
      <w:r w:rsidRPr="007C3378">
        <w:rPr>
          <w:sz w:val="24"/>
          <w:szCs w:val="24"/>
        </w:rPr>
        <w:t xml:space="preserve">Цели, задачи  и содержание дисциплины «Экономика отрасли», её значение для подготовки будущих специалистов. Понятие национальной экономики. Сфера, секторы, отрасли, виды экономической деятельности. </w:t>
      </w:r>
      <w:proofErr w:type="gramStart"/>
      <w:r w:rsidRPr="007C3378">
        <w:rPr>
          <w:sz w:val="24"/>
          <w:szCs w:val="24"/>
        </w:rPr>
        <w:t>Внешние и внутренние факторы, влияющее на изменение структуры национальной экономики.</w:t>
      </w:r>
      <w:proofErr w:type="gramEnd"/>
      <w:r w:rsidRPr="007C3378">
        <w:rPr>
          <w:sz w:val="24"/>
          <w:szCs w:val="24"/>
        </w:rPr>
        <w:t xml:space="preserve"> Связь д</w:t>
      </w:r>
      <w:r w:rsidR="00776B7A">
        <w:rPr>
          <w:sz w:val="24"/>
          <w:szCs w:val="24"/>
        </w:rPr>
        <w:t>исциплины «Экономика отрасли</w:t>
      </w:r>
      <w:r w:rsidRPr="007C3378">
        <w:rPr>
          <w:sz w:val="24"/>
          <w:szCs w:val="24"/>
        </w:rPr>
        <w:t>» с разветвлённой системой наук, изучающих экономическую жизнь общества.</w:t>
      </w:r>
    </w:p>
    <w:p w:rsidR="007C3378" w:rsidRPr="007C3378" w:rsidRDefault="007C3378" w:rsidP="007C3378">
      <w:pPr>
        <w:spacing w:line="360" w:lineRule="auto"/>
        <w:jc w:val="both"/>
        <w:rPr>
          <w:b/>
          <w:sz w:val="24"/>
          <w:szCs w:val="24"/>
        </w:rPr>
      </w:pPr>
      <w:r w:rsidRPr="007C3378">
        <w:rPr>
          <w:b/>
          <w:sz w:val="24"/>
          <w:szCs w:val="24"/>
        </w:rPr>
        <w:t>Раздел 1. Место АПК в экономике страны</w:t>
      </w:r>
    </w:p>
    <w:p w:rsidR="007C3378" w:rsidRPr="007C3378" w:rsidRDefault="007C3378" w:rsidP="007C3378">
      <w:pPr>
        <w:spacing w:line="360" w:lineRule="auto"/>
        <w:jc w:val="both"/>
        <w:rPr>
          <w:b/>
          <w:sz w:val="24"/>
          <w:szCs w:val="24"/>
        </w:rPr>
      </w:pPr>
      <w:r w:rsidRPr="007C3378">
        <w:rPr>
          <w:b/>
          <w:sz w:val="24"/>
          <w:szCs w:val="24"/>
        </w:rPr>
        <w:t>Тема 1.1. Роль АПК и его значение в национальной экономике</w:t>
      </w:r>
    </w:p>
    <w:p w:rsidR="007C3378" w:rsidRPr="007C3378" w:rsidRDefault="007C3378" w:rsidP="007C3378">
      <w:pPr>
        <w:spacing w:line="360" w:lineRule="auto"/>
        <w:jc w:val="both"/>
        <w:rPr>
          <w:b/>
          <w:sz w:val="24"/>
          <w:szCs w:val="24"/>
        </w:rPr>
      </w:pPr>
      <w:r w:rsidRPr="007C3378">
        <w:rPr>
          <w:sz w:val="24"/>
          <w:szCs w:val="24"/>
        </w:rPr>
        <w:t>Отрасль и рыночная экономика. Особенности и перспективы развития отрасли.  Управление отраслью. Роль АПК и его значение в национальной экономике.</w:t>
      </w:r>
    </w:p>
    <w:p w:rsidR="007C3378" w:rsidRPr="007C3378" w:rsidRDefault="007C3378" w:rsidP="00776B7A">
      <w:pPr>
        <w:spacing w:line="360" w:lineRule="auto"/>
        <w:jc w:val="both"/>
        <w:rPr>
          <w:b/>
          <w:sz w:val="24"/>
          <w:szCs w:val="24"/>
        </w:rPr>
      </w:pPr>
      <w:r w:rsidRPr="007C3378">
        <w:rPr>
          <w:b/>
          <w:sz w:val="24"/>
          <w:szCs w:val="24"/>
        </w:rPr>
        <w:t>Раздел 2.  Организационно-правовые формы организаций (предприятий)</w:t>
      </w:r>
    </w:p>
    <w:p w:rsidR="007C3378" w:rsidRPr="007C3378" w:rsidRDefault="007C3378" w:rsidP="00776B7A">
      <w:pPr>
        <w:spacing w:line="360" w:lineRule="auto"/>
        <w:jc w:val="both"/>
        <w:rPr>
          <w:b/>
          <w:sz w:val="24"/>
          <w:szCs w:val="24"/>
        </w:rPr>
      </w:pPr>
      <w:r w:rsidRPr="007C3378">
        <w:rPr>
          <w:b/>
          <w:sz w:val="24"/>
          <w:szCs w:val="24"/>
        </w:rPr>
        <w:t>Тема 2.1. Организация (предприятие) – основное звено экономики</w:t>
      </w:r>
    </w:p>
    <w:p w:rsidR="007C3378" w:rsidRPr="007C3378" w:rsidRDefault="007C3378" w:rsidP="007C3378">
      <w:pPr>
        <w:snapToGrid w:val="0"/>
        <w:spacing w:line="360" w:lineRule="auto"/>
        <w:jc w:val="both"/>
        <w:rPr>
          <w:sz w:val="24"/>
          <w:szCs w:val="24"/>
        </w:rPr>
      </w:pPr>
      <w:r w:rsidRPr="007C3378">
        <w:rPr>
          <w:sz w:val="24"/>
          <w:szCs w:val="24"/>
        </w:rPr>
        <w:t>Цель создания и функционирования организации. Внешняя и внутренняя среда организации (предприятия). Классификация организаций (предприятий). Отраслевые особенности структуры организации (предприятия).</w:t>
      </w:r>
    </w:p>
    <w:p w:rsidR="007C3378" w:rsidRPr="007C3378" w:rsidRDefault="007C3378" w:rsidP="007C3378">
      <w:pPr>
        <w:jc w:val="both"/>
        <w:rPr>
          <w:b/>
          <w:sz w:val="24"/>
          <w:szCs w:val="24"/>
        </w:rPr>
      </w:pPr>
      <w:r w:rsidRPr="007C3378">
        <w:rPr>
          <w:b/>
          <w:sz w:val="24"/>
          <w:szCs w:val="24"/>
        </w:rPr>
        <w:t>Тема 2.2. Предпринимательская деятельность организации (предприятия)</w:t>
      </w:r>
    </w:p>
    <w:p w:rsidR="007C3378" w:rsidRPr="007C3378" w:rsidRDefault="007C3378" w:rsidP="007C33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sz w:val="24"/>
          <w:szCs w:val="24"/>
        </w:rPr>
      </w:pPr>
      <w:r w:rsidRPr="007C3378">
        <w:rPr>
          <w:sz w:val="24"/>
          <w:szCs w:val="24"/>
        </w:rPr>
        <w:t xml:space="preserve">Понятие «Предпринимательство». Субъекты предпринимательства. Виды предпринимательской деятельности: </w:t>
      </w:r>
      <w:proofErr w:type="gramStart"/>
      <w:r w:rsidRPr="007C3378">
        <w:rPr>
          <w:sz w:val="24"/>
          <w:szCs w:val="24"/>
        </w:rPr>
        <w:t>производственная</w:t>
      </w:r>
      <w:proofErr w:type="gramEnd"/>
      <w:r w:rsidRPr="007C3378">
        <w:rPr>
          <w:sz w:val="24"/>
          <w:szCs w:val="24"/>
        </w:rPr>
        <w:t>, финансовая, торговая, посредническая, консультационная.</w:t>
      </w:r>
    </w:p>
    <w:p w:rsidR="007C3378" w:rsidRPr="007C3378" w:rsidRDefault="007C3378" w:rsidP="007C3378">
      <w:pPr>
        <w:spacing w:line="360" w:lineRule="auto"/>
        <w:jc w:val="both"/>
        <w:rPr>
          <w:b/>
          <w:sz w:val="24"/>
          <w:szCs w:val="24"/>
        </w:rPr>
      </w:pPr>
      <w:r w:rsidRPr="007C3378">
        <w:rPr>
          <w:b/>
          <w:sz w:val="24"/>
          <w:szCs w:val="24"/>
        </w:rPr>
        <w:t>Тема 2.3. Организационно-правовые формы организаций (предприятий)</w:t>
      </w:r>
    </w:p>
    <w:p w:rsidR="007C3378" w:rsidRPr="007C3378" w:rsidRDefault="007C3378" w:rsidP="007C3378">
      <w:pPr>
        <w:spacing w:line="360" w:lineRule="auto"/>
        <w:jc w:val="both"/>
        <w:rPr>
          <w:b/>
          <w:sz w:val="24"/>
          <w:szCs w:val="24"/>
        </w:rPr>
      </w:pPr>
      <w:r w:rsidRPr="007C3378">
        <w:rPr>
          <w:sz w:val="24"/>
          <w:szCs w:val="24"/>
        </w:rPr>
        <w:t>Характер и задачи хозяйственных объединений. Создание хозяйственных объединений. Классификация предпринимательской деятельности по различным признакам: по виду или назначению, формам собственности, количеству. Влияние управления оборотными   средствами на конечные результаты работы предприятия.</w:t>
      </w:r>
    </w:p>
    <w:p w:rsidR="007C3378" w:rsidRPr="007C3378" w:rsidRDefault="007C3378" w:rsidP="007C3378">
      <w:pPr>
        <w:spacing w:line="360" w:lineRule="auto"/>
        <w:jc w:val="both"/>
        <w:rPr>
          <w:b/>
          <w:sz w:val="24"/>
          <w:szCs w:val="24"/>
        </w:rPr>
      </w:pPr>
      <w:r w:rsidRPr="007C3378">
        <w:rPr>
          <w:b/>
          <w:sz w:val="24"/>
          <w:szCs w:val="24"/>
        </w:rPr>
        <w:t>Раздел 3. Экономические ресурсы организации</w:t>
      </w:r>
    </w:p>
    <w:p w:rsidR="007C3378" w:rsidRPr="007C3378" w:rsidRDefault="007C3378" w:rsidP="007C3378">
      <w:pPr>
        <w:spacing w:line="360" w:lineRule="auto"/>
        <w:jc w:val="both"/>
        <w:rPr>
          <w:b/>
          <w:sz w:val="24"/>
          <w:szCs w:val="24"/>
        </w:rPr>
      </w:pPr>
      <w:r w:rsidRPr="007C3378">
        <w:rPr>
          <w:b/>
          <w:sz w:val="24"/>
          <w:szCs w:val="24"/>
        </w:rPr>
        <w:t>Тема 3.1. Сущность, виды и значение основных фондов.</w:t>
      </w:r>
    </w:p>
    <w:p w:rsidR="007C3378" w:rsidRPr="007C3378" w:rsidRDefault="007C3378" w:rsidP="007C3378">
      <w:pPr>
        <w:spacing w:line="360" w:lineRule="auto"/>
        <w:jc w:val="both"/>
        <w:rPr>
          <w:sz w:val="24"/>
          <w:szCs w:val="24"/>
        </w:rPr>
      </w:pPr>
      <w:r w:rsidRPr="007C3378">
        <w:rPr>
          <w:sz w:val="24"/>
          <w:szCs w:val="24"/>
        </w:rPr>
        <w:t>Понятие, классификация, структура  основных фондов. Основные фонды – главная составляющая имущества организации (предприятия). Сущность основных фондов.</w:t>
      </w:r>
    </w:p>
    <w:p w:rsidR="007C3378" w:rsidRPr="007C3378" w:rsidRDefault="007C3378" w:rsidP="007C3378">
      <w:pPr>
        <w:spacing w:line="360" w:lineRule="auto"/>
        <w:jc w:val="both"/>
        <w:rPr>
          <w:b/>
          <w:sz w:val="24"/>
          <w:szCs w:val="24"/>
        </w:rPr>
      </w:pPr>
      <w:r w:rsidRPr="007C3378">
        <w:rPr>
          <w:b/>
          <w:sz w:val="24"/>
          <w:szCs w:val="24"/>
        </w:rPr>
        <w:t>Тема 3.2. Виды оценок основных фондов и виды износа.</w:t>
      </w:r>
    </w:p>
    <w:p w:rsidR="007C3378" w:rsidRPr="007C3378" w:rsidRDefault="007C3378" w:rsidP="007C33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sz w:val="24"/>
          <w:szCs w:val="24"/>
        </w:rPr>
      </w:pPr>
      <w:r w:rsidRPr="007C3378">
        <w:rPr>
          <w:sz w:val="24"/>
          <w:szCs w:val="24"/>
        </w:rPr>
        <w:t>Оценка основных фондов в натуральной и денежной форме. Первоначальная, восстановительная, остаточная и ликвидационная стоимость. Моральный  и физический износ. Методика определения стоимости  основных фондов.</w:t>
      </w:r>
    </w:p>
    <w:p w:rsidR="007C3378" w:rsidRPr="007C3378" w:rsidRDefault="007C3378" w:rsidP="007C3378">
      <w:pPr>
        <w:spacing w:line="360" w:lineRule="auto"/>
        <w:jc w:val="both"/>
        <w:rPr>
          <w:b/>
          <w:sz w:val="24"/>
          <w:szCs w:val="24"/>
        </w:rPr>
      </w:pPr>
      <w:r w:rsidRPr="007C3378">
        <w:rPr>
          <w:b/>
          <w:sz w:val="24"/>
          <w:szCs w:val="24"/>
        </w:rPr>
        <w:t>Тема 3.3. Амортизация основных фондов и формы их воспроизводства.</w:t>
      </w:r>
    </w:p>
    <w:p w:rsidR="007C3378" w:rsidRPr="007C3378" w:rsidRDefault="007C3378" w:rsidP="007C3378">
      <w:pPr>
        <w:snapToGrid w:val="0"/>
        <w:spacing w:line="360" w:lineRule="auto"/>
        <w:jc w:val="both"/>
        <w:rPr>
          <w:sz w:val="24"/>
          <w:szCs w:val="24"/>
        </w:rPr>
      </w:pPr>
      <w:r w:rsidRPr="007C3378">
        <w:rPr>
          <w:sz w:val="24"/>
          <w:szCs w:val="24"/>
        </w:rPr>
        <w:t xml:space="preserve">Сущность амортизации основных средств. </w:t>
      </w:r>
      <w:r w:rsidRPr="007C3378">
        <w:rPr>
          <w:bCs/>
          <w:sz w:val="24"/>
          <w:szCs w:val="24"/>
        </w:rPr>
        <w:t xml:space="preserve">Место амортизации в системе воспроизводства основных фондов. </w:t>
      </w:r>
      <w:r w:rsidRPr="007C3378">
        <w:rPr>
          <w:sz w:val="24"/>
          <w:szCs w:val="24"/>
        </w:rPr>
        <w:t xml:space="preserve">Норма амортизации, порядок ее определения. </w:t>
      </w:r>
    </w:p>
    <w:p w:rsidR="007C3378" w:rsidRPr="007C3378" w:rsidRDefault="007C3378" w:rsidP="007C3378">
      <w:pPr>
        <w:snapToGrid w:val="0"/>
        <w:spacing w:line="360" w:lineRule="auto"/>
        <w:ind w:firstLine="709"/>
        <w:jc w:val="both"/>
        <w:rPr>
          <w:b/>
          <w:sz w:val="24"/>
          <w:szCs w:val="24"/>
        </w:rPr>
      </w:pPr>
      <w:r w:rsidRPr="007C3378">
        <w:rPr>
          <w:b/>
          <w:sz w:val="24"/>
          <w:szCs w:val="24"/>
        </w:rPr>
        <w:t>Тема 3.4. Методика расчета амортизационных отчислений.</w:t>
      </w:r>
    </w:p>
    <w:p w:rsidR="007C3378" w:rsidRPr="007C3378" w:rsidRDefault="007C3378" w:rsidP="007C3378">
      <w:pPr>
        <w:pStyle w:val="a9"/>
        <w:spacing w:line="360" w:lineRule="auto"/>
        <w:jc w:val="both"/>
        <w:rPr>
          <w:bCs/>
        </w:rPr>
      </w:pPr>
      <w:r w:rsidRPr="007C3378">
        <w:lastRenderedPageBreak/>
        <w:t>Амортизационные группы основных сре</w:t>
      </w:r>
      <w:proofErr w:type="gramStart"/>
      <w:r w:rsidRPr="007C3378">
        <w:t>дств пр</w:t>
      </w:r>
      <w:proofErr w:type="gramEnd"/>
      <w:r w:rsidRPr="007C3378">
        <w:t xml:space="preserve">едприятия. Объекты начисления амортизации. Методы начисления амортизации основных средств:  </w:t>
      </w:r>
      <w:r w:rsidRPr="007C3378">
        <w:rPr>
          <w:bCs/>
        </w:rPr>
        <w:t>линейный способ, способ уменьшаемого остатка, способ списания стоимости по сумме чисел лет срока полезного использования, способ списания стоимости пропорционально объему продукции.</w:t>
      </w:r>
    </w:p>
    <w:p w:rsidR="007C3378" w:rsidRPr="007C3378" w:rsidRDefault="007C3378" w:rsidP="007C3378">
      <w:pPr>
        <w:snapToGrid w:val="0"/>
        <w:spacing w:line="360" w:lineRule="auto"/>
        <w:ind w:firstLine="709"/>
        <w:jc w:val="both"/>
        <w:rPr>
          <w:b/>
          <w:sz w:val="24"/>
          <w:szCs w:val="24"/>
        </w:rPr>
      </w:pPr>
      <w:r w:rsidRPr="007C3378">
        <w:rPr>
          <w:b/>
          <w:sz w:val="24"/>
          <w:szCs w:val="24"/>
        </w:rPr>
        <w:t>Тема 3.5. Показатели эффективности использования и движения основных фондов.</w:t>
      </w:r>
    </w:p>
    <w:p w:rsidR="007C3378" w:rsidRPr="007C3378" w:rsidRDefault="007C3378" w:rsidP="007C3378">
      <w:pPr>
        <w:snapToGrid w:val="0"/>
        <w:spacing w:line="360" w:lineRule="auto"/>
        <w:jc w:val="both"/>
        <w:rPr>
          <w:sz w:val="24"/>
          <w:szCs w:val="24"/>
        </w:rPr>
      </w:pPr>
      <w:r w:rsidRPr="007C3378">
        <w:rPr>
          <w:sz w:val="24"/>
          <w:szCs w:val="24"/>
        </w:rPr>
        <w:t xml:space="preserve">Обобщающие и частные показатели. Показатели экстенсивного, интенсивного и интегрального использования основных фондов.  Фондоотдача,  </w:t>
      </w:r>
      <w:proofErr w:type="spellStart"/>
      <w:r w:rsidRPr="007C3378">
        <w:rPr>
          <w:sz w:val="24"/>
          <w:szCs w:val="24"/>
        </w:rPr>
        <w:t>фондоёмкость</w:t>
      </w:r>
      <w:proofErr w:type="spellEnd"/>
      <w:r w:rsidRPr="007C3378">
        <w:rPr>
          <w:sz w:val="24"/>
          <w:szCs w:val="24"/>
        </w:rPr>
        <w:t xml:space="preserve"> и </w:t>
      </w:r>
      <w:proofErr w:type="spellStart"/>
      <w:r w:rsidRPr="007C3378">
        <w:rPr>
          <w:sz w:val="24"/>
          <w:szCs w:val="24"/>
        </w:rPr>
        <w:t>фондовооружение</w:t>
      </w:r>
      <w:proofErr w:type="spellEnd"/>
      <w:r w:rsidRPr="007C3378">
        <w:rPr>
          <w:sz w:val="24"/>
          <w:szCs w:val="24"/>
        </w:rPr>
        <w:t xml:space="preserve">. Коэффициенты обновления, выбытия, прироста. Сменности, загрузки оборудования. Фондоотдача, </w:t>
      </w:r>
      <w:proofErr w:type="spellStart"/>
      <w:r w:rsidRPr="007C3378">
        <w:rPr>
          <w:sz w:val="24"/>
          <w:szCs w:val="24"/>
        </w:rPr>
        <w:t>фондоемкость</w:t>
      </w:r>
      <w:proofErr w:type="spellEnd"/>
      <w:r w:rsidRPr="007C3378">
        <w:rPr>
          <w:sz w:val="24"/>
          <w:szCs w:val="24"/>
        </w:rPr>
        <w:t>, фондовооруженность. Алгоритм расчета  показателей использования основных фондов.  Основные направления улучшения использования основных фондов.</w:t>
      </w:r>
    </w:p>
    <w:p w:rsidR="007C3378" w:rsidRPr="007C3378" w:rsidRDefault="007C3378" w:rsidP="007C3378">
      <w:pPr>
        <w:snapToGrid w:val="0"/>
        <w:spacing w:line="360" w:lineRule="auto"/>
        <w:ind w:firstLine="709"/>
        <w:jc w:val="both"/>
        <w:rPr>
          <w:b/>
          <w:sz w:val="24"/>
          <w:szCs w:val="24"/>
        </w:rPr>
      </w:pPr>
      <w:r w:rsidRPr="007C3378">
        <w:rPr>
          <w:b/>
          <w:sz w:val="24"/>
          <w:szCs w:val="24"/>
        </w:rPr>
        <w:t>Тема 3.6. Нематериальные активы и интеллектуальная собственность.</w:t>
      </w:r>
    </w:p>
    <w:p w:rsidR="007C3378" w:rsidRPr="007C3378" w:rsidRDefault="007C3378" w:rsidP="007C3378">
      <w:pPr>
        <w:shd w:val="clear" w:color="auto" w:fill="FFFFFF"/>
        <w:spacing w:before="100" w:beforeAutospacing="1" w:after="100" w:afterAutospacing="1" w:line="360" w:lineRule="auto"/>
        <w:jc w:val="both"/>
        <w:rPr>
          <w:sz w:val="24"/>
          <w:szCs w:val="24"/>
        </w:rPr>
      </w:pPr>
      <w:r w:rsidRPr="007C3378">
        <w:rPr>
          <w:sz w:val="24"/>
          <w:szCs w:val="24"/>
        </w:rPr>
        <w:t>Нематериальные активы, их виды и характеристика. Признание и оценка нематериальных активов. Первоначальное признание, последующее признание и оценка, прекращение признания и оценки.</w:t>
      </w:r>
    </w:p>
    <w:p w:rsidR="007C3378" w:rsidRPr="007C3378" w:rsidRDefault="007C3378" w:rsidP="007C3378">
      <w:pPr>
        <w:snapToGrid w:val="0"/>
        <w:spacing w:line="360" w:lineRule="auto"/>
        <w:ind w:firstLine="709"/>
        <w:jc w:val="both"/>
        <w:rPr>
          <w:b/>
          <w:sz w:val="24"/>
          <w:szCs w:val="24"/>
        </w:rPr>
      </w:pPr>
      <w:r w:rsidRPr="007C3378">
        <w:rPr>
          <w:b/>
          <w:sz w:val="24"/>
          <w:szCs w:val="24"/>
        </w:rPr>
        <w:t>Тема 3.7. Оборотные средства организации: сущность, виды, значение.</w:t>
      </w:r>
    </w:p>
    <w:p w:rsidR="007C3378" w:rsidRPr="007C3378" w:rsidRDefault="007C3378" w:rsidP="007C3378">
      <w:pPr>
        <w:snapToGrid w:val="0"/>
        <w:spacing w:line="360" w:lineRule="auto"/>
        <w:jc w:val="both"/>
        <w:rPr>
          <w:sz w:val="24"/>
          <w:szCs w:val="24"/>
        </w:rPr>
      </w:pPr>
      <w:r w:rsidRPr="007C3378">
        <w:rPr>
          <w:sz w:val="24"/>
          <w:szCs w:val="24"/>
        </w:rPr>
        <w:t>Сущность, состав, структура оборотных средств организации (предприятия). Кругооборот сре</w:t>
      </w:r>
      <w:proofErr w:type="gramStart"/>
      <w:r w:rsidRPr="007C3378">
        <w:rPr>
          <w:sz w:val="24"/>
          <w:szCs w:val="24"/>
        </w:rPr>
        <w:t>дств пр</w:t>
      </w:r>
      <w:proofErr w:type="gramEnd"/>
      <w:r w:rsidRPr="007C3378">
        <w:rPr>
          <w:sz w:val="24"/>
          <w:szCs w:val="24"/>
        </w:rPr>
        <w:t>едприятия. Состав и классификация оборотных средств. Источники формирования оборотных средств. Методика определения потребности в оборотных средствах. Коэффициент оборачиваемости,   продолжительность одного оборота в днях, коэффициент загрузки. Абсолютное и относительное высвобождение средств.</w:t>
      </w:r>
    </w:p>
    <w:p w:rsidR="007C3378" w:rsidRPr="007C3378" w:rsidRDefault="007C3378" w:rsidP="007C3378">
      <w:pPr>
        <w:snapToGrid w:val="0"/>
        <w:spacing w:line="360" w:lineRule="auto"/>
        <w:ind w:firstLine="709"/>
        <w:jc w:val="both"/>
        <w:rPr>
          <w:b/>
          <w:sz w:val="24"/>
          <w:szCs w:val="24"/>
        </w:rPr>
      </w:pPr>
      <w:r w:rsidRPr="007C3378">
        <w:rPr>
          <w:b/>
          <w:sz w:val="24"/>
          <w:szCs w:val="24"/>
        </w:rPr>
        <w:t>Раздел 4. Организация, нормирование и оплата труда.</w:t>
      </w:r>
    </w:p>
    <w:p w:rsidR="007C3378" w:rsidRPr="007C3378" w:rsidRDefault="007C3378" w:rsidP="007C3378">
      <w:pPr>
        <w:snapToGrid w:val="0"/>
        <w:spacing w:line="360" w:lineRule="auto"/>
        <w:ind w:firstLine="709"/>
        <w:jc w:val="both"/>
        <w:rPr>
          <w:b/>
          <w:sz w:val="24"/>
          <w:szCs w:val="24"/>
        </w:rPr>
      </w:pPr>
      <w:r w:rsidRPr="007C3378">
        <w:rPr>
          <w:b/>
          <w:sz w:val="24"/>
          <w:szCs w:val="24"/>
        </w:rPr>
        <w:t>Тема 4.1. Техническое нормирование труда.</w:t>
      </w:r>
    </w:p>
    <w:p w:rsidR="007C3378" w:rsidRPr="007C3378" w:rsidRDefault="007C3378" w:rsidP="007C3378">
      <w:pPr>
        <w:snapToGrid w:val="0"/>
        <w:spacing w:line="360" w:lineRule="auto"/>
        <w:jc w:val="both"/>
        <w:rPr>
          <w:bCs/>
          <w:sz w:val="24"/>
          <w:szCs w:val="24"/>
        </w:rPr>
      </w:pPr>
      <w:r w:rsidRPr="007C3378">
        <w:rPr>
          <w:bCs/>
          <w:sz w:val="24"/>
          <w:szCs w:val="24"/>
        </w:rPr>
        <w:t>Понятие о нормировании труда и управлению трудом. Классификация затрат рабочего времени. Производственные нормы труда и их обоснование. Взаимосвязь нормы выработки с нормой времени.</w:t>
      </w:r>
    </w:p>
    <w:p w:rsidR="007C3378" w:rsidRPr="007C3378" w:rsidRDefault="007C3378" w:rsidP="007C3378">
      <w:pPr>
        <w:snapToGrid w:val="0"/>
        <w:spacing w:line="360" w:lineRule="auto"/>
        <w:ind w:firstLine="709"/>
        <w:jc w:val="both"/>
        <w:rPr>
          <w:b/>
          <w:sz w:val="24"/>
          <w:szCs w:val="24"/>
        </w:rPr>
      </w:pPr>
      <w:r w:rsidRPr="007C3378">
        <w:rPr>
          <w:b/>
          <w:sz w:val="24"/>
          <w:szCs w:val="24"/>
        </w:rPr>
        <w:t>Тема 4.2. Трудовые ресурсы.</w:t>
      </w:r>
    </w:p>
    <w:p w:rsidR="007C3378" w:rsidRPr="007C3378" w:rsidRDefault="007C3378" w:rsidP="007C3378">
      <w:pPr>
        <w:snapToGrid w:val="0"/>
        <w:spacing w:line="360" w:lineRule="auto"/>
        <w:jc w:val="both"/>
        <w:rPr>
          <w:sz w:val="24"/>
          <w:szCs w:val="24"/>
        </w:rPr>
      </w:pPr>
      <w:r w:rsidRPr="007C3378">
        <w:rPr>
          <w:sz w:val="24"/>
          <w:szCs w:val="24"/>
        </w:rPr>
        <w:t>Сущность и состав трудовых ресурсов. Кадровый потенциал предприятия. Количественная и качественная характеристика трудовых ресурсов. Промышленно-производственный персонал: рабочие и служащие. Непромышленный персонал. Профессионально-квалификационная структура кадров.</w:t>
      </w:r>
    </w:p>
    <w:p w:rsidR="007C3378" w:rsidRPr="007C3378" w:rsidRDefault="007C3378" w:rsidP="007C3378">
      <w:pPr>
        <w:snapToGrid w:val="0"/>
        <w:spacing w:line="360" w:lineRule="auto"/>
        <w:ind w:firstLine="709"/>
        <w:jc w:val="both"/>
        <w:rPr>
          <w:b/>
          <w:sz w:val="24"/>
          <w:szCs w:val="24"/>
        </w:rPr>
      </w:pPr>
      <w:r w:rsidRPr="007C3378">
        <w:rPr>
          <w:b/>
          <w:sz w:val="24"/>
          <w:szCs w:val="24"/>
        </w:rPr>
        <w:t>Тема 4.3. Производительность труда и пути ее повышения.</w:t>
      </w:r>
    </w:p>
    <w:p w:rsidR="007C3378" w:rsidRPr="007C3378" w:rsidRDefault="007C3378" w:rsidP="007C3378">
      <w:pPr>
        <w:snapToGrid w:val="0"/>
        <w:spacing w:line="360" w:lineRule="auto"/>
        <w:jc w:val="both"/>
        <w:rPr>
          <w:sz w:val="24"/>
          <w:szCs w:val="24"/>
        </w:rPr>
      </w:pPr>
      <w:r w:rsidRPr="007C3378">
        <w:rPr>
          <w:sz w:val="24"/>
          <w:szCs w:val="24"/>
        </w:rPr>
        <w:t xml:space="preserve">Эффективность использования трудовых ресурсов организации (предприятия). Показатель выработки в натуральном и стоимостном выражении. Технологическая, полная, </w:t>
      </w:r>
      <w:r w:rsidRPr="007C3378">
        <w:rPr>
          <w:sz w:val="24"/>
          <w:szCs w:val="24"/>
        </w:rPr>
        <w:lastRenderedPageBreak/>
        <w:t>производственная трудоемкость. Резервы роста производительности труда: текущие и перспективные. Методика расчета показателей производительности.</w:t>
      </w:r>
    </w:p>
    <w:p w:rsidR="007C3378" w:rsidRPr="007C3378" w:rsidRDefault="007C3378" w:rsidP="007C3378">
      <w:pPr>
        <w:snapToGrid w:val="0"/>
        <w:spacing w:line="360" w:lineRule="auto"/>
        <w:ind w:firstLine="709"/>
        <w:jc w:val="both"/>
        <w:rPr>
          <w:b/>
          <w:sz w:val="24"/>
          <w:szCs w:val="24"/>
        </w:rPr>
      </w:pPr>
      <w:r w:rsidRPr="007C3378">
        <w:rPr>
          <w:b/>
          <w:sz w:val="24"/>
          <w:szCs w:val="24"/>
        </w:rPr>
        <w:t>Тема 4.4. Формы и системы оплаты труда.</w:t>
      </w:r>
    </w:p>
    <w:p w:rsidR="007C3378" w:rsidRPr="007C3378" w:rsidRDefault="007C3378" w:rsidP="007C3378">
      <w:pPr>
        <w:snapToGrid w:val="0"/>
        <w:spacing w:line="360" w:lineRule="auto"/>
        <w:jc w:val="both"/>
        <w:rPr>
          <w:sz w:val="24"/>
          <w:szCs w:val="24"/>
        </w:rPr>
      </w:pPr>
      <w:r w:rsidRPr="007C3378">
        <w:rPr>
          <w:sz w:val="24"/>
          <w:szCs w:val="24"/>
        </w:rPr>
        <w:t>Общие положения Трудового кодекса  Российской Федерации об оплате труда. Государственные гарантии по оплате труда работников. Нормирование труда. Формы и системы оплаты труда. Расчет заработной платы в АПК.</w:t>
      </w:r>
    </w:p>
    <w:p w:rsidR="007C3378" w:rsidRPr="007C3378" w:rsidRDefault="007C3378" w:rsidP="007C3378">
      <w:pPr>
        <w:snapToGrid w:val="0"/>
        <w:spacing w:line="360" w:lineRule="auto"/>
        <w:jc w:val="both"/>
        <w:rPr>
          <w:b/>
          <w:sz w:val="24"/>
          <w:szCs w:val="24"/>
        </w:rPr>
      </w:pPr>
      <w:r w:rsidRPr="007C3378">
        <w:rPr>
          <w:b/>
          <w:sz w:val="24"/>
          <w:szCs w:val="24"/>
        </w:rPr>
        <w:t>Раздел 5. Издержки производства и себестоимость продукции</w:t>
      </w:r>
    </w:p>
    <w:p w:rsidR="007C3378" w:rsidRPr="007C3378" w:rsidRDefault="007C3378" w:rsidP="007C3378">
      <w:pPr>
        <w:snapToGrid w:val="0"/>
        <w:spacing w:line="360" w:lineRule="auto"/>
        <w:jc w:val="both"/>
        <w:rPr>
          <w:b/>
          <w:sz w:val="24"/>
          <w:szCs w:val="24"/>
        </w:rPr>
      </w:pPr>
      <w:r w:rsidRPr="007C3378">
        <w:rPr>
          <w:b/>
          <w:sz w:val="24"/>
          <w:szCs w:val="24"/>
        </w:rPr>
        <w:t>Тема 5.1. Классификация и калькулирование затрат на производство и реализацию продукции</w:t>
      </w:r>
    </w:p>
    <w:p w:rsidR="007C3378" w:rsidRPr="007C3378" w:rsidRDefault="007C3378" w:rsidP="007C3378">
      <w:pPr>
        <w:snapToGrid w:val="0"/>
        <w:spacing w:line="360" w:lineRule="auto"/>
        <w:jc w:val="both"/>
        <w:rPr>
          <w:sz w:val="24"/>
          <w:szCs w:val="24"/>
        </w:rPr>
      </w:pPr>
      <w:r w:rsidRPr="007C3378">
        <w:rPr>
          <w:sz w:val="24"/>
          <w:szCs w:val="24"/>
        </w:rPr>
        <w:t xml:space="preserve">Понятие издержек производства. Классификация издержек по виду производства, по виду продукции, по виду расходов, по месту возникновения затрат. Методы </w:t>
      </w:r>
      <w:proofErr w:type="spellStart"/>
      <w:r w:rsidRPr="007C3378">
        <w:rPr>
          <w:sz w:val="24"/>
          <w:szCs w:val="24"/>
        </w:rPr>
        <w:t>калькулирования</w:t>
      </w:r>
      <w:proofErr w:type="spellEnd"/>
      <w:r w:rsidRPr="007C3378">
        <w:rPr>
          <w:sz w:val="24"/>
          <w:szCs w:val="24"/>
        </w:rPr>
        <w:t xml:space="preserve"> затрат. Группировка издержек по элементам затрат.</w:t>
      </w:r>
    </w:p>
    <w:p w:rsidR="007C3378" w:rsidRPr="007C3378" w:rsidRDefault="007C3378" w:rsidP="007C3378">
      <w:pPr>
        <w:snapToGrid w:val="0"/>
        <w:spacing w:line="360" w:lineRule="auto"/>
        <w:jc w:val="both"/>
        <w:rPr>
          <w:b/>
          <w:sz w:val="24"/>
          <w:szCs w:val="24"/>
        </w:rPr>
      </w:pPr>
      <w:r w:rsidRPr="007C3378">
        <w:rPr>
          <w:b/>
          <w:sz w:val="24"/>
          <w:szCs w:val="24"/>
        </w:rPr>
        <w:t>Тема 5.2. Виды себестоимости.</w:t>
      </w:r>
    </w:p>
    <w:p w:rsidR="007C3378" w:rsidRPr="007C3378" w:rsidRDefault="007C3378" w:rsidP="00776B7A">
      <w:pPr>
        <w:snapToGrid w:val="0"/>
        <w:spacing w:line="360" w:lineRule="auto"/>
        <w:jc w:val="both"/>
        <w:rPr>
          <w:sz w:val="24"/>
          <w:szCs w:val="24"/>
        </w:rPr>
      </w:pPr>
      <w:r w:rsidRPr="007C3378">
        <w:rPr>
          <w:sz w:val="24"/>
          <w:szCs w:val="24"/>
        </w:rPr>
        <w:t>Сущность, виды себестоимости. Элементы затрат, включаемых в себестоимость. Сметная себестоимость, плановая и фактическая. Важнейшие пути снижения затрат на производство.</w:t>
      </w:r>
    </w:p>
    <w:p w:rsidR="007C3378" w:rsidRPr="007C3378" w:rsidRDefault="007C3378" w:rsidP="007C3378">
      <w:pPr>
        <w:snapToGrid w:val="0"/>
        <w:spacing w:line="360" w:lineRule="auto"/>
        <w:ind w:firstLine="709"/>
        <w:jc w:val="both"/>
        <w:rPr>
          <w:b/>
          <w:sz w:val="24"/>
          <w:szCs w:val="24"/>
        </w:rPr>
      </w:pPr>
      <w:r w:rsidRPr="007C3378">
        <w:rPr>
          <w:b/>
          <w:sz w:val="24"/>
          <w:szCs w:val="24"/>
        </w:rPr>
        <w:t>Раздел 6. Финансы организации (предприятия)</w:t>
      </w:r>
    </w:p>
    <w:p w:rsidR="007C3378" w:rsidRPr="007C3378" w:rsidRDefault="007C3378" w:rsidP="007C3378">
      <w:pPr>
        <w:snapToGrid w:val="0"/>
        <w:spacing w:line="360" w:lineRule="auto"/>
        <w:jc w:val="both"/>
        <w:rPr>
          <w:b/>
          <w:sz w:val="24"/>
          <w:szCs w:val="24"/>
        </w:rPr>
      </w:pPr>
      <w:r w:rsidRPr="007C3378">
        <w:rPr>
          <w:b/>
          <w:sz w:val="24"/>
          <w:szCs w:val="24"/>
        </w:rPr>
        <w:t>Тема 6.1. Финансовые ресурсы организации (предприятия)</w:t>
      </w:r>
    </w:p>
    <w:p w:rsidR="007C3378" w:rsidRPr="007C3378" w:rsidRDefault="007C3378" w:rsidP="007C3378">
      <w:pPr>
        <w:snapToGrid w:val="0"/>
        <w:spacing w:line="360" w:lineRule="auto"/>
        <w:jc w:val="both"/>
        <w:rPr>
          <w:sz w:val="24"/>
          <w:szCs w:val="24"/>
        </w:rPr>
      </w:pPr>
      <w:r w:rsidRPr="007C3378">
        <w:rPr>
          <w:sz w:val="24"/>
          <w:szCs w:val="24"/>
        </w:rPr>
        <w:t>Источники формирования финансовых ресурсов предприятия. Структура финансовых ресурсов предприятия.  Финансовый механизм. Финансовые методы.</w:t>
      </w:r>
    </w:p>
    <w:p w:rsidR="007C3378" w:rsidRPr="007C3378" w:rsidRDefault="007C3378" w:rsidP="007C3378">
      <w:pPr>
        <w:spacing w:line="360" w:lineRule="auto"/>
        <w:jc w:val="both"/>
        <w:rPr>
          <w:b/>
          <w:sz w:val="24"/>
          <w:szCs w:val="24"/>
        </w:rPr>
      </w:pPr>
      <w:r w:rsidRPr="007C3378">
        <w:rPr>
          <w:b/>
          <w:sz w:val="24"/>
          <w:szCs w:val="24"/>
        </w:rPr>
        <w:t>Тема 6.2. Анализ эффективности использования финансовых ресурсов организации.</w:t>
      </w:r>
    </w:p>
    <w:p w:rsidR="007C3378" w:rsidRPr="007C3378" w:rsidRDefault="007C3378" w:rsidP="007C3378">
      <w:pPr>
        <w:snapToGrid w:val="0"/>
        <w:spacing w:line="360" w:lineRule="auto"/>
        <w:jc w:val="both"/>
        <w:rPr>
          <w:sz w:val="24"/>
          <w:szCs w:val="24"/>
        </w:rPr>
      </w:pPr>
      <w:r w:rsidRPr="007C3378">
        <w:rPr>
          <w:sz w:val="24"/>
          <w:szCs w:val="24"/>
        </w:rPr>
        <w:t xml:space="preserve">Источники, задачи и методика </w:t>
      </w:r>
      <w:proofErr w:type="gramStart"/>
      <w:r w:rsidRPr="007C3378">
        <w:rPr>
          <w:sz w:val="24"/>
          <w:szCs w:val="24"/>
        </w:rPr>
        <w:t>анализа эффективности использования финансовых ресурсов организации</w:t>
      </w:r>
      <w:proofErr w:type="gramEnd"/>
      <w:r w:rsidRPr="007C3378">
        <w:rPr>
          <w:sz w:val="24"/>
          <w:szCs w:val="24"/>
        </w:rPr>
        <w:t>.</w:t>
      </w:r>
    </w:p>
    <w:p w:rsidR="007C3378" w:rsidRPr="007C3378" w:rsidRDefault="007C3378" w:rsidP="007C3378">
      <w:pPr>
        <w:spacing w:line="360" w:lineRule="auto"/>
        <w:jc w:val="both"/>
        <w:rPr>
          <w:b/>
          <w:sz w:val="24"/>
          <w:szCs w:val="24"/>
        </w:rPr>
      </w:pPr>
      <w:r w:rsidRPr="007C3378">
        <w:rPr>
          <w:b/>
          <w:sz w:val="24"/>
          <w:szCs w:val="24"/>
        </w:rPr>
        <w:t>Тема 6.3. Взаимодействие организации с различными финансовыми институтами.</w:t>
      </w:r>
    </w:p>
    <w:p w:rsidR="007C3378" w:rsidRPr="007C3378" w:rsidRDefault="007C3378" w:rsidP="007C3378">
      <w:pPr>
        <w:spacing w:line="360" w:lineRule="auto"/>
        <w:jc w:val="both"/>
        <w:rPr>
          <w:sz w:val="24"/>
          <w:szCs w:val="24"/>
        </w:rPr>
      </w:pPr>
      <w:r w:rsidRPr="007C3378">
        <w:rPr>
          <w:sz w:val="24"/>
          <w:szCs w:val="24"/>
        </w:rPr>
        <w:t>Взаимоотношение организации с банками. Кредитные отношения с банками. Страховые компании. Биржа. Фондовый рынок.</w:t>
      </w:r>
    </w:p>
    <w:p w:rsidR="007C3378" w:rsidRPr="007C3378" w:rsidRDefault="007C3378" w:rsidP="007C3378">
      <w:pPr>
        <w:spacing w:line="360" w:lineRule="auto"/>
        <w:jc w:val="both"/>
        <w:rPr>
          <w:b/>
          <w:sz w:val="24"/>
          <w:szCs w:val="24"/>
        </w:rPr>
      </w:pPr>
      <w:r w:rsidRPr="007C3378">
        <w:rPr>
          <w:b/>
          <w:sz w:val="24"/>
          <w:szCs w:val="24"/>
        </w:rPr>
        <w:t>Тема 6.4. Основные показатели  эффективности деятельности предприятия.</w:t>
      </w:r>
    </w:p>
    <w:p w:rsidR="007C3378" w:rsidRPr="007C3378" w:rsidRDefault="007C3378" w:rsidP="007C33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sz w:val="24"/>
          <w:szCs w:val="24"/>
        </w:rPr>
      </w:pPr>
      <w:r w:rsidRPr="007C3378">
        <w:rPr>
          <w:sz w:val="24"/>
          <w:szCs w:val="24"/>
        </w:rPr>
        <w:t>Понятие экономической эффективности. Общая (абсолютная) и сравнительная экономическая эффективность.</w:t>
      </w:r>
    </w:p>
    <w:p w:rsidR="007C3378" w:rsidRPr="007C3378" w:rsidRDefault="007C3378" w:rsidP="007C3378">
      <w:pPr>
        <w:spacing w:line="360" w:lineRule="auto"/>
        <w:jc w:val="both"/>
        <w:rPr>
          <w:sz w:val="24"/>
          <w:szCs w:val="24"/>
        </w:rPr>
      </w:pPr>
      <w:r w:rsidRPr="007C3378">
        <w:rPr>
          <w:sz w:val="24"/>
          <w:szCs w:val="24"/>
        </w:rPr>
        <w:t>Прибыль и рентабельность – основные показатели, характеризующие эффективность производственно- хозяйст</w:t>
      </w:r>
      <w:r w:rsidR="00776B7A">
        <w:rPr>
          <w:sz w:val="24"/>
          <w:szCs w:val="24"/>
        </w:rPr>
        <w:t xml:space="preserve">венной деятельности </w:t>
      </w:r>
      <w:proofErr w:type="spellStart"/>
      <w:r w:rsidR="00776B7A">
        <w:rPr>
          <w:sz w:val="24"/>
          <w:szCs w:val="24"/>
        </w:rPr>
        <w:t>сельскохозяйственой</w:t>
      </w:r>
      <w:proofErr w:type="spellEnd"/>
      <w:r w:rsidRPr="007C3378">
        <w:rPr>
          <w:sz w:val="24"/>
          <w:szCs w:val="24"/>
        </w:rPr>
        <w:t xml:space="preserve"> организации. Сметная, плановая и фактическая прибыль и рентабельность.</w:t>
      </w:r>
    </w:p>
    <w:p w:rsidR="007C3378" w:rsidRPr="007C3378" w:rsidRDefault="007C3378" w:rsidP="007C3378">
      <w:pPr>
        <w:spacing w:line="360" w:lineRule="auto"/>
        <w:jc w:val="both"/>
        <w:rPr>
          <w:b/>
          <w:sz w:val="24"/>
          <w:szCs w:val="24"/>
        </w:rPr>
      </w:pPr>
      <w:r w:rsidRPr="007C3378">
        <w:rPr>
          <w:b/>
          <w:sz w:val="24"/>
          <w:szCs w:val="24"/>
        </w:rPr>
        <w:t xml:space="preserve">Тема 6.5. Определение кредитоспособности  заемщиков – юридических лиц.  </w:t>
      </w:r>
    </w:p>
    <w:p w:rsidR="007C3378" w:rsidRPr="007C3378" w:rsidRDefault="007C3378" w:rsidP="007C3378">
      <w:pPr>
        <w:spacing w:line="360" w:lineRule="auto"/>
        <w:jc w:val="both"/>
        <w:rPr>
          <w:sz w:val="24"/>
          <w:szCs w:val="24"/>
        </w:rPr>
      </w:pPr>
      <w:r w:rsidRPr="007C3378">
        <w:rPr>
          <w:sz w:val="24"/>
          <w:szCs w:val="24"/>
        </w:rPr>
        <w:t>Сущность кредитоспособности заемщика – юридического лица. Методика определения кредитоспособности. Рейтинг в баллах.</w:t>
      </w:r>
    </w:p>
    <w:p w:rsidR="007C3378" w:rsidRPr="007C3378" w:rsidRDefault="007C3378" w:rsidP="007C3378">
      <w:pPr>
        <w:spacing w:line="360" w:lineRule="auto"/>
        <w:jc w:val="both"/>
        <w:rPr>
          <w:b/>
          <w:sz w:val="24"/>
          <w:szCs w:val="24"/>
        </w:rPr>
      </w:pPr>
      <w:r w:rsidRPr="007C3378">
        <w:rPr>
          <w:b/>
          <w:sz w:val="24"/>
          <w:szCs w:val="24"/>
        </w:rPr>
        <w:t>Раздел 7. Основы налогообложения организаций (предприятий)</w:t>
      </w:r>
    </w:p>
    <w:p w:rsidR="007C3378" w:rsidRPr="007C3378" w:rsidRDefault="007C3378" w:rsidP="007C3378">
      <w:pPr>
        <w:snapToGrid w:val="0"/>
        <w:spacing w:line="360" w:lineRule="auto"/>
        <w:jc w:val="both"/>
        <w:rPr>
          <w:b/>
          <w:sz w:val="24"/>
          <w:szCs w:val="24"/>
        </w:rPr>
      </w:pPr>
      <w:r w:rsidRPr="007C3378">
        <w:rPr>
          <w:b/>
          <w:sz w:val="24"/>
          <w:szCs w:val="24"/>
        </w:rPr>
        <w:t>Тема 7.1. Общая характеристика налоговой системы.</w:t>
      </w:r>
    </w:p>
    <w:p w:rsidR="007C3378" w:rsidRPr="007C3378" w:rsidRDefault="007C3378" w:rsidP="007C3378">
      <w:pPr>
        <w:spacing w:line="360" w:lineRule="auto"/>
        <w:jc w:val="both"/>
        <w:rPr>
          <w:sz w:val="24"/>
          <w:szCs w:val="24"/>
        </w:rPr>
      </w:pPr>
      <w:r w:rsidRPr="007C3378">
        <w:rPr>
          <w:sz w:val="24"/>
          <w:szCs w:val="24"/>
        </w:rPr>
        <w:t xml:space="preserve">Система налогов и сборов в  Российской Федерации. Налоговый кодекс Российской Федерации. Функции налогов. Методы исчисления налогов. Плательщики налога, объекты </w:t>
      </w:r>
      <w:r w:rsidRPr="007C3378">
        <w:rPr>
          <w:sz w:val="24"/>
          <w:szCs w:val="24"/>
        </w:rPr>
        <w:lastRenderedPageBreak/>
        <w:t>налогообложения. Сроки уплаты налогов. Налоговая база и ставки, налоговые льготы. Порядок исчисления налога.</w:t>
      </w:r>
    </w:p>
    <w:p w:rsidR="007C3378" w:rsidRPr="007C3378" w:rsidRDefault="007C3378" w:rsidP="007C3378">
      <w:pPr>
        <w:spacing w:line="360" w:lineRule="auto"/>
        <w:jc w:val="both"/>
        <w:rPr>
          <w:b/>
          <w:sz w:val="24"/>
          <w:szCs w:val="24"/>
        </w:rPr>
      </w:pPr>
      <w:r w:rsidRPr="007C3378">
        <w:rPr>
          <w:b/>
          <w:sz w:val="24"/>
          <w:szCs w:val="24"/>
        </w:rPr>
        <w:t>Тема 7.2. Классификация налогов.</w:t>
      </w:r>
    </w:p>
    <w:p w:rsidR="007C3378" w:rsidRPr="007C3378" w:rsidRDefault="007C3378" w:rsidP="007C3378">
      <w:pPr>
        <w:spacing w:line="360" w:lineRule="auto"/>
        <w:jc w:val="both"/>
        <w:rPr>
          <w:sz w:val="24"/>
          <w:szCs w:val="24"/>
        </w:rPr>
      </w:pPr>
      <w:r w:rsidRPr="007C3378">
        <w:rPr>
          <w:sz w:val="24"/>
          <w:szCs w:val="24"/>
        </w:rPr>
        <w:t>Классификация и характеристика налогов. Федеральные налоги: на добавленную стоимость, на прибыль организаций, единый социальный налог. Акцизы. Региональные налоги: на имущество организаций, транспортный налог.</w:t>
      </w:r>
    </w:p>
    <w:p w:rsidR="007C3378" w:rsidRPr="007C3378" w:rsidRDefault="007C3378" w:rsidP="007C3378">
      <w:pPr>
        <w:spacing w:line="360" w:lineRule="auto"/>
        <w:jc w:val="both"/>
        <w:rPr>
          <w:b/>
          <w:sz w:val="24"/>
          <w:szCs w:val="24"/>
        </w:rPr>
      </w:pPr>
      <w:r w:rsidRPr="007C3378">
        <w:rPr>
          <w:b/>
          <w:sz w:val="24"/>
          <w:szCs w:val="24"/>
        </w:rPr>
        <w:t>Тема 7.3. Налогообложение предприятий АПК.</w:t>
      </w:r>
    </w:p>
    <w:p w:rsidR="007C3378" w:rsidRPr="007C3378" w:rsidRDefault="007C3378" w:rsidP="007C3378">
      <w:pPr>
        <w:spacing w:line="360" w:lineRule="auto"/>
        <w:jc w:val="both"/>
        <w:rPr>
          <w:sz w:val="24"/>
          <w:szCs w:val="24"/>
        </w:rPr>
      </w:pPr>
      <w:r w:rsidRPr="007C3378">
        <w:rPr>
          <w:sz w:val="24"/>
          <w:szCs w:val="24"/>
        </w:rPr>
        <w:t>Налог на прибыль. Налог на имущество организации. НДС. Плата за землю. Подоходный налог. Отчисления в социальные фонды.</w:t>
      </w:r>
    </w:p>
    <w:p w:rsidR="007C3378" w:rsidRPr="007C3378" w:rsidRDefault="007C3378" w:rsidP="007C3378">
      <w:pPr>
        <w:spacing w:line="360" w:lineRule="auto"/>
        <w:jc w:val="both"/>
        <w:rPr>
          <w:b/>
          <w:sz w:val="24"/>
          <w:szCs w:val="24"/>
        </w:rPr>
      </w:pPr>
      <w:r w:rsidRPr="007C3378">
        <w:rPr>
          <w:b/>
          <w:sz w:val="24"/>
          <w:szCs w:val="24"/>
        </w:rPr>
        <w:t>Раздел 8. Основы маркетинга.</w:t>
      </w:r>
    </w:p>
    <w:p w:rsidR="007C3378" w:rsidRPr="007C3378" w:rsidRDefault="007C3378" w:rsidP="007C3378">
      <w:pPr>
        <w:spacing w:line="360" w:lineRule="auto"/>
        <w:jc w:val="both"/>
        <w:rPr>
          <w:b/>
          <w:sz w:val="24"/>
          <w:szCs w:val="24"/>
        </w:rPr>
      </w:pPr>
      <w:r w:rsidRPr="007C3378">
        <w:rPr>
          <w:b/>
          <w:sz w:val="24"/>
          <w:szCs w:val="24"/>
        </w:rPr>
        <w:t>Тема 8.1. Сельскохозяйственная продукция в системе маркетинга.</w:t>
      </w:r>
    </w:p>
    <w:p w:rsidR="007C3378" w:rsidRPr="007C3378" w:rsidRDefault="007C3378" w:rsidP="007C3378">
      <w:pPr>
        <w:spacing w:line="360" w:lineRule="auto"/>
        <w:jc w:val="both"/>
        <w:rPr>
          <w:sz w:val="24"/>
          <w:szCs w:val="24"/>
        </w:rPr>
      </w:pPr>
      <w:r w:rsidRPr="007C3378">
        <w:rPr>
          <w:sz w:val="24"/>
          <w:szCs w:val="24"/>
        </w:rPr>
        <w:t>Особенности сельскохозяйственной продукции    как товара. Маркетинговые исследования рынка АПК. Маркетинговая стратегия АПК. Сегментация рынка сельскохозяйственной продукции.</w:t>
      </w:r>
    </w:p>
    <w:p w:rsidR="007C3378" w:rsidRPr="007C3378" w:rsidRDefault="007C3378" w:rsidP="007C3378">
      <w:pPr>
        <w:spacing w:line="360" w:lineRule="auto"/>
        <w:jc w:val="both"/>
        <w:rPr>
          <w:b/>
          <w:sz w:val="24"/>
          <w:szCs w:val="24"/>
        </w:rPr>
      </w:pPr>
      <w:r w:rsidRPr="007C3378">
        <w:rPr>
          <w:b/>
          <w:sz w:val="24"/>
          <w:szCs w:val="24"/>
        </w:rPr>
        <w:t>Тема 8.2. Особенности сбыта сельскохозяйственной продукции.</w:t>
      </w:r>
    </w:p>
    <w:p w:rsidR="007C3378" w:rsidRPr="007C3378" w:rsidRDefault="007C3378" w:rsidP="007C3378">
      <w:pPr>
        <w:spacing w:before="100" w:beforeAutospacing="1" w:after="100" w:afterAutospacing="1" w:line="360" w:lineRule="auto"/>
        <w:jc w:val="both"/>
        <w:rPr>
          <w:bCs/>
          <w:color w:val="000000"/>
          <w:sz w:val="24"/>
          <w:szCs w:val="24"/>
        </w:rPr>
      </w:pPr>
      <w:r w:rsidRPr="007C3378">
        <w:rPr>
          <w:bCs/>
          <w:color w:val="000000"/>
          <w:sz w:val="24"/>
          <w:szCs w:val="24"/>
        </w:rPr>
        <w:t>Особенности рынков сельскохозяйственной продукции</w:t>
      </w:r>
      <w:r w:rsidRPr="007C3378">
        <w:rPr>
          <w:color w:val="000000"/>
          <w:sz w:val="24"/>
          <w:szCs w:val="24"/>
        </w:rPr>
        <w:t xml:space="preserve">. </w:t>
      </w:r>
      <w:r w:rsidRPr="007C3378">
        <w:rPr>
          <w:bCs/>
          <w:color w:val="000000"/>
          <w:sz w:val="24"/>
          <w:szCs w:val="24"/>
        </w:rPr>
        <w:t>Современное состояние производства и реализации продукции в АПК Алтайского края.</w:t>
      </w:r>
      <w:r w:rsidR="00776B7A">
        <w:rPr>
          <w:bCs/>
          <w:color w:val="000000"/>
          <w:sz w:val="24"/>
          <w:szCs w:val="24"/>
        </w:rPr>
        <w:t xml:space="preserve"> </w:t>
      </w:r>
      <w:r w:rsidRPr="007C3378">
        <w:rPr>
          <w:bCs/>
          <w:color w:val="000000"/>
          <w:sz w:val="24"/>
          <w:szCs w:val="24"/>
        </w:rPr>
        <w:t>Каналы реализации продукции.</w:t>
      </w:r>
      <w:r w:rsidRPr="007C3378">
        <w:rPr>
          <w:color w:val="000000"/>
          <w:sz w:val="24"/>
          <w:szCs w:val="24"/>
        </w:rPr>
        <w:t xml:space="preserve"> Оценка сбыта сельскохозяйственной продукции. </w:t>
      </w:r>
      <w:r w:rsidRPr="007C3378">
        <w:rPr>
          <w:bCs/>
          <w:color w:val="000000"/>
          <w:sz w:val="24"/>
          <w:szCs w:val="24"/>
        </w:rPr>
        <w:t>Совершенствование организации сбыта сельскохозяйственной продукции</w:t>
      </w:r>
      <w:r w:rsidRPr="007C3378">
        <w:rPr>
          <w:color w:val="000000"/>
          <w:sz w:val="24"/>
          <w:szCs w:val="24"/>
        </w:rPr>
        <w:t xml:space="preserve">. </w:t>
      </w:r>
      <w:r w:rsidRPr="007C3378">
        <w:rPr>
          <w:bCs/>
          <w:color w:val="000000"/>
          <w:sz w:val="24"/>
          <w:szCs w:val="24"/>
        </w:rPr>
        <w:t>Эффективные технологии товарной</w:t>
      </w:r>
      <w:r w:rsidRPr="007C3378">
        <w:rPr>
          <w:color w:val="000000"/>
          <w:sz w:val="24"/>
          <w:szCs w:val="24"/>
        </w:rPr>
        <w:t xml:space="preserve"> доработки и промышленной переработки продукции. Организация хранения готовой продукции.</w:t>
      </w:r>
      <w:r w:rsidR="00776B7A">
        <w:rPr>
          <w:color w:val="000000"/>
          <w:sz w:val="24"/>
          <w:szCs w:val="24"/>
        </w:rPr>
        <w:t xml:space="preserve"> </w:t>
      </w:r>
      <w:r w:rsidRPr="007C3378">
        <w:rPr>
          <w:bCs/>
          <w:color w:val="000000"/>
          <w:sz w:val="24"/>
          <w:szCs w:val="24"/>
        </w:rPr>
        <w:t>Перспективные каналы реализации</w:t>
      </w:r>
      <w:r w:rsidRPr="007C3378">
        <w:rPr>
          <w:color w:val="000000"/>
          <w:sz w:val="24"/>
          <w:szCs w:val="24"/>
        </w:rPr>
        <w:t xml:space="preserve">. </w:t>
      </w:r>
      <w:r w:rsidRPr="007C3378">
        <w:rPr>
          <w:bCs/>
          <w:color w:val="000000"/>
          <w:sz w:val="24"/>
          <w:szCs w:val="24"/>
        </w:rPr>
        <w:t>Оценка качества готовой продукции. Организация службы маркетинга на сельскохозяйственных мероприятиях.</w:t>
      </w:r>
    </w:p>
    <w:p w:rsidR="007C3378" w:rsidRPr="007C3378" w:rsidRDefault="007C3378" w:rsidP="007C3378">
      <w:pPr>
        <w:spacing w:line="360" w:lineRule="auto"/>
        <w:jc w:val="both"/>
        <w:rPr>
          <w:b/>
          <w:sz w:val="24"/>
          <w:szCs w:val="24"/>
        </w:rPr>
      </w:pPr>
      <w:r w:rsidRPr="007C3378">
        <w:rPr>
          <w:b/>
          <w:sz w:val="24"/>
          <w:szCs w:val="24"/>
        </w:rPr>
        <w:t>Тема 8.3. Составление функциональной карты «Сегментация рынка сельскохозяйственной продукции по основным конкурентам»</w:t>
      </w:r>
    </w:p>
    <w:p w:rsidR="007C3378" w:rsidRPr="007C3378" w:rsidRDefault="007C3378" w:rsidP="007C3378">
      <w:pPr>
        <w:snapToGrid w:val="0"/>
        <w:spacing w:line="360" w:lineRule="auto"/>
        <w:jc w:val="both"/>
        <w:rPr>
          <w:sz w:val="24"/>
          <w:szCs w:val="24"/>
        </w:rPr>
      </w:pPr>
      <w:r w:rsidRPr="007C3378">
        <w:rPr>
          <w:sz w:val="24"/>
          <w:szCs w:val="24"/>
        </w:rPr>
        <w:t>Проведение маркетингового исследования рынка сельскохозяйственной продукции Троицкого района.</w:t>
      </w:r>
    </w:p>
    <w:p w:rsidR="007C3378" w:rsidRPr="007C3378" w:rsidRDefault="007C3378" w:rsidP="007C3378">
      <w:pPr>
        <w:snapToGrid w:val="0"/>
        <w:spacing w:line="360" w:lineRule="auto"/>
        <w:jc w:val="both"/>
        <w:rPr>
          <w:b/>
          <w:sz w:val="24"/>
          <w:szCs w:val="24"/>
        </w:rPr>
      </w:pPr>
      <w:r w:rsidRPr="007C3378">
        <w:rPr>
          <w:b/>
          <w:sz w:val="24"/>
          <w:szCs w:val="24"/>
        </w:rPr>
        <w:t>Раздел 9. Производственное планирование и бизнес-план организации (предприятия)</w:t>
      </w:r>
    </w:p>
    <w:p w:rsidR="007C3378" w:rsidRPr="007C3378" w:rsidRDefault="007C3378" w:rsidP="007C3378">
      <w:pPr>
        <w:snapToGrid w:val="0"/>
        <w:spacing w:line="360" w:lineRule="auto"/>
        <w:jc w:val="both"/>
        <w:rPr>
          <w:b/>
          <w:sz w:val="24"/>
          <w:szCs w:val="24"/>
        </w:rPr>
      </w:pPr>
      <w:r w:rsidRPr="007C3378">
        <w:rPr>
          <w:b/>
          <w:sz w:val="24"/>
          <w:szCs w:val="24"/>
        </w:rPr>
        <w:t>Тема 9.1. Сущность, роль и виды планирования</w:t>
      </w:r>
    </w:p>
    <w:p w:rsidR="007C3378" w:rsidRPr="007C3378" w:rsidRDefault="007C3378" w:rsidP="007C3378">
      <w:pPr>
        <w:snapToGrid w:val="0"/>
        <w:spacing w:line="360" w:lineRule="auto"/>
        <w:ind w:firstLine="709"/>
        <w:jc w:val="both"/>
        <w:rPr>
          <w:sz w:val="24"/>
          <w:szCs w:val="24"/>
        </w:rPr>
      </w:pPr>
      <w:r w:rsidRPr="007C3378">
        <w:rPr>
          <w:sz w:val="24"/>
          <w:szCs w:val="24"/>
        </w:rPr>
        <w:t>Функции и задачи планирования. Структура планов предприятия. Виды планирования. Система показателей плана. Координация планов. Оперативно-календарное планирование.</w:t>
      </w:r>
    </w:p>
    <w:p w:rsidR="007C3378" w:rsidRPr="007C3378" w:rsidRDefault="007C3378" w:rsidP="007C3378">
      <w:pPr>
        <w:snapToGrid w:val="0"/>
        <w:spacing w:line="360" w:lineRule="auto"/>
        <w:jc w:val="both"/>
        <w:rPr>
          <w:b/>
          <w:sz w:val="24"/>
          <w:szCs w:val="24"/>
        </w:rPr>
      </w:pPr>
      <w:r w:rsidRPr="007C3378">
        <w:rPr>
          <w:b/>
          <w:sz w:val="24"/>
          <w:szCs w:val="24"/>
        </w:rPr>
        <w:t>Тема 9.2. Сущность и структура бизнес-плана организации.</w:t>
      </w:r>
    </w:p>
    <w:p w:rsidR="007C3378" w:rsidRPr="007C3378" w:rsidRDefault="007C3378" w:rsidP="007C3378">
      <w:pPr>
        <w:snapToGrid w:val="0"/>
        <w:spacing w:line="360" w:lineRule="auto"/>
        <w:jc w:val="both"/>
        <w:rPr>
          <w:sz w:val="24"/>
          <w:szCs w:val="24"/>
        </w:rPr>
      </w:pPr>
      <w:r w:rsidRPr="007C3378">
        <w:rPr>
          <w:sz w:val="24"/>
          <w:szCs w:val="24"/>
        </w:rPr>
        <w:t>Назначение бизнес-плана.  Разделы бизнес-плана. Оформление бизнес-плана. Международная практика обоснования проектов.</w:t>
      </w:r>
    </w:p>
    <w:p w:rsidR="007C3378" w:rsidRPr="007C3378" w:rsidRDefault="007C3378" w:rsidP="007C3378">
      <w:pPr>
        <w:snapToGrid w:val="0"/>
        <w:spacing w:line="360" w:lineRule="auto"/>
        <w:jc w:val="both"/>
        <w:rPr>
          <w:b/>
          <w:sz w:val="24"/>
          <w:szCs w:val="24"/>
        </w:rPr>
      </w:pPr>
      <w:r w:rsidRPr="007C3378">
        <w:rPr>
          <w:b/>
          <w:sz w:val="24"/>
          <w:szCs w:val="24"/>
        </w:rPr>
        <w:t>Тема 9.3. Инвестиционная политика организации.</w:t>
      </w:r>
    </w:p>
    <w:p w:rsidR="007C3378" w:rsidRPr="007C3378" w:rsidRDefault="007C3378" w:rsidP="007C3378">
      <w:pPr>
        <w:snapToGrid w:val="0"/>
        <w:spacing w:line="360" w:lineRule="auto"/>
        <w:jc w:val="both"/>
        <w:rPr>
          <w:sz w:val="24"/>
          <w:szCs w:val="24"/>
        </w:rPr>
      </w:pPr>
      <w:r w:rsidRPr="007C3378">
        <w:rPr>
          <w:sz w:val="24"/>
          <w:szCs w:val="24"/>
        </w:rPr>
        <w:t>Инвестиции. Виды инвестиций. Формы организации инновационной деятельности. Экономическая эффективность инвестиций.</w:t>
      </w:r>
    </w:p>
    <w:p w:rsidR="007C3378" w:rsidRPr="007C3378" w:rsidRDefault="007C3378" w:rsidP="007C3378">
      <w:pPr>
        <w:snapToGrid w:val="0"/>
        <w:spacing w:line="360" w:lineRule="auto"/>
        <w:jc w:val="both"/>
        <w:rPr>
          <w:b/>
          <w:sz w:val="24"/>
          <w:szCs w:val="24"/>
        </w:rPr>
      </w:pPr>
      <w:r w:rsidRPr="007C3378">
        <w:rPr>
          <w:b/>
          <w:sz w:val="24"/>
          <w:szCs w:val="24"/>
        </w:rPr>
        <w:lastRenderedPageBreak/>
        <w:t>Тема 9.4. Бюджетная эффективность инвестиционных проектов.</w:t>
      </w:r>
    </w:p>
    <w:p w:rsidR="007C3378" w:rsidRPr="007C3378" w:rsidRDefault="007C3378" w:rsidP="007C3378">
      <w:pPr>
        <w:snapToGrid w:val="0"/>
        <w:spacing w:line="360" w:lineRule="auto"/>
        <w:jc w:val="both"/>
        <w:rPr>
          <w:sz w:val="24"/>
          <w:szCs w:val="24"/>
        </w:rPr>
      </w:pPr>
      <w:r w:rsidRPr="007C3378">
        <w:rPr>
          <w:sz w:val="24"/>
          <w:szCs w:val="24"/>
        </w:rPr>
        <w:t>Сущность бюджетной эффективности инвестиционных проектов. Основные показатели бюджетной эффективности инвестиционных проектов: бюджетный эффект, срок окупаемости бюджетных затрат, степень финансового участия государства в реализации инвестиционного проекта.</w:t>
      </w:r>
    </w:p>
    <w:p w:rsidR="007C3378" w:rsidRPr="007C3378" w:rsidRDefault="007C3378" w:rsidP="007C3378">
      <w:pPr>
        <w:snapToGrid w:val="0"/>
        <w:spacing w:line="360" w:lineRule="auto"/>
        <w:jc w:val="both"/>
        <w:rPr>
          <w:b/>
          <w:sz w:val="24"/>
          <w:szCs w:val="24"/>
        </w:rPr>
      </w:pPr>
      <w:r w:rsidRPr="007C3378">
        <w:rPr>
          <w:b/>
          <w:sz w:val="24"/>
          <w:szCs w:val="24"/>
        </w:rPr>
        <w:t>Тема 9.5. Коммерческая эффективность инвестиционных проектов.</w:t>
      </w:r>
    </w:p>
    <w:p w:rsidR="007C3378" w:rsidRPr="007C3378" w:rsidRDefault="007C3378" w:rsidP="007C3378">
      <w:pPr>
        <w:snapToGrid w:val="0"/>
        <w:spacing w:line="360" w:lineRule="auto"/>
        <w:jc w:val="both"/>
        <w:rPr>
          <w:sz w:val="24"/>
          <w:szCs w:val="24"/>
        </w:rPr>
      </w:pPr>
      <w:r w:rsidRPr="007C3378">
        <w:rPr>
          <w:sz w:val="24"/>
          <w:szCs w:val="24"/>
        </w:rPr>
        <w:t>Сущность и показатели коммерческой эффективности инвестиционного проекта. Методика расчета коммерческой эффективности.</w:t>
      </w:r>
    </w:p>
    <w:p w:rsidR="007C3378" w:rsidRPr="007C3378" w:rsidRDefault="007C3378" w:rsidP="007C3378">
      <w:pPr>
        <w:spacing w:line="360" w:lineRule="auto"/>
        <w:jc w:val="both"/>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p>
    <w:p w:rsidR="007C3378" w:rsidRPr="007C3378" w:rsidRDefault="007C3378" w:rsidP="007C3378">
      <w:pPr>
        <w:jc w:val="center"/>
        <w:rPr>
          <w:b/>
          <w:sz w:val="24"/>
          <w:szCs w:val="24"/>
        </w:rPr>
      </w:pPr>
      <w:r w:rsidRPr="007C3378">
        <w:rPr>
          <w:b/>
          <w:sz w:val="24"/>
          <w:szCs w:val="24"/>
        </w:rPr>
        <w:lastRenderedPageBreak/>
        <w:t>Варианты контрольной работы</w:t>
      </w:r>
    </w:p>
    <w:p w:rsidR="007C3378" w:rsidRPr="007C3378" w:rsidRDefault="007C3378" w:rsidP="007C3378">
      <w:pPr>
        <w:ind w:left="-1134"/>
        <w:jc w:val="center"/>
        <w:rPr>
          <w:b/>
          <w:sz w:val="24"/>
          <w:szCs w:val="24"/>
        </w:rPr>
      </w:pPr>
      <w:r w:rsidRPr="007C3378">
        <w:rPr>
          <w:b/>
          <w:sz w:val="24"/>
          <w:szCs w:val="24"/>
        </w:rPr>
        <w:t>Вариант 1</w:t>
      </w:r>
    </w:p>
    <w:p w:rsidR="007C3378" w:rsidRPr="007C3378" w:rsidRDefault="007C3378" w:rsidP="007C3378">
      <w:pPr>
        <w:ind w:left="-567"/>
        <w:jc w:val="both"/>
        <w:rPr>
          <w:sz w:val="24"/>
          <w:szCs w:val="24"/>
        </w:rPr>
      </w:pPr>
      <w:r w:rsidRPr="007C3378">
        <w:rPr>
          <w:sz w:val="24"/>
          <w:szCs w:val="24"/>
        </w:rPr>
        <w:t>1.Особенности функционирования организации (предприятия) в рыночных условиях.</w:t>
      </w:r>
    </w:p>
    <w:p w:rsidR="007C3378" w:rsidRPr="007C3378" w:rsidRDefault="007C3378" w:rsidP="007C3378">
      <w:pPr>
        <w:ind w:left="-567"/>
        <w:jc w:val="both"/>
        <w:rPr>
          <w:sz w:val="24"/>
          <w:szCs w:val="24"/>
        </w:rPr>
      </w:pPr>
      <w:r w:rsidRPr="007C3378">
        <w:rPr>
          <w:sz w:val="24"/>
          <w:szCs w:val="24"/>
        </w:rPr>
        <w:t>2. Понятие, классификация капитальных вложений.</w:t>
      </w:r>
    </w:p>
    <w:p w:rsidR="007C3378" w:rsidRPr="007C3378" w:rsidRDefault="007C3378" w:rsidP="007C3378">
      <w:pPr>
        <w:ind w:left="-567"/>
        <w:jc w:val="both"/>
        <w:rPr>
          <w:sz w:val="24"/>
          <w:szCs w:val="24"/>
        </w:rPr>
      </w:pPr>
      <w:r w:rsidRPr="007C3378">
        <w:rPr>
          <w:sz w:val="24"/>
          <w:szCs w:val="24"/>
        </w:rPr>
        <w:t>3.Методика составления бизнес-плана предприятия.</w:t>
      </w:r>
    </w:p>
    <w:p w:rsidR="007C3378" w:rsidRPr="007C3378" w:rsidRDefault="007C3378" w:rsidP="00C01493">
      <w:pPr>
        <w:ind w:left="-567"/>
        <w:jc w:val="center"/>
        <w:rPr>
          <w:b/>
          <w:sz w:val="24"/>
          <w:szCs w:val="24"/>
        </w:rPr>
      </w:pPr>
      <w:r w:rsidRPr="007C3378">
        <w:rPr>
          <w:b/>
          <w:sz w:val="24"/>
          <w:szCs w:val="24"/>
        </w:rPr>
        <w:t>Вариант 2</w:t>
      </w:r>
    </w:p>
    <w:p w:rsidR="007C3378" w:rsidRPr="007C3378" w:rsidRDefault="007C3378" w:rsidP="007C3378">
      <w:pPr>
        <w:ind w:left="-567"/>
        <w:jc w:val="both"/>
        <w:rPr>
          <w:sz w:val="24"/>
          <w:szCs w:val="24"/>
        </w:rPr>
      </w:pPr>
      <w:r w:rsidRPr="007C3378">
        <w:rPr>
          <w:sz w:val="24"/>
          <w:szCs w:val="24"/>
        </w:rPr>
        <w:t>1. Внутрифирменное планирование деятельности организации.</w:t>
      </w:r>
    </w:p>
    <w:p w:rsidR="007C3378" w:rsidRPr="007C3378" w:rsidRDefault="007C3378" w:rsidP="007C3378">
      <w:pPr>
        <w:ind w:left="-567"/>
        <w:jc w:val="both"/>
        <w:rPr>
          <w:sz w:val="24"/>
          <w:szCs w:val="24"/>
        </w:rPr>
      </w:pPr>
      <w:r w:rsidRPr="007C3378">
        <w:rPr>
          <w:sz w:val="24"/>
          <w:szCs w:val="24"/>
        </w:rPr>
        <w:t>2. Роль и значение агропромышленного комплекса в экономике страны.</w:t>
      </w:r>
    </w:p>
    <w:p w:rsidR="007C3378" w:rsidRPr="007C3378" w:rsidRDefault="007C3378" w:rsidP="007C3378">
      <w:pPr>
        <w:ind w:left="-567"/>
        <w:jc w:val="both"/>
        <w:rPr>
          <w:sz w:val="24"/>
          <w:szCs w:val="24"/>
        </w:rPr>
      </w:pPr>
      <w:r w:rsidRPr="007C3378">
        <w:rPr>
          <w:sz w:val="24"/>
          <w:szCs w:val="24"/>
        </w:rPr>
        <w:t>3.Методика расчёта прибыли и рентабельности предприятия.</w:t>
      </w:r>
    </w:p>
    <w:p w:rsidR="007C3378" w:rsidRPr="007C3378" w:rsidRDefault="007C3378" w:rsidP="00C01493">
      <w:pPr>
        <w:ind w:left="-567"/>
        <w:jc w:val="center"/>
        <w:rPr>
          <w:b/>
          <w:sz w:val="24"/>
          <w:szCs w:val="24"/>
        </w:rPr>
      </w:pPr>
      <w:r w:rsidRPr="007C3378">
        <w:rPr>
          <w:b/>
          <w:sz w:val="24"/>
          <w:szCs w:val="24"/>
        </w:rPr>
        <w:t>Вариант 3</w:t>
      </w:r>
    </w:p>
    <w:p w:rsidR="007C3378" w:rsidRPr="007C3378" w:rsidRDefault="007C3378" w:rsidP="007C3378">
      <w:pPr>
        <w:ind w:left="-567"/>
        <w:jc w:val="both"/>
        <w:rPr>
          <w:sz w:val="24"/>
          <w:szCs w:val="24"/>
        </w:rPr>
      </w:pPr>
      <w:r w:rsidRPr="007C3378">
        <w:rPr>
          <w:sz w:val="24"/>
          <w:szCs w:val="24"/>
        </w:rPr>
        <w:t>1. Формы и системы заработной платы.</w:t>
      </w:r>
    </w:p>
    <w:p w:rsidR="007C3378" w:rsidRPr="007C3378" w:rsidRDefault="007C3378" w:rsidP="007C3378">
      <w:pPr>
        <w:ind w:left="-567"/>
        <w:jc w:val="both"/>
        <w:rPr>
          <w:sz w:val="24"/>
          <w:szCs w:val="24"/>
        </w:rPr>
      </w:pPr>
      <w:r w:rsidRPr="007C3378">
        <w:rPr>
          <w:sz w:val="24"/>
          <w:szCs w:val="24"/>
        </w:rPr>
        <w:t>2. Понятие, сущность, состав оборотного капитала сельскохозяйственного предприятия.</w:t>
      </w:r>
    </w:p>
    <w:p w:rsidR="007C3378" w:rsidRPr="007C3378" w:rsidRDefault="007C3378" w:rsidP="007C3378">
      <w:pPr>
        <w:ind w:left="-567"/>
        <w:jc w:val="both"/>
        <w:rPr>
          <w:sz w:val="24"/>
          <w:szCs w:val="24"/>
        </w:rPr>
      </w:pPr>
      <w:r w:rsidRPr="007C3378">
        <w:rPr>
          <w:sz w:val="24"/>
          <w:szCs w:val="24"/>
        </w:rPr>
        <w:t xml:space="preserve">3.Методика </w:t>
      </w:r>
      <w:proofErr w:type="gramStart"/>
      <w:r w:rsidRPr="007C3378">
        <w:rPr>
          <w:sz w:val="24"/>
          <w:szCs w:val="24"/>
        </w:rPr>
        <w:t>анализа эффективности использования финансовых ресурсов организации</w:t>
      </w:r>
      <w:proofErr w:type="gramEnd"/>
      <w:r w:rsidRPr="007C3378">
        <w:rPr>
          <w:sz w:val="24"/>
          <w:szCs w:val="24"/>
        </w:rPr>
        <w:t>.</w:t>
      </w:r>
    </w:p>
    <w:p w:rsidR="007C3378" w:rsidRPr="007C3378" w:rsidRDefault="007C3378" w:rsidP="00C01493">
      <w:pPr>
        <w:ind w:left="-567"/>
        <w:jc w:val="center"/>
        <w:rPr>
          <w:b/>
          <w:sz w:val="24"/>
          <w:szCs w:val="24"/>
        </w:rPr>
      </w:pPr>
      <w:r w:rsidRPr="007C3378">
        <w:rPr>
          <w:b/>
          <w:sz w:val="24"/>
          <w:szCs w:val="24"/>
        </w:rPr>
        <w:t>Вариант 4</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1.Понятие, сущность, классификация прибыли.</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2.Основные показатели, характеризующие эффективность использования и движение основных фондов.</w:t>
      </w:r>
    </w:p>
    <w:p w:rsidR="007C3378" w:rsidRPr="00C01493" w:rsidRDefault="007C3378" w:rsidP="00C01493">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3.Методика анализа себестоимости продукции сельскохозяйственной  организации.</w:t>
      </w:r>
    </w:p>
    <w:p w:rsidR="00C01493" w:rsidRDefault="007C3378" w:rsidP="00C01493">
      <w:pPr>
        <w:pStyle w:val="ac"/>
        <w:spacing w:line="240" w:lineRule="auto"/>
        <w:ind w:left="-567"/>
        <w:jc w:val="center"/>
        <w:rPr>
          <w:rFonts w:ascii="Times New Roman" w:hAnsi="Times New Roman" w:cs="Times New Roman"/>
          <w:b/>
          <w:sz w:val="24"/>
          <w:szCs w:val="24"/>
        </w:rPr>
      </w:pPr>
      <w:r w:rsidRPr="007C3378">
        <w:rPr>
          <w:rFonts w:ascii="Times New Roman" w:hAnsi="Times New Roman" w:cs="Times New Roman"/>
          <w:b/>
          <w:sz w:val="24"/>
          <w:szCs w:val="24"/>
        </w:rPr>
        <w:t>Вариант 5</w:t>
      </w:r>
    </w:p>
    <w:p w:rsidR="007C3378" w:rsidRPr="00C01493" w:rsidRDefault="007C3378" w:rsidP="00C01493">
      <w:pPr>
        <w:pStyle w:val="ac"/>
        <w:spacing w:line="240" w:lineRule="auto"/>
        <w:ind w:left="-567"/>
        <w:jc w:val="center"/>
        <w:rPr>
          <w:rFonts w:ascii="Times New Roman" w:hAnsi="Times New Roman" w:cs="Times New Roman"/>
          <w:b/>
          <w:sz w:val="24"/>
          <w:szCs w:val="24"/>
        </w:rPr>
      </w:pPr>
      <w:r w:rsidRPr="00C01493">
        <w:rPr>
          <w:rFonts w:ascii="Times New Roman" w:hAnsi="Times New Roman" w:cs="Times New Roman"/>
          <w:sz w:val="24"/>
          <w:szCs w:val="24"/>
        </w:rPr>
        <w:t>1. Основные показатели, характеризующие эффективность использования оборотного капитала.</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2. Классификация издержек производства и реализации продукции.</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 xml:space="preserve">3.Методика </w:t>
      </w:r>
      <w:proofErr w:type="gramStart"/>
      <w:r w:rsidRPr="007C3378">
        <w:rPr>
          <w:rFonts w:ascii="Times New Roman" w:hAnsi="Times New Roman" w:cs="Times New Roman"/>
          <w:sz w:val="24"/>
          <w:szCs w:val="24"/>
        </w:rPr>
        <w:t>расчёта эффективности использования оборотных средств предприятия</w:t>
      </w:r>
      <w:proofErr w:type="gramEnd"/>
      <w:r w:rsidRPr="007C3378">
        <w:rPr>
          <w:rFonts w:ascii="Times New Roman" w:hAnsi="Times New Roman" w:cs="Times New Roman"/>
          <w:sz w:val="24"/>
          <w:szCs w:val="24"/>
        </w:rPr>
        <w:t>.</w:t>
      </w:r>
    </w:p>
    <w:p w:rsidR="007C3378" w:rsidRPr="007C3378" w:rsidRDefault="007C3378" w:rsidP="00C01493">
      <w:pPr>
        <w:pStyle w:val="ac"/>
        <w:spacing w:line="240" w:lineRule="auto"/>
        <w:ind w:left="-567"/>
        <w:jc w:val="center"/>
        <w:rPr>
          <w:rFonts w:ascii="Times New Roman" w:hAnsi="Times New Roman" w:cs="Times New Roman"/>
          <w:b/>
          <w:sz w:val="24"/>
          <w:szCs w:val="24"/>
        </w:rPr>
      </w:pPr>
      <w:r w:rsidRPr="007C3378">
        <w:rPr>
          <w:rFonts w:ascii="Times New Roman" w:hAnsi="Times New Roman" w:cs="Times New Roman"/>
          <w:b/>
          <w:sz w:val="24"/>
          <w:szCs w:val="24"/>
        </w:rPr>
        <w:t>Вариант 6</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1.Понятие и пути повышения производительности труда.</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2.Понятие и основные этапы ценообразования.</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3.Методика расчёта эффективности капитальных вложений.</w:t>
      </w:r>
    </w:p>
    <w:p w:rsidR="007C3378" w:rsidRPr="007C3378" w:rsidRDefault="007C3378" w:rsidP="00C01493">
      <w:pPr>
        <w:pStyle w:val="ac"/>
        <w:spacing w:line="240" w:lineRule="auto"/>
        <w:ind w:left="-567"/>
        <w:jc w:val="center"/>
        <w:rPr>
          <w:rFonts w:ascii="Times New Roman" w:hAnsi="Times New Roman" w:cs="Times New Roman"/>
          <w:b/>
          <w:sz w:val="24"/>
          <w:szCs w:val="24"/>
        </w:rPr>
      </w:pPr>
      <w:r w:rsidRPr="007C3378">
        <w:rPr>
          <w:rFonts w:ascii="Times New Roman" w:hAnsi="Times New Roman" w:cs="Times New Roman"/>
          <w:b/>
          <w:sz w:val="24"/>
          <w:szCs w:val="24"/>
        </w:rPr>
        <w:t>Вариант 7</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1.Международная валютная система и валютное регулирование.</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2. Состав и структура кадров сельскохозяйственной организации.</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3.Методика расчёта показателей производительности труда.</w:t>
      </w:r>
    </w:p>
    <w:p w:rsidR="007C3378" w:rsidRPr="007C3378" w:rsidRDefault="007C3378" w:rsidP="00C01493">
      <w:pPr>
        <w:pStyle w:val="ac"/>
        <w:spacing w:line="240" w:lineRule="auto"/>
        <w:ind w:left="-567"/>
        <w:jc w:val="center"/>
        <w:rPr>
          <w:rFonts w:ascii="Times New Roman" w:hAnsi="Times New Roman" w:cs="Times New Roman"/>
          <w:b/>
          <w:sz w:val="24"/>
          <w:szCs w:val="24"/>
        </w:rPr>
      </w:pPr>
      <w:r w:rsidRPr="007C3378">
        <w:rPr>
          <w:rFonts w:ascii="Times New Roman" w:hAnsi="Times New Roman" w:cs="Times New Roman"/>
          <w:b/>
          <w:sz w:val="24"/>
          <w:szCs w:val="24"/>
        </w:rPr>
        <w:t>Вариант 8</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1.Основные принципы планирования деятельности организации.</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2.Производственная программа деятельности организации.</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3.Методика расчёта показателей, характеризующих эффективность использования и движение основных фондов.</w:t>
      </w:r>
    </w:p>
    <w:p w:rsidR="007C3378" w:rsidRPr="007C3378" w:rsidRDefault="007C3378" w:rsidP="00C01493">
      <w:pPr>
        <w:pStyle w:val="ac"/>
        <w:spacing w:line="240" w:lineRule="auto"/>
        <w:ind w:left="-567"/>
        <w:jc w:val="center"/>
        <w:rPr>
          <w:rFonts w:ascii="Times New Roman" w:hAnsi="Times New Roman" w:cs="Times New Roman"/>
          <w:b/>
          <w:sz w:val="24"/>
          <w:szCs w:val="24"/>
        </w:rPr>
      </w:pPr>
      <w:r w:rsidRPr="007C3378">
        <w:rPr>
          <w:rFonts w:ascii="Times New Roman" w:hAnsi="Times New Roman" w:cs="Times New Roman"/>
          <w:b/>
          <w:sz w:val="24"/>
          <w:szCs w:val="24"/>
        </w:rPr>
        <w:t>Вариант 9</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1.Понятие, структура, функции финансов.</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2.Основные виды объединений предприятий, особенности их функционирования.</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3.Методика проведения расчётов по определению длительности производственного цикла.</w:t>
      </w:r>
    </w:p>
    <w:p w:rsidR="007C3378" w:rsidRPr="007C3378" w:rsidRDefault="007C3378" w:rsidP="00C01493">
      <w:pPr>
        <w:pStyle w:val="ac"/>
        <w:spacing w:line="240" w:lineRule="auto"/>
        <w:ind w:left="-567"/>
        <w:jc w:val="center"/>
        <w:rPr>
          <w:rFonts w:ascii="Times New Roman" w:hAnsi="Times New Roman" w:cs="Times New Roman"/>
          <w:b/>
          <w:sz w:val="24"/>
          <w:szCs w:val="24"/>
        </w:rPr>
      </w:pPr>
      <w:r w:rsidRPr="007C3378">
        <w:rPr>
          <w:rFonts w:ascii="Times New Roman" w:hAnsi="Times New Roman" w:cs="Times New Roman"/>
          <w:b/>
          <w:sz w:val="24"/>
          <w:szCs w:val="24"/>
        </w:rPr>
        <w:t>Вариант 10</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1.Понятие, сущность, состав основного капитала предприятия.</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2.Оценка эффективности функционирования организационно-правовых форм предприятий.</w:t>
      </w:r>
    </w:p>
    <w:p w:rsidR="007C3378" w:rsidRPr="007C3378" w:rsidRDefault="007C3378" w:rsidP="007C3378">
      <w:pPr>
        <w:pStyle w:val="ac"/>
        <w:spacing w:line="240" w:lineRule="auto"/>
        <w:ind w:left="-567"/>
        <w:jc w:val="both"/>
        <w:rPr>
          <w:rFonts w:ascii="Times New Roman" w:hAnsi="Times New Roman" w:cs="Times New Roman"/>
          <w:sz w:val="24"/>
          <w:szCs w:val="24"/>
        </w:rPr>
      </w:pPr>
      <w:r w:rsidRPr="007C3378">
        <w:rPr>
          <w:rFonts w:ascii="Times New Roman" w:hAnsi="Times New Roman" w:cs="Times New Roman"/>
          <w:sz w:val="24"/>
          <w:szCs w:val="24"/>
        </w:rPr>
        <w:t>3.Методика расчёта амортизационных отчислений.</w:t>
      </w:r>
    </w:p>
    <w:p w:rsidR="007C3378" w:rsidRPr="007C3378" w:rsidRDefault="007C3378" w:rsidP="007C3378">
      <w:pPr>
        <w:pStyle w:val="ac"/>
        <w:spacing w:line="360" w:lineRule="auto"/>
        <w:ind w:left="-567"/>
        <w:jc w:val="both"/>
        <w:rPr>
          <w:rFonts w:ascii="Times New Roman" w:hAnsi="Times New Roman" w:cs="Times New Roman"/>
          <w:sz w:val="24"/>
          <w:szCs w:val="24"/>
        </w:rPr>
      </w:pPr>
    </w:p>
    <w:p w:rsidR="007C3378" w:rsidRPr="007C3378" w:rsidRDefault="007C3378" w:rsidP="007C3378">
      <w:pPr>
        <w:jc w:val="both"/>
        <w:rPr>
          <w:b/>
          <w:sz w:val="24"/>
          <w:szCs w:val="24"/>
        </w:rPr>
      </w:pPr>
    </w:p>
    <w:p w:rsidR="007C3378" w:rsidRPr="007C3378" w:rsidRDefault="007C3378" w:rsidP="007C3378">
      <w:pPr>
        <w:jc w:val="center"/>
        <w:rPr>
          <w:b/>
          <w:sz w:val="24"/>
          <w:szCs w:val="24"/>
        </w:rPr>
      </w:pPr>
    </w:p>
    <w:p w:rsidR="007C3378" w:rsidRDefault="007C3378" w:rsidP="007C3378">
      <w:pPr>
        <w:spacing w:line="360" w:lineRule="auto"/>
        <w:jc w:val="center"/>
        <w:rPr>
          <w:b/>
          <w:sz w:val="24"/>
          <w:szCs w:val="24"/>
          <w:lang w:eastAsia="ru-RU"/>
        </w:rPr>
      </w:pPr>
    </w:p>
    <w:p w:rsidR="007C3378" w:rsidRDefault="007C3378" w:rsidP="007C3378">
      <w:pPr>
        <w:spacing w:line="360" w:lineRule="auto"/>
        <w:jc w:val="center"/>
        <w:rPr>
          <w:b/>
          <w:sz w:val="24"/>
          <w:szCs w:val="24"/>
          <w:lang w:eastAsia="ru-RU"/>
        </w:rPr>
      </w:pPr>
    </w:p>
    <w:p w:rsidR="007C3378" w:rsidRDefault="007C3378" w:rsidP="007C3378">
      <w:pPr>
        <w:spacing w:line="360" w:lineRule="auto"/>
        <w:jc w:val="center"/>
        <w:rPr>
          <w:b/>
          <w:sz w:val="24"/>
          <w:szCs w:val="24"/>
          <w:lang w:eastAsia="ru-RU"/>
        </w:rPr>
      </w:pPr>
    </w:p>
    <w:p w:rsidR="007C3378" w:rsidRDefault="007C3378" w:rsidP="007C3378">
      <w:pPr>
        <w:spacing w:line="360" w:lineRule="auto"/>
        <w:jc w:val="center"/>
        <w:rPr>
          <w:b/>
          <w:sz w:val="24"/>
          <w:szCs w:val="24"/>
          <w:lang w:eastAsia="ru-RU"/>
        </w:rPr>
      </w:pPr>
    </w:p>
    <w:p w:rsidR="007C3378" w:rsidRDefault="007C3378" w:rsidP="007C3378">
      <w:pPr>
        <w:spacing w:line="360" w:lineRule="auto"/>
        <w:jc w:val="center"/>
        <w:rPr>
          <w:b/>
          <w:sz w:val="24"/>
          <w:szCs w:val="24"/>
          <w:lang w:eastAsia="ru-RU"/>
        </w:rPr>
      </w:pPr>
    </w:p>
    <w:p w:rsidR="00C01493" w:rsidRDefault="00C01493" w:rsidP="007C3378">
      <w:pPr>
        <w:spacing w:line="360" w:lineRule="auto"/>
        <w:jc w:val="center"/>
        <w:rPr>
          <w:b/>
          <w:sz w:val="24"/>
          <w:szCs w:val="24"/>
          <w:lang w:eastAsia="ru-RU"/>
        </w:rPr>
      </w:pPr>
    </w:p>
    <w:p w:rsidR="007C3378" w:rsidRPr="007C3378" w:rsidRDefault="007C3378" w:rsidP="007C3378">
      <w:pPr>
        <w:spacing w:line="360" w:lineRule="auto"/>
        <w:jc w:val="center"/>
        <w:rPr>
          <w:b/>
          <w:sz w:val="24"/>
          <w:szCs w:val="24"/>
          <w:lang w:eastAsia="ru-RU"/>
        </w:rPr>
      </w:pPr>
      <w:r w:rsidRPr="007C3378">
        <w:rPr>
          <w:b/>
          <w:sz w:val="24"/>
          <w:szCs w:val="24"/>
          <w:lang w:eastAsia="ru-RU"/>
        </w:rPr>
        <w:lastRenderedPageBreak/>
        <w:t>Правила оформления контрольной работы</w:t>
      </w:r>
    </w:p>
    <w:p w:rsidR="007C3378" w:rsidRPr="007C3378" w:rsidRDefault="007C3378" w:rsidP="007C3378">
      <w:pPr>
        <w:spacing w:line="360" w:lineRule="auto"/>
        <w:jc w:val="center"/>
        <w:rPr>
          <w:sz w:val="24"/>
          <w:szCs w:val="24"/>
          <w:lang w:eastAsia="ru-RU"/>
        </w:rPr>
      </w:pP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Работа оформляется в скоросшиватель или папку в печатном виде и сдается на заочное отделение за 2 недели до начала экзаменационной сессии.</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 xml:space="preserve">Контрольная работа должна состоять </w:t>
      </w:r>
      <w:proofErr w:type="gramStart"/>
      <w:r w:rsidRPr="007C3378">
        <w:rPr>
          <w:sz w:val="24"/>
          <w:szCs w:val="24"/>
          <w:lang w:eastAsia="ru-RU"/>
        </w:rPr>
        <w:t>из</w:t>
      </w:r>
      <w:proofErr w:type="gramEnd"/>
      <w:r w:rsidRPr="007C3378">
        <w:rPr>
          <w:sz w:val="24"/>
          <w:szCs w:val="24"/>
          <w:lang w:eastAsia="ru-RU"/>
        </w:rPr>
        <w:t>:</w:t>
      </w:r>
    </w:p>
    <w:p w:rsidR="007C3378" w:rsidRPr="007C3378" w:rsidRDefault="007C3378" w:rsidP="007C3378">
      <w:pPr>
        <w:numPr>
          <w:ilvl w:val="0"/>
          <w:numId w:val="21"/>
        </w:numPr>
        <w:tabs>
          <w:tab w:val="num" w:pos="1080"/>
        </w:tabs>
        <w:suppressAutoHyphens w:val="0"/>
        <w:spacing w:line="360" w:lineRule="auto"/>
        <w:ind w:firstLine="360"/>
        <w:jc w:val="both"/>
        <w:rPr>
          <w:sz w:val="24"/>
          <w:szCs w:val="24"/>
          <w:lang w:eastAsia="ru-RU"/>
        </w:rPr>
      </w:pPr>
      <w:r w:rsidRPr="007C3378">
        <w:rPr>
          <w:sz w:val="24"/>
          <w:szCs w:val="24"/>
          <w:lang w:eastAsia="ru-RU"/>
        </w:rPr>
        <w:t>Титульного листа – 1 лист</w:t>
      </w:r>
    </w:p>
    <w:p w:rsidR="007C3378" w:rsidRPr="007C3378" w:rsidRDefault="007C3378" w:rsidP="007C3378">
      <w:pPr>
        <w:numPr>
          <w:ilvl w:val="0"/>
          <w:numId w:val="21"/>
        </w:numPr>
        <w:tabs>
          <w:tab w:val="num" w:pos="1080"/>
        </w:tabs>
        <w:suppressAutoHyphens w:val="0"/>
        <w:spacing w:line="360" w:lineRule="auto"/>
        <w:ind w:firstLine="360"/>
        <w:jc w:val="both"/>
        <w:rPr>
          <w:sz w:val="24"/>
          <w:szCs w:val="24"/>
          <w:lang w:eastAsia="ru-RU"/>
        </w:rPr>
      </w:pPr>
      <w:r w:rsidRPr="007C3378">
        <w:rPr>
          <w:sz w:val="24"/>
          <w:szCs w:val="24"/>
          <w:lang w:eastAsia="ru-RU"/>
        </w:rPr>
        <w:t>Лист для рецензии – 1 лист</w:t>
      </w:r>
    </w:p>
    <w:p w:rsidR="007C3378" w:rsidRPr="007C3378" w:rsidRDefault="007C3378" w:rsidP="007C3378">
      <w:pPr>
        <w:numPr>
          <w:ilvl w:val="0"/>
          <w:numId w:val="21"/>
        </w:numPr>
        <w:tabs>
          <w:tab w:val="num" w:pos="1080"/>
        </w:tabs>
        <w:suppressAutoHyphens w:val="0"/>
        <w:spacing w:line="360" w:lineRule="auto"/>
        <w:ind w:firstLine="360"/>
        <w:jc w:val="both"/>
        <w:rPr>
          <w:sz w:val="24"/>
          <w:szCs w:val="24"/>
          <w:lang w:eastAsia="ru-RU"/>
        </w:rPr>
      </w:pPr>
      <w:r w:rsidRPr="007C3378">
        <w:rPr>
          <w:sz w:val="24"/>
          <w:szCs w:val="24"/>
          <w:lang w:eastAsia="ru-RU"/>
        </w:rPr>
        <w:t>Содержание – 1 лист</w:t>
      </w:r>
    </w:p>
    <w:p w:rsidR="007C3378" w:rsidRPr="007C3378" w:rsidRDefault="007C3378" w:rsidP="007C3378">
      <w:pPr>
        <w:numPr>
          <w:ilvl w:val="0"/>
          <w:numId w:val="21"/>
        </w:numPr>
        <w:tabs>
          <w:tab w:val="num" w:pos="1080"/>
        </w:tabs>
        <w:suppressAutoHyphens w:val="0"/>
        <w:spacing w:line="360" w:lineRule="auto"/>
        <w:ind w:firstLine="360"/>
        <w:jc w:val="both"/>
        <w:rPr>
          <w:sz w:val="24"/>
          <w:szCs w:val="24"/>
          <w:lang w:eastAsia="ru-RU"/>
        </w:rPr>
      </w:pPr>
      <w:r w:rsidRPr="007C3378">
        <w:rPr>
          <w:sz w:val="24"/>
          <w:szCs w:val="24"/>
          <w:lang w:eastAsia="ru-RU"/>
        </w:rPr>
        <w:t>Введение – 1-1,5 листа</w:t>
      </w:r>
    </w:p>
    <w:p w:rsidR="007C3378" w:rsidRPr="007C3378" w:rsidRDefault="007C3378" w:rsidP="007C3378">
      <w:pPr>
        <w:numPr>
          <w:ilvl w:val="0"/>
          <w:numId w:val="21"/>
        </w:numPr>
        <w:tabs>
          <w:tab w:val="num" w:pos="1080"/>
        </w:tabs>
        <w:suppressAutoHyphens w:val="0"/>
        <w:spacing w:line="360" w:lineRule="auto"/>
        <w:ind w:firstLine="360"/>
        <w:jc w:val="both"/>
        <w:rPr>
          <w:sz w:val="24"/>
          <w:szCs w:val="24"/>
          <w:lang w:eastAsia="ru-RU"/>
        </w:rPr>
      </w:pPr>
      <w:r w:rsidRPr="007C3378">
        <w:rPr>
          <w:sz w:val="24"/>
          <w:szCs w:val="24"/>
          <w:lang w:eastAsia="ru-RU"/>
        </w:rPr>
        <w:t>Основная часть – 5-15 листов</w:t>
      </w:r>
    </w:p>
    <w:p w:rsidR="007C3378" w:rsidRPr="007C3378" w:rsidRDefault="007C3378" w:rsidP="007C3378">
      <w:pPr>
        <w:numPr>
          <w:ilvl w:val="0"/>
          <w:numId w:val="21"/>
        </w:numPr>
        <w:tabs>
          <w:tab w:val="num" w:pos="1080"/>
        </w:tabs>
        <w:suppressAutoHyphens w:val="0"/>
        <w:spacing w:line="360" w:lineRule="auto"/>
        <w:ind w:firstLine="360"/>
        <w:jc w:val="both"/>
        <w:rPr>
          <w:sz w:val="24"/>
          <w:szCs w:val="24"/>
          <w:lang w:eastAsia="ru-RU"/>
        </w:rPr>
      </w:pPr>
      <w:r w:rsidRPr="007C3378">
        <w:rPr>
          <w:sz w:val="24"/>
          <w:szCs w:val="24"/>
          <w:lang w:eastAsia="ru-RU"/>
        </w:rPr>
        <w:t>Заключение – 1-1,5 листа</w:t>
      </w:r>
    </w:p>
    <w:p w:rsidR="007C3378" w:rsidRPr="007C3378" w:rsidRDefault="007C3378" w:rsidP="007C3378">
      <w:pPr>
        <w:numPr>
          <w:ilvl w:val="0"/>
          <w:numId w:val="21"/>
        </w:numPr>
        <w:tabs>
          <w:tab w:val="num" w:pos="1080"/>
        </w:tabs>
        <w:suppressAutoHyphens w:val="0"/>
        <w:spacing w:line="360" w:lineRule="auto"/>
        <w:ind w:firstLine="360"/>
        <w:jc w:val="both"/>
        <w:rPr>
          <w:sz w:val="24"/>
          <w:szCs w:val="24"/>
          <w:lang w:eastAsia="ru-RU"/>
        </w:rPr>
      </w:pPr>
      <w:r w:rsidRPr="007C3378">
        <w:rPr>
          <w:sz w:val="24"/>
          <w:szCs w:val="24"/>
          <w:lang w:eastAsia="ru-RU"/>
        </w:rPr>
        <w:t>Список используемой литературы</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 xml:space="preserve">Заголовки в контрольной работе печатаются с новой строки, подзаголовки по тексту. Заголовки выделяются жирным шрифтом, подзаголовки жирным курсивом. Между заголовками, подзаголовками и текстом отставлять расстояние в один </w:t>
      </w:r>
      <w:r w:rsidRPr="007C3378">
        <w:rPr>
          <w:sz w:val="24"/>
          <w:szCs w:val="24"/>
          <w:lang w:val="en-US" w:eastAsia="ru-RU"/>
        </w:rPr>
        <w:t>Enter</w:t>
      </w:r>
      <w:r w:rsidRPr="007C3378">
        <w:rPr>
          <w:sz w:val="24"/>
          <w:szCs w:val="24"/>
          <w:lang w:eastAsia="ru-RU"/>
        </w:rPr>
        <w:t xml:space="preserve">. Шрифт текста </w:t>
      </w:r>
      <w:r w:rsidRPr="007C3378">
        <w:rPr>
          <w:sz w:val="24"/>
          <w:szCs w:val="24"/>
          <w:lang w:val="en-US" w:eastAsia="ru-RU"/>
        </w:rPr>
        <w:t>Times</w:t>
      </w:r>
      <w:r w:rsidRPr="007C3378">
        <w:rPr>
          <w:sz w:val="24"/>
          <w:szCs w:val="24"/>
          <w:lang w:eastAsia="ru-RU"/>
        </w:rPr>
        <w:t xml:space="preserve"> </w:t>
      </w:r>
      <w:r w:rsidRPr="007C3378">
        <w:rPr>
          <w:sz w:val="24"/>
          <w:szCs w:val="24"/>
          <w:lang w:val="en-US" w:eastAsia="ru-RU"/>
        </w:rPr>
        <w:t>New</w:t>
      </w:r>
      <w:r w:rsidRPr="007C3378">
        <w:rPr>
          <w:sz w:val="24"/>
          <w:szCs w:val="24"/>
          <w:lang w:eastAsia="ru-RU"/>
        </w:rPr>
        <w:t xml:space="preserve"> </w:t>
      </w:r>
      <w:r w:rsidRPr="007C3378">
        <w:rPr>
          <w:sz w:val="24"/>
          <w:szCs w:val="24"/>
          <w:lang w:val="en-US" w:eastAsia="ru-RU"/>
        </w:rPr>
        <w:t>Roman</w:t>
      </w:r>
      <w:r w:rsidRPr="007C3378">
        <w:rPr>
          <w:sz w:val="24"/>
          <w:szCs w:val="24"/>
          <w:lang w:eastAsia="ru-RU"/>
        </w:rPr>
        <w:t xml:space="preserve">, </w:t>
      </w:r>
      <w:smartTag w:uri="urn:schemas-microsoft-com:office:smarttags" w:element="metricconverter">
        <w:smartTagPr>
          <w:attr w:name="ProductID" w:val="14 pt"/>
        </w:smartTagPr>
        <w:r w:rsidRPr="007C3378">
          <w:rPr>
            <w:sz w:val="24"/>
            <w:szCs w:val="24"/>
            <w:lang w:eastAsia="ru-RU"/>
          </w:rPr>
          <w:t xml:space="preserve">14 </w:t>
        </w:r>
        <w:r w:rsidRPr="007C3378">
          <w:rPr>
            <w:sz w:val="24"/>
            <w:szCs w:val="24"/>
            <w:lang w:val="en-US" w:eastAsia="ru-RU"/>
          </w:rPr>
          <w:t>pt</w:t>
        </w:r>
      </w:smartTag>
      <w:r w:rsidRPr="007C3378">
        <w:rPr>
          <w:sz w:val="24"/>
          <w:szCs w:val="24"/>
          <w:lang w:eastAsia="ru-RU"/>
        </w:rPr>
        <w:t>, межстрочный интервал 1,5. Обязательно поставить номера страниц (кроме первой страницы – титульного листа).</w:t>
      </w:r>
    </w:p>
    <w:p w:rsidR="007C3378" w:rsidRPr="007C3378" w:rsidRDefault="007C3378" w:rsidP="007C3378">
      <w:pPr>
        <w:spacing w:line="360" w:lineRule="auto"/>
        <w:jc w:val="both"/>
        <w:rPr>
          <w:b/>
          <w:sz w:val="24"/>
          <w:szCs w:val="24"/>
          <w:lang w:eastAsia="ru-RU"/>
        </w:rPr>
      </w:pPr>
    </w:p>
    <w:p w:rsidR="007C3378" w:rsidRPr="007C3378" w:rsidRDefault="007C3378" w:rsidP="007C3378">
      <w:pPr>
        <w:spacing w:line="360" w:lineRule="auto"/>
        <w:jc w:val="both"/>
        <w:rPr>
          <w:sz w:val="24"/>
          <w:szCs w:val="24"/>
          <w:lang w:eastAsia="ru-RU"/>
        </w:rPr>
      </w:pPr>
      <w:r w:rsidRPr="007C3378">
        <w:rPr>
          <w:b/>
          <w:sz w:val="24"/>
          <w:szCs w:val="24"/>
          <w:lang w:eastAsia="ru-RU"/>
        </w:rPr>
        <w:t>Титульный лист</w:t>
      </w:r>
      <w:r w:rsidRPr="007C3378">
        <w:rPr>
          <w:sz w:val="24"/>
          <w:szCs w:val="24"/>
          <w:lang w:eastAsia="ru-RU"/>
        </w:rPr>
        <w:t xml:space="preserve"> оформляется </w:t>
      </w:r>
      <w:proofErr w:type="gramStart"/>
      <w:r w:rsidRPr="007C3378">
        <w:rPr>
          <w:sz w:val="24"/>
          <w:szCs w:val="24"/>
          <w:lang w:eastAsia="ru-RU"/>
        </w:rPr>
        <w:t>согласно образца</w:t>
      </w:r>
      <w:proofErr w:type="gramEnd"/>
      <w:r w:rsidRPr="007C3378">
        <w:rPr>
          <w:sz w:val="24"/>
          <w:szCs w:val="24"/>
          <w:lang w:eastAsia="ru-RU"/>
        </w:rPr>
        <w:t xml:space="preserve"> выданного на отделении.</w:t>
      </w:r>
    </w:p>
    <w:p w:rsidR="007C3378" w:rsidRPr="007C3378" w:rsidRDefault="007C3378" w:rsidP="007C3378">
      <w:pPr>
        <w:spacing w:line="360" w:lineRule="auto"/>
        <w:jc w:val="right"/>
        <w:rPr>
          <w:b/>
          <w:sz w:val="24"/>
          <w:szCs w:val="24"/>
          <w:u w:val="single"/>
          <w:lang w:eastAsia="ru-RU"/>
        </w:rPr>
      </w:pPr>
      <w:r w:rsidRPr="007C3378">
        <w:rPr>
          <w:b/>
          <w:sz w:val="24"/>
          <w:szCs w:val="24"/>
          <w:u w:val="single"/>
          <w:lang w:eastAsia="ru-RU"/>
        </w:rPr>
        <w:t>Образец</w:t>
      </w:r>
    </w:p>
    <w:p w:rsidR="007C3378" w:rsidRPr="007C3378" w:rsidRDefault="007C3378" w:rsidP="007C3378">
      <w:pPr>
        <w:jc w:val="both"/>
        <w:rPr>
          <w:sz w:val="24"/>
          <w:szCs w:val="24"/>
          <w:u w:val="single"/>
          <w:lang w:eastAsia="ru-RU"/>
        </w:rPr>
      </w:pPr>
      <w:r w:rsidRPr="007C3378">
        <w:rPr>
          <w:sz w:val="24"/>
          <w:szCs w:val="24"/>
          <w:u w:val="single"/>
          <w:lang w:eastAsia="ru-RU"/>
        </w:rPr>
        <w:t>1 вариант.</w:t>
      </w:r>
    </w:p>
    <w:p w:rsidR="007C3378" w:rsidRPr="007C3378" w:rsidRDefault="007C3378" w:rsidP="007C3378">
      <w:pPr>
        <w:jc w:val="center"/>
        <w:rPr>
          <w:b/>
          <w:sz w:val="24"/>
          <w:szCs w:val="24"/>
          <w:lang w:eastAsia="ru-RU"/>
        </w:rPr>
      </w:pPr>
      <w:r w:rsidRPr="007C3378">
        <w:rPr>
          <w:b/>
          <w:sz w:val="24"/>
          <w:szCs w:val="24"/>
          <w:lang w:eastAsia="ru-RU"/>
        </w:rPr>
        <w:t>Содержание</w:t>
      </w:r>
    </w:p>
    <w:p w:rsidR="007C3378" w:rsidRPr="007C3378" w:rsidRDefault="007C3378" w:rsidP="007C3378">
      <w:pPr>
        <w:rPr>
          <w:sz w:val="24"/>
          <w:szCs w:val="24"/>
          <w:lang w:eastAsia="ru-RU"/>
        </w:rPr>
      </w:pPr>
      <w:r w:rsidRPr="007C3378">
        <w:rPr>
          <w:sz w:val="24"/>
          <w:szCs w:val="24"/>
          <w:lang w:eastAsia="ru-RU"/>
        </w:rPr>
        <w:t>Введение _________________________________________________________________стр.</w:t>
      </w:r>
    </w:p>
    <w:p w:rsidR="007C3378" w:rsidRPr="007C3378" w:rsidRDefault="007C3378" w:rsidP="007C3378">
      <w:pPr>
        <w:rPr>
          <w:sz w:val="24"/>
          <w:szCs w:val="24"/>
          <w:lang w:eastAsia="ru-RU"/>
        </w:rPr>
      </w:pPr>
      <w:r w:rsidRPr="007C3378">
        <w:rPr>
          <w:sz w:val="24"/>
          <w:szCs w:val="24"/>
          <w:lang w:eastAsia="ru-RU"/>
        </w:rPr>
        <w:t>1. ________________________________________________________________________стр.</w:t>
      </w:r>
    </w:p>
    <w:p w:rsidR="007C3378" w:rsidRPr="007C3378" w:rsidRDefault="007C3378" w:rsidP="007C3378">
      <w:pPr>
        <w:rPr>
          <w:sz w:val="24"/>
          <w:szCs w:val="24"/>
          <w:lang w:eastAsia="ru-RU"/>
        </w:rPr>
      </w:pPr>
      <w:r w:rsidRPr="007C3378">
        <w:rPr>
          <w:sz w:val="24"/>
          <w:szCs w:val="24"/>
          <w:lang w:eastAsia="ru-RU"/>
        </w:rPr>
        <w:t>1.1. ______________________________________________________________________стр.</w:t>
      </w:r>
    </w:p>
    <w:p w:rsidR="007C3378" w:rsidRPr="007C3378" w:rsidRDefault="007C3378" w:rsidP="007C3378">
      <w:pPr>
        <w:rPr>
          <w:sz w:val="24"/>
          <w:szCs w:val="24"/>
          <w:lang w:eastAsia="ru-RU"/>
        </w:rPr>
      </w:pPr>
      <w:r w:rsidRPr="007C3378">
        <w:rPr>
          <w:sz w:val="24"/>
          <w:szCs w:val="24"/>
          <w:lang w:eastAsia="ru-RU"/>
        </w:rPr>
        <w:t>2. ________________________________________________________________________стр.</w:t>
      </w:r>
    </w:p>
    <w:p w:rsidR="007C3378" w:rsidRPr="007C3378" w:rsidRDefault="007C3378" w:rsidP="007C3378">
      <w:pPr>
        <w:rPr>
          <w:sz w:val="24"/>
          <w:szCs w:val="24"/>
          <w:lang w:eastAsia="ru-RU"/>
        </w:rPr>
      </w:pPr>
      <w:r w:rsidRPr="007C3378">
        <w:rPr>
          <w:sz w:val="24"/>
          <w:szCs w:val="24"/>
          <w:lang w:eastAsia="ru-RU"/>
        </w:rPr>
        <w:t>2.1. _______________________________________________________________________стр.</w:t>
      </w:r>
    </w:p>
    <w:p w:rsidR="007C3378" w:rsidRPr="007C3378" w:rsidRDefault="007C3378" w:rsidP="007C3378">
      <w:pPr>
        <w:rPr>
          <w:sz w:val="24"/>
          <w:szCs w:val="24"/>
          <w:lang w:eastAsia="ru-RU"/>
        </w:rPr>
      </w:pPr>
      <w:r w:rsidRPr="007C3378">
        <w:rPr>
          <w:sz w:val="24"/>
          <w:szCs w:val="24"/>
          <w:lang w:eastAsia="ru-RU"/>
        </w:rPr>
        <w:t>3._________________________________________________________________________</w:t>
      </w:r>
      <w:proofErr w:type="gramStart"/>
      <w:r w:rsidRPr="007C3378">
        <w:rPr>
          <w:sz w:val="24"/>
          <w:szCs w:val="24"/>
          <w:lang w:eastAsia="ru-RU"/>
        </w:rPr>
        <w:t>стр</w:t>
      </w:r>
      <w:proofErr w:type="gramEnd"/>
    </w:p>
    <w:p w:rsidR="007C3378" w:rsidRPr="007C3378" w:rsidRDefault="007C3378" w:rsidP="007C3378">
      <w:pPr>
        <w:rPr>
          <w:sz w:val="24"/>
          <w:szCs w:val="24"/>
          <w:lang w:eastAsia="ru-RU"/>
        </w:rPr>
      </w:pPr>
      <w:r w:rsidRPr="007C3378">
        <w:rPr>
          <w:sz w:val="24"/>
          <w:szCs w:val="24"/>
          <w:lang w:eastAsia="ru-RU"/>
        </w:rPr>
        <w:t>3.1.________________________________________________________________________</w:t>
      </w:r>
      <w:proofErr w:type="gramStart"/>
      <w:r w:rsidRPr="007C3378">
        <w:rPr>
          <w:sz w:val="24"/>
          <w:szCs w:val="24"/>
          <w:lang w:eastAsia="ru-RU"/>
        </w:rPr>
        <w:t>стр</w:t>
      </w:r>
      <w:proofErr w:type="gramEnd"/>
    </w:p>
    <w:p w:rsidR="007C3378" w:rsidRPr="007C3378" w:rsidRDefault="007C3378" w:rsidP="007C3378">
      <w:pPr>
        <w:rPr>
          <w:sz w:val="24"/>
          <w:szCs w:val="24"/>
          <w:lang w:eastAsia="ru-RU"/>
        </w:rPr>
      </w:pPr>
      <w:r w:rsidRPr="007C3378">
        <w:rPr>
          <w:sz w:val="24"/>
          <w:szCs w:val="24"/>
          <w:lang w:eastAsia="ru-RU"/>
        </w:rPr>
        <w:t>Заключение ________________________________________________________________стр.</w:t>
      </w:r>
    </w:p>
    <w:p w:rsidR="007C3378" w:rsidRPr="007C3378" w:rsidRDefault="007C3378" w:rsidP="007C3378">
      <w:pPr>
        <w:rPr>
          <w:sz w:val="24"/>
          <w:szCs w:val="24"/>
          <w:lang w:eastAsia="ru-RU"/>
        </w:rPr>
      </w:pPr>
      <w:r w:rsidRPr="007C3378">
        <w:rPr>
          <w:sz w:val="24"/>
          <w:szCs w:val="24"/>
          <w:lang w:eastAsia="ru-RU"/>
        </w:rPr>
        <w:t xml:space="preserve">Список используемой литературы </w:t>
      </w:r>
      <w:proofErr w:type="spellStart"/>
      <w:r w:rsidRPr="007C3378">
        <w:rPr>
          <w:sz w:val="24"/>
          <w:szCs w:val="24"/>
          <w:lang w:eastAsia="ru-RU"/>
        </w:rPr>
        <w:t>_____________________________________________стр</w:t>
      </w:r>
      <w:proofErr w:type="spellEnd"/>
      <w:r w:rsidRPr="007C3378">
        <w:rPr>
          <w:sz w:val="24"/>
          <w:szCs w:val="24"/>
          <w:lang w:eastAsia="ru-RU"/>
        </w:rPr>
        <w:t>.</w:t>
      </w: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b/>
          <w:sz w:val="24"/>
          <w:szCs w:val="24"/>
          <w:lang w:eastAsia="ru-RU"/>
        </w:rPr>
      </w:pPr>
      <w:r w:rsidRPr="007C3378">
        <w:rPr>
          <w:b/>
          <w:sz w:val="24"/>
          <w:szCs w:val="24"/>
          <w:lang w:eastAsia="ru-RU"/>
        </w:rPr>
        <w:t>Введение</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 xml:space="preserve">Во введении раскрывается цель, задачи, актуальность содержания вопросов контрольной работы. </w:t>
      </w:r>
    </w:p>
    <w:p w:rsidR="007C3378" w:rsidRPr="007C3378" w:rsidRDefault="007C3378" w:rsidP="007C3378">
      <w:pPr>
        <w:spacing w:line="360" w:lineRule="auto"/>
        <w:jc w:val="both"/>
        <w:rPr>
          <w:b/>
          <w:sz w:val="24"/>
          <w:szCs w:val="24"/>
          <w:lang w:eastAsia="ru-RU"/>
        </w:rPr>
      </w:pPr>
      <w:r w:rsidRPr="007C3378">
        <w:rPr>
          <w:b/>
          <w:sz w:val="24"/>
          <w:szCs w:val="24"/>
          <w:lang w:eastAsia="ru-RU"/>
        </w:rPr>
        <w:t>Основная часть</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По существу предложенных вопросов. Основные и важные описания в тексте можно выделить. По тексту можно ссылаться на использованную литературу.</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 xml:space="preserve">Образец ссылки на используемую  литературу: </w:t>
      </w:r>
      <w:r w:rsidRPr="007C3378">
        <w:rPr>
          <w:i/>
          <w:sz w:val="24"/>
          <w:szCs w:val="24"/>
          <w:lang w:eastAsia="ru-RU"/>
        </w:rPr>
        <w:t>[4; 123],</w:t>
      </w:r>
      <w:r w:rsidRPr="007C3378">
        <w:rPr>
          <w:sz w:val="24"/>
          <w:szCs w:val="24"/>
          <w:lang w:eastAsia="ru-RU"/>
        </w:rPr>
        <w:t xml:space="preserve"> где 4 – порядковый номер источника в списке использованной литературы, 123 – страница. В тексте ссылаться только на литературу, ссылка на нормативный материал по тексту в виде – </w:t>
      </w:r>
      <w:r w:rsidRPr="007C3378">
        <w:rPr>
          <w:i/>
          <w:sz w:val="24"/>
          <w:szCs w:val="24"/>
          <w:lang w:eastAsia="ru-RU"/>
        </w:rPr>
        <w:t>п. 1 ст. 1 ГК.</w:t>
      </w:r>
    </w:p>
    <w:p w:rsidR="007C3378" w:rsidRPr="007C3378" w:rsidRDefault="007C3378" w:rsidP="007C3378">
      <w:pPr>
        <w:spacing w:line="360" w:lineRule="auto"/>
        <w:jc w:val="both"/>
        <w:rPr>
          <w:sz w:val="24"/>
          <w:szCs w:val="24"/>
          <w:lang w:eastAsia="ru-RU"/>
        </w:rPr>
      </w:pPr>
    </w:p>
    <w:p w:rsidR="007C3378" w:rsidRPr="007C3378" w:rsidRDefault="007C3378" w:rsidP="007C3378">
      <w:pPr>
        <w:spacing w:line="360" w:lineRule="auto"/>
        <w:jc w:val="both"/>
        <w:rPr>
          <w:b/>
          <w:sz w:val="24"/>
          <w:szCs w:val="24"/>
          <w:lang w:eastAsia="ru-RU"/>
        </w:rPr>
      </w:pPr>
      <w:r w:rsidRPr="007C3378">
        <w:rPr>
          <w:b/>
          <w:sz w:val="24"/>
          <w:szCs w:val="24"/>
          <w:lang w:eastAsia="ru-RU"/>
        </w:rPr>
        <w:t>Заключение</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Выводы по теме контрольной работы.</w:t>
      </w:r>
    </w:p>
    <w:p w:rsidR="007C3378" w:rsidRPr="007C3378" w:rsidRDefault="007C3378" w:rsidP="007C3378">
      <w:pPr>
        <w:spacing w:line="360" w:lineRule="auto"/>
        <w:jc w:val="both"/>
        <w:rPr>
          <w:b/>
          <w:sz w:val="24"/>
          <w:szCs w:val="24"/>
          <w:lang w:eastAsia="ru-RU"/>
        </w:rPr>
      </w:pPr>
      <w:r w:rsidRPr="007C3378">
        <w:rPr>
          <w:b/>
          <w:sz w:val="24"/>
          <w:szCs w:val="24"/>
          <w:lang w:eastAsia="ru-RU"/>
        </w:rPr>
        <w:t>Список используемой  литературы</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Обязательно необходимо включить нормативный материал.</w:t>
      </w:r>
    </w:p>
    <w:p w:rsidR="007C3378" w:rsidRPr="007C3378" w:rsidRDefault="007C3378" w:rsidP="007C3378">
      <w:pPr>
        <w:spacing w:line="360" w:lineRule="auto"/>
        <w:rPr>
          <w:b/>
          <w:sz w:val="24"/>
          <w:szCs w:val="24"/>
          <w:u w:val="single"/>
          <w:lang w:eastAsia="ru-RU"/>
        </w:rPr>
      </w:pPr>
      <w:r w:rsidRPr="007C3378">
        <w:rPr>
          <w:b/>
          <w:sz w:val="24"/>
          <w:szCs w:val="24"/>
          <w:u w:val="single"/>
          <w:lang w:eastAsia="ru-RU"/>
        </w:rPr>
        <w:t>Образец</w:t>
      </w:r>
    </w:p>
    <w:p w:rsidR="007C3378" w:rsidRPr="007C3378" w:rsidRDefault="007C3378" w:rsidP="007C3378">
      <w:pPr>
        <w:jc w:val="center"/>
        <w:rPr>
          <w:b/>
          <w:sz w:val="24"/>
          <w:szCs w:val="24"/>
          <w:lang w:eastAsia="ru-RU"/>
        </w:rPr>
      </w:pPr>
      <w:r w:rsidRPr="007C3378">
        <w:rPr>
          <w:b/>
          <w:sz w:val="24"/>
          <w:szCs w:val="24"/>
          <w:lang w:eastAsia="ru-RU"/>
        </w:rPr>
        <w:t>Список используемой литературы</w:t>
      </w:r>
    </w:p>
    <w:p w:rsidR="007C3378" w:rsidRPr="007C3378" w:rsidRDefault="007C3378" w:rsidP="007C3378">
      <w:pPr>
        <w:rPr>
          <w:sz w:val="24"/>
          <w:szCs w:val="24"/>
          <w:lang w:eastAsia="ru-RU"/>
        </w:rPr>
      </w:pPr>
    </w:p>
    <w:p w:rsidR="007C3378" w:rsidRPr="007C3378" w:rsidRDefault="007C3378" w:rsidP="007C3378">
      <w:pPr>
        <w:rPr>
          <w:sz w:val="24"/>
          <w:szCs w:val="24"/>
          <w:lang w:eastAsia="ru-RU"/>
        </w:rPr>
      </w:pPr>
      <w:r w:rsidRPr="007C3378">
        <w:rPr>
          <w:sz w:val="24"/>
          <w:szCs w:val="24"/>
          <w:lang w:eastAsia="ru-RU"/>
        </w:rPr>
        <w:t>Нормативный материал</w:t>
      </w:r>
    </w:p>
    <w:p w:rsidR="007C3378" w:rsidRPr="007C3378" w:rsidRDefault="007C3378" w:rsidP="007C3378">
      <w:pPr>
        <w:rPr>
          <w:sz w:val="24"/>
          <w:szCs w:val="24"/>
          <w:lang w:eastAsia="ru-RU"/>
        </w:rPr>
      </w:pPr>
      <w:r w:rsidRPr="007C3378">
        <w:rPr>
          <w:sz w:val="24"/>
          <w:szCs w:val="24"/>
          <w:lang w:eastAsia="ru-RU"/>
        </w:rPr>
        <w:t>1.</w:t>
      </w:r>
    </w:p>
    <w:p w:rsidR="007C3378" w:rsidRPr="007C3378" w:rsidRDefault="007C3378" w:rsidP="007C3378">
      <w:pPr>
        <w:rPr>
          <w:sz w:val="24"/>
          <w:szCs w:val="24"/>
          <w:lang w:eastAsia="ru-RU"/>
        </w:rPr>
      </w:pPr>
      <w:r w:rsidRPr="007C3378">
        <w:rPr>
          <w:sz w:val="24"/>
          <w:szCs w:val="24"/>
          <w:lang w:eastAsia="ru-RU"/>
        </w:rPr>
        <w:t>2.</w:t>
      </w:r>
    </w:p>
    <w:p w:rsidR="007C3378" w:rsidRPr="007C3378" w:rsidRDefault="007C3378" w:rsidP="007C3378">
      <w:pPr>
        <w:rPr>
          <w:sz w:val="24"/>
          <w:szCs w:val="24"/>
          <w:lang w:eastAsia="ru-RU"/>
        </w:rPr>
      </w:pPr>
      <w:r w:rsidRPr="007C3378">
        <w:rPr>
          <w:sz w:val="24"/>
          <w:szCs w:val="24"/>
          <w:lang w:eastAsia="ru-RU"/>
        </w:rPr>
        <w:t>3.</w:t>
      </w:r>
    </w:p>
    <w:p w:rsidR="007C3378" w:rsidRPr="007C3378" w:rsidRDefault="007C3378" w:rsidP="007C3378">
      <w:pPr>
        <w:rPr>
          <w:sz w:val="24"/>
          <w:szCs w:val="24"/>
          <w:lang w:eastAsia="ru-RU"/>
        </w:rPr>
      </w:pPr>
      <w:r w:rsidRPr="007C3378">
        <w:rPr>
          <w:sz w:val="24"/>
          <w:szCs w:val="24"/>
          <w:lang w:eastAsia="ru-RU"/>
        </w:rPr>
        <w:t>Литература</w:t>
      </w:r>
    </w:p>
    <w:p w:rsidR="007C3378" w:rsidRPr="007C3378" w:rsidRDefault="007C3378" w:rsidP="007C3378">
      <w:pPr>
        <w:rPr>
          <w:sz w:val="24"/>
          <w:szCs w:val="24"/>
          <w:lang w:eastAsia="ru-RU"/>
        </w:rPr>
      </w:pPr>
      <w:r w:rsidRPr="007C3378">
        <w:rPr>
          <w:sz w:val="24"/>
          <w:szCs w:val="24"/>
          <w:lang w:eastAsia="ru-RU"/>
        </w:rPr>
        <w:t>1.</w:t>
      </w:r>
    </w:p>
    <w:p w:rsidR="007C3378" w:rsidRPr="007C3378" w:rsidRDefault="007C3378" w:rsidP="007C3378">
      <w:pPr>
        <w:rPr>
          <w:sz w:val="24"/>
          <w:szCs w:val="24"/>
          <w:lang w:eastAsia="ru-RU"/>
        </w:rPr>
      </w:pPr>
      <w:r w:rsidRPr="007C3378">
        <w:rPr>
          <w:sz w:val="24"/>
          <w:szCs w:val="24"/>
          <w:lang w:eastAsia="ru-RU"/>
        </w:rPr>
        <w:t>2.</w:t>
      </w:r>
    </w:p>
    <w:p w:rsidR="007C3378" w:rsidRPr="007C3378" w:rsidRDefault="007C3378" w:rsidP="007C3378">
      <w:pPr>
        <w:rPr>
          <w:sz w:val="24"/>
          <w:szCs w:val="24"/>
          <w:lang w:eastAsia="ru-RU"/>
        </w:rPr>
      </w:pPr>
      <w:r w:rsidRPr="007C3378">
        <w:rPr>
          <w:sz w:val="24"/>
          <w:szCs w:val="24"/>
          <w:lang w:eastAsia="ru-RU"/>
        </w:rPr>
        <w:t>3.</w:t>
      </w:r>
    </w:p>
    <w:p w:rsidR="007C3378" w:rsidRPr="007C3378" w:rsidRDefault="007C3378" w:rsidP="007C3378">
      <w:pPr>
        <w:rPr>
          <w:sz w:val="24"/>
          <w:szCs w:val="24"/>
          <w:lang w:eastAsia="ru-RU"/>
        </w:rPr>
      </w:pPr>
      <w:r w:rsidRPr="007C3378">
        <w:rPr>
          <w:sz w:val="24"/>
          <w:szCs w:val="24"/>
          <w:lang w:eastAsia="ru-RU"/>
        </w:rPr>
        <w:t>ППС</w:t>
      </w:r>
    </w:p>
    <w:p w:rsidR="007C3378" w:rsidRPr="007C3378" w:rsidRDefault="007C3378" w:rsidP="007C3378">
      <w:pPr>
        <w:rPr>
          <w:sz w:val="24"/>
          <w:szCs w:val="24"/>
          <w:lang w:eastAsia="ru-RU"/>
        </w:rPr>
      </w:pPr>
      <w:r w:rsidRPr="007C3378">
        <w:rPr>
          <w:sz w:val="24"/>
          <w:szCs w:val="24"/>
          <w:lang w:eastAsia="ru-RU"/>
        </w:rPr>
        <w:t>1.</w:t>
      </w:r>
    </w:p>
    <w:p w:rsidR="007C3378" w:rsidRPr="007C3378" w:rsidRDefault="007C3378" w:rsidP="007C3378">
      <w:pPr>
        <w:rPr>
          <w:sz w:val="24"/>
          <w:szCs w:val="24"/>
          <w:lang w:eastAsia="ru-RU"/>
        </w:rPr>
      </w:pPr>
      <w:r w:rsidRPr="007C3378">
        <w:rPr>
          <w:sz w:val="24"/>
          <w:szCs w:val="24"/>
          <w:lang w:eastAsia="ru-RU"/>
        </w:rPr>
        <w:t>2.</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 xml:space="preserve">Количество литературы не менее 5 источников. Можно использовать электронные учебники, тогда необходимо в список используемой литературы внести ссылку на учебник. Также можно воспользоваться </w:t>
      </w:r>
      <w:proofErr w:type="gramStart"/>
      <w:r w:rsidRPr="007C3378">
        <w:rPr>
          <w:sz w:val="24"/>
          <w:szCs w:val="24"/>
          <w:lang w:eastAsia="ru-RU"/>
        </w:rPr>
        <w:t>электронными</w:t>
      </w:r>
      <w:proofErr w:type="gramEnd"/>
      <w:r w:rsidRPr="007C3378">
        <w:rPr>
          <w:sz w:val="24"/>
          <w:szCs w:val="24"/>
          <w:lang w:eastAsia="ru-RU"/>
        </w:rPr>
        <w:t xml:space="preserve"> ППС (Консультант плюс, Гарант и т.д.), их вносить необходимо как ППС.</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В список литературы вносится не только используемая литература при ответе на вопрос, но и при выполнении практической работы (ссылки на учебники в работе не нужны).</w:t>
      </w: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b/>
          <w:sz w:val="24"/>
          <w:szCs w:val="24"/>
          <w:lang w:eastAsia="ru-RU"/>
        </w:rPr>
      </w:pPr>
      <w:r w:rsidRPr="007C3378">
        <w:rPr>
          <w:b/>
          <w:sz w:val="24"/>
          <w:szCs w:val="24"/>
          <w:lang w:eastAsia="ru-RU"/>
        </w:rPr>
        <w:t>Практическое задание</w:t>
      </w:r>
    </w:p>
    <w:p w:rsidR="007C3378" w:rsidRPr="007C3378" w:rsidRDefault="007C3378" w:rsidP="007C3378">
      <w:pPr>
        <w:spacing w:line="360" w:lineRule="auto"/>
        <w:ind w:firstLine="720"/>
        <w:jc w:val="both"/>
        <w:rPr>
          <w:sz w:val="24"/>
          <w:szCs w:val="24"/>
          <w:lang w:eastAsia="ru-RU"/>
        </w:rPr>
      </w:pPr>
      <w:r w:rsidRPr="007C3378">
        <w:rPr>
          <w:sz w:val="24"/>
          <w:szCs w:val="24"/>
          <w:lang w:eastAsia="ru-RU"/>
        </w:rPr>
        <w:t>Выполненное практическое задание должно содержать описание выполнения работы и оформленные документы. Можно использовать типовые документы, взятые из Интернета.</w:t>
      </w: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lang w:eastAsia="ru-RU"/>
        </w:rPr>
      </w:pPr>
    </w:p>
    <w:p w:rsidR="007C3378" w:rsidRPr="007C3378" w:rsidRDefault="007C3378" w:rsidP="007C3378">
      <w:pPr>
        <w:spacing w:line="360" w:lineRule="auto"/>
        <w:rPr>
          <w:sz w:val="24"/>
          <w:szCs w:val="24"/>
          <w:u w:val="single"/>
          <w:lang w:eastAsia="ru-RU"/>
        </w:rPr>
      </w:pPr>
    </w:p>
    <w:p w:rsidR="007C3378" w:rsidRPr="007C3378" w:rsidRDefault="007C3378" w:rsidP="007C3378">
      <w:pPr>
        <w:spacing w:line="360" w:lineRule="auto"/>
        <w:rPr>
          <w:sz w:val="24"/>
          <w:szCs w:val="24"/>
          <w:u w:val="single"/>
          <w:lang w:eastAsia="ru-RU"/>
        </w:rPr>
      </w:pPr>
    </w:p>
    <w:p w:rsidR="007C3378" w:rsidRPr="007C3378" w:rsidRDefault="007C3378" w:rsidP="007C3378">
      <w:pPr>
        <w:jc w:val="both"/>
        <w:rPr>
          <w:sz w:val="24"/>
          <w:szCs w:val="24"/>
          <w:lang w:eastAsia="ru-RU"/>
        </w:rPr>
      </w:pPr>
    </w:p>
    <w:p w:rsidR="007C3378" w:rsidRPr="007C3378" w:rsidRDefault="007C3378" w:rsidP="007C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C3378">
        <w:rPr>
          <w:b/>
          <w:bCs/>
          <w:sz w:val="24"/>
          <w:szCs w:val="24"/>
        </w:rPr>
        <w:t>Перечень рекомендуемых учебных изданий, Интернет-ресурсов, дополнительной литературы</w:t>
      </w:r>
    </w:p>
    <w:p w:rsidR="007C3378" w:rsidRPr="007C3378" w:rsidRDefault="007C3378" w:rsidP="007C3378">
      <w:pPr>
        <w:outlineLvl w:val="5"/>
        <w:rPr>
          <w:bCs/>
          <w:sz w:val="24"/>
          <w:szCs w:val="24"/>
        </w:rPr>
      </w:pPr>
    </w:p>
    <w:p w:rsidR="007C3378" w:rsidRPr="007C3378" w:rsidRDefault="007C3378" w:rsidP="008266B2">
      <w:pPr>
        <w:spacing w:line="360" w:lineRule="auto"/>
        <w:outlineLvl w:val="5"/>
        <w:rPr>
          <w:b/>
          <w:bCs/>
          <w:sz w:val="24"/>
          <w:szCs w:val="24"/>
          <w:lang w:eastAsia="ru-RU"/>
        </w:rPr>
      </w:pPr>
      <w:r w:rsidRPr="007C3378">
        <w:rPr>
          <w:b/>
          <w:bCs/>
          <w:sz w:val="24"/>
          <w:szCs w:val="24"/>
          <w:lang w:eastAsia="ru-RU"/>
        </w:rPr>
        <w:t>Нормативный материал</w:t>
      </w:r>
    </w:p>
    <w:p w:rsidR="007C3378" w:rsidRPr="007C3378" w:rsidRDefault="007C3378" w:rsidP="008266B2">
      <w:pPr>
        <w:spacing w:line="360" w:lineRule="auto"/>
        <w:jc w:val="both"/>
        <w:rPr>
          <w:sz w:val="24"/>
          <w:szCs w:val="24"/>
          <w:lang w:eastAsia="ru-RU"/>
        </w:rPr>
      </w:pPr>
      <w:r w:rsidRPr="007C3378">
        <w:rPr>
          <w:sz w:val="24"/>
          <w:szCs w:val="24"/>
          <w:lang w:eastAsia="ru-RU"/>
        </w:rPr>
        <w:t>Конституция РФ.</w:t>
      </w:r>
    </w:p>
    <w:p w:rsidR="007C3378" w:rsidRPr="007C3378" w:rsidRDefault="007C3378" w:rsidP="008266B2">
      <w:pPr>
        <w:spacing w:line="360" w:lineRule="auto"/>
        <w:jc w:val="both"/>
        <w:rPr>
          <w:sz w:val="24"/>
          <w:szCs w:val="24"/>
          <w:lang w:eastAsia="ru-RU"/>
        </w:rPr>
      </w:pPr>
      <w:r w:rsidRPr="007C3378">
        <w:rPr>
          <w:sz w:val="24"/>
          <w:szCs w:val="24"/>
          <w:lang w:eastAsia="ru-RU"/>
        </w:rPr>
        <w:t>Гражданский кодекс РФ</w:t>
      </w:r>
    </w:p>
    <w:p w:rsidR="007C3378" w:rsidRPr="007C3378" w:rsidRDefault="007C3378" w:rsidP="008266B2">
      <w:pPr>
        <w:spacing w:line="360" w:lineRule="auto"/>
        <w:jc w:val="both"/>
        <w:rPr>
          <w:sz w:val="24"/>
          <w:szCs w:val="24"/>
          <w:lang w:eastAsia="ru-RU"/>
        </w:rPr>
      </w:pPr>
      <w:r w:rsidRPr="007C3378">
        <w:rPr>
          <w:sz w:val="24"/>
          <w:szCs w:val="24"/>
          <w:lang w:eastAsia="ru-RU"/>
        </w:rPr>
        <w:t>Трудовой кодекс РФ</w:t>
      </w:r>
    </w:p>
    <w:p w:rsidR="007C3378" w:rsidRPr="007C3378" w:rsidRDefault="007C3378" w:rsidP="00826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kern w:val="2"/>
          <w:sz w:val="24"/>
          <w:szCs w:val="24"/>
        </w:rPr>
      </w:pPr>
      <w:r w:rsidRPr="007C3378">
        <w:rPr>
          <w:b/>
          <w:bCs/>
          <w:kern w:val="2"/>
          <w:sz w:val="24"/>
          <w:szCs w:val="24"/>
        </w:rPr>
        <w:t xml:space="preserve">Основные источники: </w:t>
      </w:r>
    </w:p>
    <w:p w:rsidR="007C3378" w:rsidRPr="007C3378" w:rsidRDefault="008266B2" w:rsidP="008266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360" w:lineRule="auto"/>
        <w:jc w:val="both"/>
        <w:rPr>
          <w:color w:val="000000"/>
          <w:sz w:val="24"/>
          <w:szCs w:val="24"/>
        </w:rPr>
      </w:pPr>
      <w:r>
        <w:rPr>
          <w:color w:val="000000"/>
          <w:sz w:val="24"/>
          <w:szCs w:val="24"/>
        </w:rPr>
        <w:t>1.</w:t>
      </w:r>
      <w:r w:rsidR="007C3378" w:rsidRPr="007C3378">
        <w:rPr>
          <w:color w:val="000000"/>
          <w:sz w:val="24"/>
          <w:szCs w:val="24"/>
        </w:rPr>
        <w:t xml:space="preserve">П.В. </w:t>
      </w:r>
      <w:proofErr w:type="spellStart"/>
      <w:r w:rsidR="007C3378" w:rsidRPr="007C3378">
        <w:rPr>
          <w:color w:val="000000"/>
          <w:sz w:val="24"/>
          <w:szCs w:val="24"/>
        </w:rPr>
        <w:t>Лещиловский</w:t>
      </w:r>
      <w:proofErr w:type="spellEnd"/>
      <w:r w:rsidR="007C3378" w:rsidRPr="007C3378">
        <w:rPr>
          <w:color w:val="000000"/>
          <w:sz w:val="24"/>
          <w:szCs w:val="24"/>
        </w:rPr>
        <w:t xml:space="preserve">, Л.Ф. </w:t>
      </w:r>
      <w:proofErr w:type="spellStart"/>
      <w:r w:rsidR="007C3378" w:rsidRPr="007C3378">
        <w:rPr>
          <w:color w:val="000000"/>
          <w:sz w:val="24"/>
          <w:szCs w:val="24"/>
        </w:rPr>
        <w:t>Догиль</w:t>
      </w:r>
      <w:proofErr w:type="spellEnd"/>
      <w:r w:rsidR="007C3378" w:rsidRPr="007C3378">
        <w:rPr>
          <w:color w:val="000000"/>
          <w:sz w:val="24"/>
          <w:szCs w:val="24"/>
        </w:rPr>
        <w:t xml:space="preserve">, В.С. </w:t>
      </w:r>
      <w:proofErr w:type="spellStart"/>
      <w:r w:rsidR="007C3378" w:rsidRPr="007C3378">
        <w:rPr>
          <w:color w:val="000000"/>
          <w:sz w:val="24"/>
          <w:szCs w:val="24"/>
        </w:rPr>
        <w:t>Тонкович</w:t>
      </w:r>
      <w:proofErr w:type="spellEnd"/>
      <w:r w:rsidR="007C3378" w:rsidRPr="007C3378">
        <w:rPr>
          <w:color w:val="000000"/>
          <w:sz w:val="24"/>
          <w:szCs w:val="24"/>
        </w:rPr>
        <w:t xml:space="preserve">.: Экономика предприятий и отраслей АПК, </w:t>
      </w:r>
      <w:proofErr w:type="spellStart"/>
      <w:r w:rsidR="007C3378" w:rsidRPr="007C3378">
        <w:rPr>
          <w:color w:val="000000"/>
          <w:sz w:val="24"/>
          <w:szCs w:val="24"/>
        </w:rPr>
        <w:t>Учебник</w:t>
      </w:r>
      <w:proofErr w:type="gramStart"/>
      <w:r w:rsidR="007C3378" w:rsidRPr="007C3378">
        <w:rPr>
          <w:color w:val="000000"/>
          <w:sz w:val="24"/>
          <w:szCs w:val="24"/>
        </w:rPr>
        <w:t>.-</w:t>
      </w:r>
      <w:proofErr w:type="gramEnd"/>
      <w:r w:rsidR="007C3378" w:rsidRPr="007C3378">
        <w:rPr>
          <w:color w:val="000000"/>
          <w:sz w:val="24"/>
          <w:szCs w:val="24"/>
        </w:rPr>
        <w:t>М.:</w:t>
      </w:r>
      <w:r w:rsidR="007C3378" w:rsidRPr="007C3378">
        <w:rPr>
          <w:sz w:val="24"/>
          <w:szCs w:val="24"/>
        </w:rPr>
        <w:t>Юнити</w:t>
      </w:r>
      <w:proofErr w:type="spellEnd"/>
      <w:r w:rsidR="007C3378" w:rsidRPr="007C3378">
        <w:rPr>
          <w:sz w:val="24"/>
          <w:szCs w:val="24"/>
        </w:rPr>
        <w:t>, 2013г. – 289 с.</w:t>
      </w:r>
    </w:p>
    <w:p w:rsidR="007C3378" w:rsidRPr="007C3378" w:rsidRDefault="008266B2" w:rsidP="008266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360" w:lineRule="auto"/>
        <w:jc w:val="both"/>
        <w:rPr>
          <w:color w:val="000000"/>
          <w:sz w:val="24"/>
          <w:szCs w:val="24"/>
        </w:rPr>
      </w:pPr>
      <w:r>
        <w:rPr>
          <w:color w:val="000000"/>
          <w:sz w:val="24"/>
          <w:szCs w:val="24"/>
        </w:rPr>
        <w:t>2.</w:t>
      </w:r>
      <w:r w:rsidR="007C3378" w:rsidRPr="007C3378">
        <w:rPr>
          <w:color w:val="000000"/>
          <w:sz w:val="24"/>
          <w:szCs w:val="24"/>
        </w:rPr>
        <w:t xml:space="preserve">И.Н. Чуев, </w:t>
      </w:r>
      <w:proofErr w:type="spellStart"/>
      <w:r w:rsidR="007C3378" w:rsidRPr="007C3378">
        <w:rPr>
          <w:color w:val="000000"/>
          <w:sz w:val="24"/>
          <w:szCs w:val="24"/>
        </w:rPr>
        <w:t>Л.Н.Чечевицина</w:t>
      </w:r>
      <w:proofErr w:type="spellEnd"/>
      <w:r w:rsidR="007C3378" w:rsidRPr="007C3378">
        <w:rPr>
          <w:color w:val="000000"/>
          <w:sz w:val="24"/>
          <w:szCs w:val="24"/>
        </w:rPr>
        <w:t xml:space="preserve">.: Экономика предприятия,  Учебник. – М.: «Дашков и К», 2011.-414 </w:t>
      </w:r>
      <w:proofErr w:type="gramStart"/>
      <w:r w:rsidR="007C3378" w:rsidRPr="007C3378">
        <w:rPr>
          <w:color w:val="000000"/>
          <w:sz w:val="24"/>
          <w:szCs w:val="24"/>
        </w:rPr>
        <w:t>с</w:t>
      </w:r>
      <w:proofErr w:type="gramEnd"/>
      <w:r w:rsidR="007C3378" w:rsidRPr="007C3378">
        <w:rPr>
          <w:color w:val="000000"/>
          <w:sz w:val="24"/>
          <w:szCs w:val="24"/>
        </w:rPr>
        <w:t>.</w:t>
      </w:r>
    </w:p>
    <w:p w:rsidR="007C3378" w:rsidRPr="007C3378" w:rsidRDefault="007C3378" w:rsidP="008266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360" w:lineRule="auto"/>
        <w:jc w:val="both"/>
        <w:rPr>
          <w:sz w:val="24"/>
          <w:szCs w:val="24"/>
        </w:rPr>
      </w:pPr>
      <w:r>
        <w:rPr>
          <w:sz w:val="24"/>
          <w:szCs w:val="24"/>
        </w:rPr>
        <w:t>3.</w:t>
      </w:r>
      <w:r w:rsidRPr="007C3378">
        <w:rPr>
          <w:sz w:val="24"/>
          <w:szCs w:val="24"/>
        </w:rPr>
        <w:t xml:space="preserve">Волков О.И.: </w:t>
      </w:r>
      <w:r w:rsidR="008266B2">
        <w:rPr>
          <w:sz w:val="24"/>
          <w:szCs w:val="24"/>
        </w:rPr>
        <w:t xml:space="preserve">Экономика предприятия, </w:t>
      </w:r>
      <w:r w:rsidRPr="007C3378">
        <w:rPr>
          <w:sz w:val="24"/>
          <w:szCs w:val="24"/>
        </w:rPr>
        <w:t xml:space="preserve">Учебник. – М.: ИНФРА </w:t>
      </w:r>
      <w:proofErr w:type="gramStart"/>
      <w:r w:rsidRPr="007C3378">
        <w:rPr>
          <w:sz w:val="24"/>
          <w:szCs w:val="24"/>
        </w:rPr>
        <w:t>–М</w:t>
      </w:r>
      <w:proofErr w:type="gramEnd"/>
      <w:r w:rsidRPr="007C3378">
        <w:rPr>
          <w:sz w:val="24"/>
          <w:szCs w:val="24"/>
        </w:rPr>
        <w:t>, 2011 г. – 353 с.</w:t>
      </w:r>
    </w:p>
    <w:p w:rsidR="007C3378" w:rsidRPr="007C3378" w:rsidRDefault="007C3378" w:rsidP="008266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360" w:lineRule="auto"/>
        <w:jc w:val="both"/>
        <w:rPr>
          <w:sz w:val="24"/>
          <w:szCs w:val="24"/>
        </w:rPr>
      </w:pPr>
      <w:r>
        <w:rPr>
          <w:sz w:val="24"/>
          <w:szCs w:val="24"/>
        </w:rPr>
        <w:t>4.</w:t>
      </w:r>
      <w:r w:rsidRPr="007C3378">
        <w:rPr>
          <w:sz w:val="24"/>
          <w:szCs w:val="24"/>
        </w:rPr>
        <w:t xml:space="preserve">Горфинкель В.Я., </w:t>
      </w:r>
      <w:proofErr w:type="spellStart"/>
      <w:r w:rsidRPr="007C3378">
        <w:rPr>
          <w:sz w:val="24"/>
          <w:szCs w:val="24"/>
        </w:rPr>
        <w:t>Швандар</w:t>
      </w:r>
      <w:proofErr w:type="spellEnd"/>
      <w:r w:rsidRPr="007C3378">
        <w:rPr>
          <w:sz w:val="24"/>
          <w:szCs w:val="24"/>
        </w:rPr>
        <w:t xml:space="preserve"> В.А. Экономика организаций (предприятий): Учебник. – М.: </w:t>
      </w:r>
      <w:proofErr w:type="spellStart"/>
      <w:r w:rsidRPr="007C3378">
        <w:rPr>
          <w:sz w:val="24"/>
          <w:szCs w:val="24"/>
        </w:rPr>
        <w:t>Юнити</w:t>
      </w:r>
      <w:proofErr w:type="spellEnd"/>
      <w:r w:rsidRPr="007C3378">
        <w:rPr>
          <w:sz w:val="24"/>
          <w:szCs w:val="24"/>
        </w:rPr>
        <w:t>, 2012г. – 289 с.</w:t>
      </w:r>
    </w:p>
    <w:p w:rsidR="007C3378" w:rsidRPr="007C3378" w:rsidRDefault="007C3378" w:rsidP="00826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4"/>
          <w:szCs w:val="24"/>
        </w:rPr>
      </w:pPr>
      <w:r w:rsidRPr="007C3378">
        <w:rPr>
          <w:b/>
          <w:bCs/>
          <w:sz w:val="24"/>
          <w:szCs w:val="24"/>
        </w:rPr>
        <w:t xml:space="preserve">Дополнительные источники: </w:t>
      </w:r>
    </w:p>
    <w:p w:rsidR="007C3378" w:rsidRPr="007C3378" w:rsidRDefault="007C3378" w:rsidP="008266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sz w:val="24"/>
          <w:szCs w:val="24"/>
        </w:rPr>
      </w:pPr>
      <w:r w:rsidRPr="007C3378">
        <w:rPr>
          <w:sz w:val="24"/>
          <w:szCs w:val="24"/>
        </w:rPr>
        <w:t xml:space="preserve">1.Трудовой кодекс российской Федерации </w:t>
      </w:r>
      <w:proofErr w:type="gramStart"/>
      <w:r w:rsidRPr="007C3378">
        <w:rPr>
          <w:sz w:val="24"/>
          <w:szCs w:val="24"/>
        </w:rPr>
        <w:t>–М</w:t>
      </w:r>
      <w:proofErr w:type="gramEnd"/>
      <w:r w:rsidRPr="007C3378">
        <w:rPr>
          <w:sz w:val="24"/>
          <w:szCs w:val="24"/>
        </w:rPr>
        <w:t>.: ТОН-ИКР ОМЕГА-Л, 2012 г.</w:t>
      </w:r>
    </w:p>
    <w:p w:rsidR="007C3378" w:rsidRPr="007C3378" w:rsidRDefault="007C3378" w:rsidP="008266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sz w:val="24"/>
          <w:szCs w:val="24"/>
        </w:rPr>
      </w:pPr>
      <w:r w:rsidRPr="007C3378">
        <w:rPr>
          <w:sz w:val="24"/>
          <w:szCs w:val="24"/>
        </w:rPr>
        <w:t>2.Налоговый кодекс Российской Федерации (части 1, 2) – М.: Ось-89, 2012 г.</w:t>
      </w:r>
    </w:p>
    <w:p w:rsidR="007C3378" w:rsidRPr="007C3378" w:rsidRDefault="007C3378" w:rsidP="008266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sz w:val="24"/>
          <w:szCs w:val="24"/>
        </w:rPr>
      </w:pPr>
      <w:r w:rsidRPr="007C3378">
        <w:rPr>
          <w:sz w:val="24"/>
          <w:szCs w:val="24"/>
        </w:rPr>
        <w:t xml:space="preserve">3.Справочник финансиста предприятия. 3-е изд., доп. И перераб. </w:t>
      </w:r>
      <w:proofErr w:type="gramStart"/>
      <w:r w:rsidRPr="007C3378">
        <w:rPr>
          <w:sz w:val="24"/>
          <w:szCs w:val="24"/>
        </w:rPr>
        <w:t>–М</w:t>
      </w:r>
      <w:proofErr w:type="gramEnd"/>
      <w:r w:rsidRPr="007C3378">
        <w:rPr>
          <w:sz w:val="24"/>
          <w:szCs w:val="24"/>
        </w:rPr>
        <w:t>.: ИНФРА-М, 2010 г.</w:t>
      </w:r>
    </w:p>
    <w:p w:rsidR="007C3378" w:rsidRPr="007C3378" w:rsidRDefault="007C3378" w:rsidP="00826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kern w:val="2"/>
          <w:sz w:val="24"/>
          <w:szCs w:val="24"/>
        </w:rPr>
      </w:pPr>
    </w:p>
    <w:p w:rsidR="007C3378" w:rsidRPr="007C3378" w:rsidRDefault="007C3378" w:rsidP="008266B2">
      <w:pPr>
        <w:spacing w:line="360" w:lineRule="auto"/>
        <w:jc w:val="both"/>
        <w:rPr>
          <w:b/>
          <w:sz w:val="24"/>
          <w:szCs w:val="24"/>
          <w:lang w:eastAsia="ru-RU"/>
        </w:rPr>
      </w:pPr>
      <w:r w:rsidRPr="007C3378">
        <w:rPr>
          <w:b/>
          <w:sz w:val="24"/>
          <w:szCs w:val="24"/>
          <w:lang w:eastAsia="ru-RU"/>
        </w:rPr>
        <w:t>Интернет-ресурсы</w:t>
      </w:r>
    </w:p>
    <w:p w:rsidR="007C3378" w:rsidRPr="007C3378" w:rsidRDefault="007C3378" w:rsidP="008266B2">
      <w:pPr>
        <w:spacing w:line="360" w:lineRule="auto"/>
        <w:jc w:val="both"/>
        <w:rPr>
          <w:b/>
          <w:sz w:val="24"/>
          <w:szCs w:val="24"/>
          <w:lang w:eastAsia="ru-RU"/>
        </w:rPr>
      </w:pPr>
    </w:p>
    <w:p w:rsidR="007C3378" w:rsidRPr="007C3378" w:rsidRDefault="007C3378" w:rsidP="008266B2">
      <w:pPr>
        <w:spacing w:line="360" w:lineRule="auto"/>
        <w:jc w:val="both"/>
        <w:rPr>
          <w:sz w:val="24"/>
          <w:szCs w:val="24"/>
          <w:lang w:eastAsia="ru-RU"/>
        </w:rPr>
      </w:pPr>
      <w:r w:rsidRPr="007C3378">
        <w:rPr>
          <w:sz w:val="24"/>
          <w:szCs w:val="24"/>
          <w:lang w:eastAsia="ru-RU"/>
        </w:rPr>
        <w:t xml:space="preserve">Сервер органов государственной власти РФ: </w:t>
      </w:r>
      <w:hyperlink r:id="rId6" w:history="1">
        <w:r w:rsidRPr="007C3378">
          <w:rPr>
            <w:sz w:val="24"/>
            <w:szCs w:val="24"/>
            <w:lang w:eastAsia="ru-RU"/>
          </w:rPr>
          <w:t>http://www.gov.ru</w:t>
        </w:r>
      </w:hyperlink>
    </w:p>
    <w:p w:rsidR="007C3378" w:rsidRPr="007C3378" w:rsidRDefault="007C3378" w:rsidP="008266B2">
      <w:pPr>
        <w:spacing w:line="360" w:lineRule="auto"/>
        <w:jc w:val="both"/>
        <w:rPr>
          <w:sz w:val="24"/>
          <w:szCs w:val="24"/>
          <w:lang w:eastAsia="ru-RU"/>
        </w:rPr>
      </w:pPr>
      <w:r w:rsidRPr="007C3378">
        <w:rPr>
          <w:sz w:val="24"/>
          <w:szCs w:val="24"/>
          <w:lang w:eastAsia="ru-RU"/>
        </w:rPr>
        <w:t xml:space="preserve">Официальный сайт Администрации Президента РФ: </w:t>
      </w:r>
      <w:hyperlink r:id="rId7" w:history="1">
        <w:r w:rsidRPr="007C3378">
          <w:rPr>
            <w:sz w:val="24"/>
            <w:szCs w:val="24"/>
            <w:lang w:eastAsia="ru-RU"/>
          </w:rPr>
          <w:t>http://www.gov.ru/page2.html</w:t>
        </w:r>
      </w:hyperlink>
      <w:r w:rsidRPr="007C3378">
        <w:rPr>
          <w:sz w:val="24"/>
          <w:szCs w:val="24"/>
          <w:lang w:eastAsia="ru-RU"/>
        </w:rPr>
        <w:t>.</w:t>
      </w:r>
    </w:p>
    <w:p w:rsidR="007C3378" w:rsidRPr="007C3378" w:rsidRDefault="007C3378" w:rsidP="008266B2">
      <w:pPr>
        <w:spacing w:line="360" w:lineRule="auto"/>
        <w:jc w:val="both"/>
        <w:rPr>
          <w:sz w:val="24"/>
          <w:szCs w:val="24"/>
          <w:lang w:eastAsia="ru-RU"/>
        </w:rPr>
      </w:pPr>
      <w:r w:rsidRPr="007C3378">
        <w:rPr>
          <w:sz w:val="24"/>
          <w:szCs w:val="24"/>
          <w:lang w:eastAsia="ru-RU"/>
        </w:rPr>
        <w:t xml:space="preserve">Правовая система «Консультант Плюс»: </w:t>
      </w:r>
      <w:hyperlink r:id="rId8" w:history="1">
        <w:r w:rsidRPr="007C3378">
          <w:rPr>
            <w:sz w:val="24"/>
            <w:szCs w:val="24"/>
            <w:lang w:eastAsia="ru-RU"/>
          </w:rPr>
          <w:t>http://www.consultant.ru</w:t>
        </w:r>
      </w:hyperlink>
      <w:r w:rsidRPr="007C3378">
        <w:rPr>
          <w:sz w:val="24"/>
          <w:szCs w:val="24"/>
          <w:lang w:eastAsia="ru-RU"/>
        </w:rPr>
        <w:t>.</w:t>
      </w:r>
    </w:p>
    <w:p w:rsidR="007C3378" w:rsidRPr="007C3378" w:rsidRDefault="007C3378" w:rsidP="008266B2">
      <w:pPr>
        <w:spacing w:line="360" w:lineRule="auto"/>
        <w:jc w:val="both"/>
        <w:rPr>
          <w:spacing w:val="-13"/>
          <w:sz w:val="24"/>
          <w:szCs w:val="24"/>
          <w:lang w:eastAsia="ru-RU"/>
        </w:rPr>
      </w:pPr>
      <w:r w:rsidRPr="007C3378">
        <w:rPr>
          <w:sz w:val="24"/>
          <w:szCs w:val="24"/>
          <w:lang w:eastAsia="ru-RU"/>
        </w:rPr>
        <w:t xml:space="preserve">Правовая система «Гарант»: </w:t>
      </w:r>
      <w:hyperlink r:id="rId9" w:history="1">
        <w:r w:rsidRPr="007C3378">
          <w:rPr>
            <w:sz w:val="24"/>
            <w:szCs w:val="24"/>
            <w:lang w:eastAsia="ru-RU"/>
          </w:rPr>
          <w:t>http://law.agava.ru</w:t>
        </w:r>
      </w:hyperlink>
      <w:r w:rsidRPr="007C3378">
        <w:rPr>
          <w:sz w:val="24"/>
          <w:szCs w:val="24"/>
          <w:lang w:eastAsia="ru-RU"/>
        </w:rPr>
        <w:t>.</w:t>
      </w:r>
    </w:p>
    <w:p w:rsidR="007C3378" w:rsidRPr="007C3378" w:rsidRDefault="007C3378" w:rsidP="008266B2">
      <w:pPr>
        <w:spacing w:line="360" w:lineRule="auto"/>
        <w:rPr>
          <w:sz w:val="24"/>
          <w:szCs w:val="24"/>
          <w:lang w:eastAsia="ru-RU"/>
        </w:rPr>
      </w:pPr>
    </w:p>
    <w:p w:rsidR="007C3378" w:rsidRPr="007C3378" w:rsidRDefault="007C3378" w:rsidP="008266B2">
      <w:pPr>
        <w:spacing w:line="360" w:lineRule="auto"/>
        <w:rPr>
          <w:sz w:val="24"/>
          <w:szCs w:val="24"/>
          <w:lang w:eastAsia="ru-RU"/>
        </w:rPr>
      </w:pPr>
    </w:p>
    <w:p w:rsidR="007C3378" w:rsidRPr="007C3378" w:rsidRDefault="007C3378" w:rsidP="007C3378">
      <w:pPr>
        <w:rPr>
          <w:sz w:val="24"/>
          <w:szCs w:val="24"/>
          <w:lang w:eastAsia="ru-RU"/>
        </w:rPr>
      </w:pPr>
    </w:p>
    <w:p w:rsidR="00381EEB" w:rsidRPr="007C3378" w:rsidRDefault="00381EEB" w:rsidP="00381EEB">
      <w:pPr>
        <w:spacing w:line="240" w:lineRule="atLeast"/>
        <w:ind w:right="1077"/>
        <w:jc w:val="center"/>
        <w:rPr>
          <w:rFonts w:eastAsia="Arial"/>
          <w:sz w:val="24"/>
          <w:szCs w:val="24"/>
          <w:lang w:eastAsia="ru-RU"/>
        </w:rPr>
      </w:pPr>
    </w:p>
    <w:p w:rsidR="00381EEB" w:rsidRPr="007C3378" w:rsidRDefault="00381EEB" w:rsidP="00381EEB">
      <w:pPr>
        <w:spacing w:line="240" w:lineRule="atLeast"/>
        <w:ind w:right="1077"/>
        <w:jc w:val="center"/>
        <w:rPr>
          <w:rFonts w:eastAsia="Arial"/>
          <w:sz w:val="24"/>
          <w:szCs w:val="24"/>
          <w:lang w:eastAsia="ru-RU"/>
        </w:rPr>
      </w:pPr>
    </w:p>
    <w:p w:rsidR="00381EEB" w:rsidRPr="007C3378" w:rsidRDefault="00381EEB" w:rsidP="00381EEB">
      <w:pPr>
        <w:spacing w:line="240" w:lineRule="atLeast"/>
        <w:ind w:right="1077"/>
        <w:jc w:val="center"/>
        <w:rPr>
          <w:rFonts w:eastAsia="Arial"/>
          <w:sz w:val="24"/>
          <w:szCs w:val="24"/>
          <w:lang w:eastAsia="ru-RU"/>
        </w:rPr>
      </w:pPr>
    </w:p>
    <w:p w:rsidR="00381EEB" w:rsidRPr="007C3378" w:rsidRDefault="00381EEB" w:rsidP="00381EEB">
      <w:pPr>
        <w:spacing w:line="240" w:lineRule="atLeast"/>
        <w:ind w:right="1077"/>
        <w:jc w:val="center"/>
        <w:rPr>
          <w:rFonts w:eastAsia="Arial"/>
          <w:sz w:val="24"/>
          <w:szCs w:val="24"/>
          <w:lang w:eastAsia="ru-RU"/>
        </w:rPr>
      </w:pPr>
    </w:p>
    <w:p w:rsidR="00381EEB" w:rsidRPr="007C3378" w:rsidRDefault="00381EEB" w:rsidP="00381EEB">
      <w:pPr>
        <w:spacing w:line="240" w:lineRule="atLeast"/>
        <w:ind w:right="1077"/>
        <w:jc w:val="center"/>
        <w:rPr>
          <w:rFonts w:eastAsia="Arial"/>
          <w:sz w:val="24"/>
          <w:szCs w:val="24"/>
          <w:lang w:eastAsia="ru-RU"/>
        </w:rPr>
      </w:pPr>
    </w:p>
    <w:p w:rsidR="007C633E" w:rsidRPr="007C3378" w:rsidRDefault="007C633E" w:rsidP="00381EEB">
      <w:pPr>
        <w:spacing w:line="240" w:lineRule="atLeast"/>
        <w:ind w:right="1077"/>
        <w:jc w:val="center"/>
        <w:rPr>
          <w:rFonts w:eastAsia="Arial"/>
          <w:sz w:val="24"/>
          <w:szCs w:val="24"/>
          <w:lang w:eastAsia="ru-RU"/>
        </w:rPr>
      </w:pPr>
    </w:p>
    <w:p w:rsidR="007C633E" w:rsidRPr="007C3378" w:rsidRDefault="007C633E" w:rsidP="00381EEB">
      <w:pPr>
        <w:spacing w:line="240" w:lineRule="atLeast"/>
        <w:ind w:right="1077"/>
        <w:jc w:val="center"/>
        <w:rPr>
          <w:rFonts w:eastAsia="Arial"/>
          <w:sz w:val="24"/>
          <w:szCs w:val="24"/>
          <w:lang w:eastAsia="ru-RU"/>
        </w:rPr>
      </w:pPr>
    </w:p>
    <w:p w:rsidR="007C633E" w:rsidRPr="007C3378" w:rsidRDefault="007C633E" w:rsidP="00381EEB">
      <w:pPr>
        <w:spacing w:line="240" w:lineRule="atLeast"/>
        <w:ind w:right="1077"/>
        <w:jc w:val="center"/>
        <w:rPr>
          <w:rFonts w:eastAsia="Arial"/>
          <w:sz w:val="24"/>
          <w:szCs w:val="24"/>
          <w:lang w:eastAsia="ru-RU"/>
        </w:rPr>
      </w:pPr>
    </w:p>
    <w:p w:rsidR="007C633E" w:rsidRPr="007C3378" w:rsidRDefault="007C633E" w:rsidP="00381EEB">
      <w:pPr>
        <w:spacing w:line="240" w:lineRule="atLeast"/>
        <w:ind w:right="1077"/>
        <w:jc w:val="center"/>
        <w:rPr>
          <w:rFonts w:eastAsia="Arial"/>
          <w:sz w:val="24"/>
          <w:szCs w:val="24"/>
          <w:lang w:eastAsia="ru-RU"/>
        </w:rPr>
      </w:pPr>
    </w:p>
    <w:p w:rsidR="007C633E" w:rsidRDefault="007C633E" w:rsidP="00381EEB">
      <w:pPr>
        <w:spacing w:line="240" w:lineRule="atLeast"/>
        <w:ind w:right="1077"/>
        <w:jc w:val="center"/>
        <w:rPr>
          <w:rFonts w:eastAsia="Arial"/>
          <w:sz w:val="28"/>
          <w:szCs w:val="28"/>
          <w:lang w:eastAsia="ru-RU"/>
        </w:rPr>
      </w:pPr>
    </w:p>
    <w:p w:rsidR="007C633E" w:rsidRDefault="007C633E" w:rsidP="00381EEB">
      <w:pPr>
        <w:spacing w:line="240" w:lineRule="atLeast"/>
        <w:ind w:right="1077"/>
        <w:jc w:val="center"/>
        <w:rPr>
          <w:rFonts w:eastAsia="Arial"/>
          <w:sz w:val="28"/>
          <w:szCs w:val="28"/>
          <w:lang w:eastAsia="ru-RU"/>
        </w:rPr>
      </w:pPr>
    </w:p>
    <w:p w:rsidR="007C633E" w:rsidRDefault="007C633E" w:rsidP="008266B2">
      <w:pPr>
        <w:spacing w:line="240" w:lineRule="atLeast"/>
        <w:ind w:right="1077"/>
        <w:rPr>
          <w:rFonts w:eastAsia="Arial"/>
          <w:sz w:val="28"/>
          <w:szCs w:val="28"/>
          <w:lang w:eastAsia="ru-RU"/>
        </w:rPr>
      </w:pPr>
    </w:p>
    <w:p w:rsidR="007C633E" w:rsidRDefault="007C633E" w:rsidP="00381EEB">
      <w:pPr>
        <w:spacing w:line="240" w:lineRule="atLeast"/>
        <w:ind w:right="1077"/>
        <w:jc w:val="center"/>
        <w:rPr>
          <w:rFonts w:eastAsia="Arial"/>
          <w:sz w:val="28"/>
          <w:szCs w:val="28"/>
          <w:lang w:eastAsia="ru-RU"/>
        </w:rPr>
      </w:pPr>
    </w:p>
    <w:p w:rsidR="007C633E" w:rsidRDefault="007C633E" w:rsidP="00381EEB">
      <w:pPr>
        <w:spacing w:line="240" w:lineRule="atLeast"/>
        <w:ind w:right="1077"/>
        <w:jc w:val="center"/>
        <w:rPr>
          <w:rFonts w:eastAsia="Arial"/>
          <w:sz w:val="28"/>
          <w:szCs w:val="28"/>
          <w:lang w:eastAsia="ru-RU"/>
        </w:rPr>
      </w:pPr>
    </w:p>
    <w:p w:rsidR="007C3378" w:rsidRDefault="007C3378" w:rsidP="008266B2">
      <w:pPr>
        <w:tabs>
          <w:tab w:val="left" w:pos="9780"/>
        </w:tabs>
        <w:spacing w:line="240" w:lineRule="atLeast"/>
        <w:ind w:right="-1"/>
        <w:rPr>
          <w:rFonts w:eastAsia="Arial"/>
          <w:sz w:val="28"/>
          <w:szCs w:val="28"/>
          <w:lang w:eastAsia="ru-RU"/>
        </w:rPr>
      </w:pPr>
    </w:p>
    <w:p w:rsidR="00381EEB" w:rsidRPr="001D45BA" w:rsidRDefault="00381EEB" w:rsidP="00381EEB">
      <w:pPr>
        <w:tabs>
          <w:tab w:val="left" w:pos="9780"/>
        </w:tabs>
        <w:spacing w:line="240" w:lineRule="atLeast"/>
        <w:ind w:right="-1"/>
        <w:jc w:val="center"/>
        <w:rPr>
          <w:rFonts w:eastAsia="Arial"/>
          <w:sz w:val="28"/>
          <w:szCs w:val="28"/>
          <w:lang w:eastAsia="ru-RU"/>
        </w:rPr>
      </w:pPr>
      <w:r w:rsidRPr="001D45BA">
        <w:rPr>
          <w:rFonts w:eastAsia="Arial"/>
          <w:sz w:val="28"/>
          <w:szCs w:val="28"/>
          <w:lang w:eastAsia="ru-RU"/>
        </w:rPr>
        <w:t>Главно</w:t>
      </w:r>
      <w:r>
        <w:rPr>
          <w:rFonts w:eastAsia="Arial"/>
          <w:sz w:val="28"/>
          <w:szCs w:val="28"/>
          <w:lang w:eastAsia="ru-RU"/>
        </w:rPr>
        <w:t xml:space="preserve">е управление </w:t>
      </w:r>
      <w:r w:rsidR="009E46DE">
        <w:rPr>
          <w:rFonts w:eastAsia="Arial"/>
          <w:sz w:val="28"/>
          <w:szCs w:val="28"/>
          <w:lang w:eastAsia="ru-RU"/>
        </w:rPr>
        <w:t>образования и науки</w:t>
      </w:r>
      <w:r w:rsidRPr="001D45BA">
        <w:rPr>
          <w:rFonts w:eastAsia="Arial"/>
          <w:sz w:val="28"/>
          <w:szCs w:val="28"/>
          <w:lang w:eastAsia="ru-RU"/>
        </w:rPr>
        <w:t xml:space="preserve"> Алтайского края</w:t>
      </w:r>
    </w:p>
    <w:p w:rsidR="00381EEB" w:rsidRPr="001D45BA" w:rsidRDefault="00381EEB" w:rsidP="00381EEB">
      <w:pPr>
        <w:tabs>
          <w:tab w:val="left" w:pos="9780"/>
        </w:tabs>
        <w:spacing w:line="240" w:lineRule="atLeast"/>
        <w:ind w:right="-1"/>
        <w:jc w:val="center"/>
        <w:rPr>
          <w:rFonts w:eastAsia="Arial"/>
          <w:sz w:val="28"/>
          <w:szCs w:val="28"/>
          <w:lang w:eastAsia="ru-RU"/>
        </w:rPr>
      </w:pPr>
      <w:r w:rsidRPr="001D45BA">
        <w:rPr>
          <w:rFonts w:eastAsia="Arial"/>
          <w:sz w:val="28"/>
          <w:szCs w:val="28"/>
          <w:lang w:eastAsia="ru-RU"/>
        </w:rPr>
        <w:t>краевое государственное бюджетное профессиональное образовательное учреждение</w:t>
      </w:r>
    </w:p>
    <w:p w:rsidR="00381EEB" w:rsidRPr="001D45BA" w:rsidRDefault="00381EEB" w:rsidP="00381EEB">
      <w:pPr>
        <w:tabs>
          <w:tab w:val="left" w:pos="9780"/>
        </w:tabs>
        <w:spacing w:line="240" w:lineRule="atLeast"/>
        <w:ind w:right="-1"/>
        <w:jc w:val="center"/>
        <w:rPr>
          <w:rFonts w:eastAsia="Arial"/>
          <w:sz w:val="28"/>
          <w:szCs w:val="28"/>
          <w:lang w:eastAsia="ru-RU"/>
        </w:rPr>
      </w:pPr>
      <w:r w:rsidRPr="001D45BA">
        <w:rPr>
          <w:rFonts w:eastAsia="Arial"/>
          <w:sz w:val="28"/>
          <w:szCs w:val="28"/>
          <w:lang w:eastAsia="ru-RU"/>
        </w:rPr>
        <w:t>«Троицкий агротехнический техникум»</w:t>
      </w:r>
    </w:p>
    <w:p w:rsidR="00381EEB" w:rsidRPr="00381EEB" w:rsidRDefault="00381EEB" w:rsidP="00381EEB">
      <w:pPr>
        <w:tabs>
          <w:tab w:val="left" w:pos="9780"/>
        </w:tabs>
        <w:spacing w:line="240" w:lineRule="atLeast"/>
        <w:ind w:right="-1"/>
        <w:jc w:val="center"/>
        <w:rPr>
          <w:rFonts w:eastAsia="Arial"/>
          <w:b/>
          <w:sz w:val="28"/>
          <w:szCs w:val="28"/>
          <w:lang w:eastAsia="ru-RU"/>
        </w:rPr>
      </w:pPr>
      <w:r w:rsidRPr="00381EEB">
        <w:rPr>
          <w:rFonts w:eastAsia="Arial"/>
          <w:b/>
          <w:sz w:val="28"/>
          <w:szCs w:val="28"/>
          <w:lang w:eastAsia="ru-RU"/>
        </w:rPr>
        <w:t>(КГБПОУ «ТАТТ»)</w:t>
      </w:r>
    </w:p>
    <w:p w:rsidR="00381EEB" w:rsidRPr="001D45BA" w:rsidRDefault="00381EEB" w:rsidP="00381EEB">
      <w:pPr>
        <w:tabs>
          <w:tab w:val="left" w:pos="9780"/>
        </w:tabs>
        <w:ind w:right="-1"/>
        <w:jc w:val="center"/>
        <w:rPr>
          <w:rFonts w:eastAsiaTheme="minorEastAsia"/>
          <w:sz w:val="28"/>
          <w:szCs w:val="28"/>
          <w:lang w:eastAsia="ru-RU"/>
        </w:rPr>
      </w:pPr>
    </w:p>
    <w:p w:rsidR="00381EEB" w:rsidRDefault="00381EEB" w:rsidP="00381EEB">
      <w:pPr>
        <w:tabs>
          <w:tab w:val="left" w:pos="9780"/>
        </w:tabs>
        <w:ind w:right="-1"/>
        <w:jc w:val="center"/>
        <w:rPr>
          <w:rFonts w:eastAsiaTheme="minorEastAsia"/>
          <w:sz w:val="28"/>
          <w:lang w:eastAsia="ru-RU"/>
        </w:rPr>
      </w:pPr>
    </w:p>
    <w:p w:rsidR="00381EEB" w:rsidRDefault="00381EEB" w:rsidP="00381EEB">
      <w:pPr>
        <w:jc w:val="center"/>
        <w:rPr>
          <w:rFonts w:eastAsiaTheme="minorEastAsia"/>
          <w:sz w:val="28"/>
          <w:lang w:eastAsia="ru-RU"/>
        </w:rPr>
      </w:pPr>
    </w:p>
    <w:p w:rsidR="00381EEB" w:rsidRDefault="00381EEB" w:rsidP="00381EEB">
      <w:pPr>
        <w:jc w:val="center"/>
        <w:rPr>
          <w:rFonts w:eastAsiaTheme="minorEastAsia"/>
          <w:sz w:val="28"/>
          <w:lang w:eastAsia="ru-RU"/>
        </w:rPr>
      </w:pPr>
    </w:p>
    <w:p w:rsidR="00381EEB" w:rsidRPr="001D45BA" w:rsidRDefault="00381EEB" w:rsidP="00381EEB">
      <w:pPr>
        <w:jc w:val="center"/>
        <w:rPr>
          <w:rFonts w:eastAsiaTheme="minorEastAsia"/>
          <w:sz w:val="28"/>
          <w:lang w:eastAsia="ru-RU"/>
        </w:rPr>
      </w:pPr>
    </w:p>
    <w:p w:rsidR="00381EEB" w:rsidRDefault="00381EEB" w:rsidP="00381EEB">
      <w:pPr>
        <w:rPr>
          <w:rFonts w:eastAsiaTheme="minorEastAsia"/>
          <w:b/>
          <w:sz w:val="28"/>
          <w:szCs w:val="28"/>
          <w:lang w:eastAsia="ru-RU"/>
        </w:rPr>
      </w:pPr>
    </w:p>
    <w:p w:rsidR="007C633E" w:rsidRDefault="007C633E" w:rsidP="00381EEB">
      <w:pPr>
        <w:rPr>
          <w:rFonts w:eastAsiaTheme="minorEastAsia"/>
          <w:b/>
          <w:sz w:val="28"/>
          <w:szCs w:val="28"/>
          <w:lang w:eastAsia="ru-RU"/>
        </w:rPr>
      </w:pPr>
    </w:p>
    <w:p w:rsidR="00381EEB" w:rsidRDefault="00381EEB" w:rsidP="00381EEB">
      <w:pPr>
        <w:rPr>
          <w:rFonts w:eastAsiaTheme="minorEastAsia"/>
          <w:b/>
          <w:sz w:val="28"/>
          <w:szCs w:val="28"/>
          <w:lang w:eastAsia="ru-RU"/>
        </w:rPr>
      </w:pPr>
    </w:p>
    <w:p w:rsidR="00AD347F" w:rsidRDefault="00AD347F" w:rsidP="00381EEB">
      <w:pPr>
        <w:rPr>
          <w:rFonts w:eastAsiaTheme="minorEastAsia"/>
          <w:b/>
          <w:sz w:val="28"/>
          <w:szCs w:val="28"/>
          <w:lang w:eastAsia="ru-RU"/>
        </w:rPr>
      </w:pPr>
    </w:p>
    <w:p w:rsidR="00AD347F" w:rsidRPr="007C633E" w:rsidRDefault="00AD347F" w:rsidP="00381EEB">
      <w:pPr>
        <w:rPr>
          <w:rFonts w:eastAsiaTheme="minorEastAsia"/>
          <w:b/>
          <w:sz w:val="36"/>
          <w:szCs w:val="36"/>
          <w:lang w:eastAsia="ru-RU"/>
        </w:rPr>
      </w:pPr>
    </w:p>
    <w:p w:rsidR="00381EEB" w:rsidRPr="007C633E" w:rsidRDefault="00381EEB" w:rsidP="00381EEB">
      <w:pPr>
        <w:jc w:val="center"/>
        <w:rPr>
          <w:rFonts w:eastAsiaTheme="minorEastAsia"/>
          <w:b/>
          <w:sz w:val="36"/>
          <w:szCs w:val="36"/>
          <w:lang w:eastAsia="ru-RU"/>
        </w:rPr>
      </w:pPr>
      <w:r w:rsidRPr="007C633E">
        <w:rPr>
          <w:rFonts w:eastAsiaTheme="minorEastAsia"/>
          <w:b/>
          <w:sz w:val="36"/>
          <w:szCs w:val="36"/>
          <w:lang w:eastAsia="ru-RU"/>
        </w:rPr>
        <w:t>Методические рекомендации</w:t>
      </w:r>
    </w:p>
    <w:p w:rsidR="00381EEB" w:rsidRPr="007C633E" w:rsidRDefault="00381EEB" w:rsidP="00381EEB">
      <w:pPr>
        <w:jc w:val="center"/>
        <w:rPr>
          <w:rFonts w:eastAsiaTheme="minorEastAsia"/>
          <w:b/>
          <w:sz w:val="36"/>
          <w:szCs w:val="36"/>
          <w:lang w:eastAsia="ru-RU"/>
        </w:rPr>
      </w:pPr>
      <w:r w:rsidRPr="007C633E">
        <w:rPr>
          <w:rFonts w:eastAsiaTheme="minorEastAsia"/>
          <w:b/>
          <w:sz w:val="36"/>
          <w:szCs w:val="36"/>
          <w:lang w:eastAsia="ru-RU"/>
        </w:rPr>
        <w:t xml:space="preserve">для выполнения </w:t>
      </w:r>
      <w:r w:rsidR="009E46DE" w:rsidRPr="007C633E">
        <w:rPr>
          <w:rFonts w:eastAsiaTheme="minorEastAsia"/>
          <w:b/>
          <w:sz w:val="36"/>
          <w:szCs w:val="36"/>
          <w:lang w:eastAsia="ru-RU"/>
        </w:rPr>
        <w:t>курсовой работы</w:t>
      </w:r>
      <w:r w:rsidRPr="007C633E">
        <w:rPr>
          <w:rFonts w:eastAsiaTheme="minorEastAsia"/>
          <w:b/>
          <w:sz w:val="36"/>
          <w:szCs w:val="36"/>
          <w:lang w:eastAsia="ru-RU"/>
        </w:rPr>
        <w:t xml:space="preserve"> </w:t>
      </w:r>
    </w:p>
    <w:p w:rsidR="00381EEB" w:rsidRPr="007C633E" w:rsidRDefault="007C633E" w:rsidP="00381EEB">
      <w:pPr>
        <w:jc w:val="center"/>
        <w:rPr>
          <w:rFonts w:eastAsiaTheme="minorEastAsia"/>
          <w:b/>
          <w:sz w:val="36"/>
          <w:szCs w:val="36"/>
          <w:lang w:eastAsia="ru-RU"/>
        </w:rPr>
      </w:pPr>
      <w:r>
        <w:rPr>
          <w:rFonts w:eastAsiaTheme="minorEastAsia"/>
          <w:b/>
          <w:sz w:val="36"/>
          <w:szCs w:val="36"/>
          <w:lang w:eastAsia="ru-RU"/>
        </w:rPr>
        <w:t>по дисциплине: ОП.08</w:t>
      </w:r>
      <w:r w:rsidR="00381EEB" w:rsidRPr="007C633E">
        <w:rPr>
          <w:rFonts w:eastAsiaTheme="minorEastAsia"/>
          <w:b/>
          <w:sz w:val="36"/>
          <w:szCs w:val="36"/>
          <w:lang w:eastAsia="ru-RU"/>
        </w:rPr>
        <w:t xml:space="preserve"> Экономика отрасли</w:t>
      </w:r>
    </w:p>
    <w:p w:rsidR="00381EEB" w:rsidRPr="007C633E" w:rsidRDefault="00381EEB" w:rsidP="00381EEB">
      <w:pPr>
        <w:jc w:val="center"/>
        <w:rPr>
          <w:rFonts w:eastAsiaTheme="minorEastAsia"/>
          <w:b/>
          <w:sz w:val="36"/>
          <w:szCs w:val="36"/>
          <w:lang w:eastAsia="ru-RU"/>
        </w:rPr>
      </w:pPr>
      <w:r w:rsidRPr="007C633E">
        <w:rPr>
          <w:rFonts w:eastAsiaTheme="minorEastAsia"/>
          <w:b/>
          <w:sz w:val="36"/>
          <w:szCs w:val="36"/>
          <w:lang w:eastAsia="ru-RU"/>
        </w:rPr>
        <w:t xml:space="preserve">для студентов </w:t>
      </w:r>
    </w:p>
    <w:p w:rsidR="00381EEB" w:rsidRPr="007C633E" w:rsidRDefault="00381EEB" w:rsidP="007C633E">
      <w:pPr>
        <w:jc w:val="center"/>
        <w:rPr>
          <w:rFonts w:eastAsiaTheme="minorEastAsia"/>
          <w:b/>
          <w:sz w:val="36"/>
          <w:szCs w:val="36"/>
          <w:lang w:eastAsia="ru-RU"/>
        </w:rPr>
      </w:pPr>
      <w:r w:rsidRPr="007C633E">
        <w:rPr>
          <w:rFonts w:eastAsiaTheme="minorEastAsia"/>
          <w:b/>
          <w:sz w:val="36"/>
          <w:szCs w:val="36"/>
          <w:lang w:eastAsia="ru-RU"/>
        </w:rPr>
        <w:t xml:space="preserve"> специальности </w:t>
      </w:r>
      <w:r w:rsidR="007C633E">
        <w:rPr>
          <w:rFonts w:eastAsiaTheme="minorEastAsia"/>
          <w:b/>
          <w:sz w:val="36"/>
          <w:szCs w:val="36"/>
          <w:lang w:eastAsia="ru-RU"/>
        </w:rPr>
        <w:t xml:space="preserve">44.02.06 Профессиональное </w:t>
      </w:r>
      <w:proofErr w:type="gramStart"/>
      <w:r w:rsidR="007C633E">
        <w:rPr>
          <w:rFonts w:eastAsiaTheme="minorEastAsia"/>
          <w:b/>
          <w:sz w:val="36"/>
          <w:szCs w:val="36"/>
          <w:lang w:eastAsia="ru-RU"/>
        </w:rPr>
        <w:t>обучение (по отраслям</w:t>
      </w:r>
      <w:proofErr w:type="gramEnd"/>
      <w:r w:rsidR="007C633E">
        <w:rPr>
          <w:rFonts w:eastAsiaTheme="minorEastAsia"/>
          <w:b/>
          <w:sz w:val="36"/>
          <w:szCs w:val="36"/>
          <w:lang w:eastAsia="ru-RU"/>
        </w:rPr>
        <w:t>)</w:t>
      </w:r>
    </w:p>
    <w:p w:rsidR="00381EEB" w:rsidRPr="007C633E" w:rsidRDefault="00381EEB" w:rsidP="00381EEB">
      <w:pPr>
        <w:jc w:val="center"/>
        <w:rPr>
          <w:rFonts w:eastAsiaTheme="minorEastAsia"/>
          <w:b/>
          <w:sz w:val="36"/>
          <w:szCs w:val="36"/>
          <w:lang w:eastAsia="ru-RU"/>
        </w:rPr>
      </w:pPr>
    </w:p>
    <w:p w:rsidR="00381EEB" w:rsidRPr="007C633E" w:rsidRDefault="00381EEB" w:rsidP="00381EEB">
      <w:pPr>
        <w:jc w:val="center"/>
        <w:rPr>
          <w:rFonts w:eastAsiaTheme="minorEastAsia"/>
          <w:b/>
          <w:sz w:val="36"/>
          <w:szCs w:val="36"/>
          <w:lang w:eastAsia="ru-RU"/>
        </w:rPr>
      </w:pPr>
    </w:p>
    <w:p w:rsidR="00381EEB" w:rsidRDefault="00381EEB" w:rsidP="00381EEB">
      <w:pPr>
        <w:jc w:val="center"/>
        <w:rPr>
          <w:rFonts w:eastAsiaTheme="minorEastAsia"/>
          <w:b/>
          <w:sz w:val="40"/>
          <w:lang w:eastAsia="ru-RU"/>
        </w:rPr>
      </w:pPr>
    </w:p>
    <w:p w:rsidR="00381EEB" w:rsidRDefault="00381EEB" w:rsidP="00381EEB">
      <w:pPr>
        <w:jc w:val="center"/>
        <w:rPr>
          <w:rFonts w:eastAsiaTheme="minorEastAsia"/>
          <w:b/>
          <w:sz w:val="40"/>
          <w:lang w:eastAsia="ru-RU"/>
        </w:rPr>
      </w:pPr>
    </w:p>
    <w:p w:rsidR="00381EEB" w:rsidRDefault="00381EEB" w:rsidP="00381EEB">
      <w:pPr>
        <w:jc w:val="center"/>
        <w:rPr>
          <w:rFonts w:eastAsiaTheme="minorEastAsia"/>
          <w:b/>
          <w:sz w:val="40"/>
          <w:lang w:eastAsia="ru-RU"/>
        </w:rPr>
      </w:pPr>
    </w:p>
    <w:p w:rsidR="00381EEB" w:rsidRDefault="00381EEB" w:rsidP="00381EEB">
      <w:pPr>
        <w:jc w:val="center"/>
        <w:rPr>
          <w:rFonts w:eastAsiaTheme="minorEastAsia"/>
          <w:b/>
          <w:sz w:val="40"/>
          <w:lang w:eastAsia="ru-RU"/>
        </w:rPr>
      </w:pPr>
    </w:p>
    <w:p w:rsidR="00381EEB" w:rsidRDefault="00381EEB" w:rsidP="00381EEB">
      <w:pPr>
        <w:jc w:val="center"/>
        <w:rPr>
          <w:rFonts w:eastAsiaTheme="minorEastAsia"/>
          <w:b/>
          <w:sz w:val="40"/>
          <w:lang w:eastAsia="ru-RU"/>
        </w:rPr>
      </w:pPr>
    </w:p>
    <w:p w:rsidR="00381EEB" w:rsidRDefault="00381EEB" w:rsidP="00381EEB">
      <w:pPr>
        <w:jc w:val="center"/>
        <w:rPr>
          <w:rFonts w:eastAsiaTheme="minorEastAsia"/>
          <w:b/>
          <w:sz w:val="40"/>
          <w:lang w:eastAsia="ru-RU"/>
        </w:rPr>
      </w:pPr>
    </w:p>
    <w:p w:rsidR="00381EEB" w:rsidRDefault="00381EEB" w:rsidP="00381EEB">
      <w:pPr>
        <w:jc w:val="center"/>
        <w:rPr>
          <w:rFonts w:eastAsiaTheme="minorEastAsia"/>
          <w:b/>
          <w:sz w:val="40"/>
          <w:lang w:eastAsia="ru-RU"/>
        </w:rPr>
      </w:pPr>
    </w:p>
    <w:p w:rsidR="00381EEB" w:rsidRDefault="00381EEB" w:rsidP="00381EEB">
      <w:pPr>
        <w:jc w:val="center"/>
        <w:rPr>
          <w:rFonts w:eastAsiaTheme="minorEastAsia"/>
          <w:b/>
          <w:sz w:val="40"/>
          <w:lang w:eastAsia="ru-RU"/>
        </w:rPr>
      </w:pPr>
    </w:p>
    <w:p w:rsidR="00381EEB" w:rsidRPr="001D45BA" w:rsidRDefault="00381EEB" w:rsidP="00381EEB">
      <w:pPr>
        <w:jc w:val="center"/>
        <w:rPr>
          <w:rFonts w:eastAsiaTheme="minorEastAsia"/>
          <w:b/>
          <w:sz w:val="40"/>
          <w:lang w:eastAsia="ru-RU"/>
        </w:rPr>
      </w:pPr>
    </w:p>
    <w:p w:rsidR="00381EEB" w:rsidRDefault="00381EEB" w:rsidP="008266B2">
      <w:pPr>
        <w:rPr>
          <w:rFonts w:eastAsiaTheme="minorEastAsia"/>
          <w:b/>
          <w:sz w:val="40"/>
          <w:lang w:eastAsia="ru-RU"/>
        </w:rPr>
      </w:pPr>
    </w:p>
    <w:p w:rsidR="00381EEB" w:rsidRPr="001D45BA" w:rsidRDefault="00381EEB" w:rsidP="00AD347F">
      <w:pPr>
        <w:rPr>
          <w:rFonts w:eastAsiaTheme="minorEastAsia"/>
          <w:b/>
          <w:sz w:val="40"/>
          <w:lang w:eastAsia="ru-RU"/>
        </w:rPr>
      </w:pPr>
    </w:p>
    <w:p w:rsidR="00381EEB" w:rsidRPr="001D45BA" w:rsidRDefault="00381EEB" w:rsidP="00381EEB">
      <w:pPr>
        <w:keepNext/>
        <w:jc w:val="center"/>
        <w:outlineLvl w:val="1"/>
        <w:rPr>
          <w:bCs/>
          <w:iCs/>
          <w:sz w:val="28"/>
          <w:szCs w:val="28"/>
          <w:lang w:eastAsia="ru-RU"/>
        </w:rPr>
      </w:pPr>
      <w:r w:rsidRPr="001D45BA">
        <w:rPr>
          <w:bCs/>
          <w:iCs/>
          <w:sz w:val="28"/>
          <w:szCs w:val="28"/>
          <w:lang w:eastAsia="ru-RU"/>
        </w:rPr>
        <w:t>Троицкое</w:t>
      </w:r>
    </w:p>
    <w:p w:rsidR="00381EEB" w:rsidRPr="00381EEB" w:rsidRDefault="009E46DE" w:rsidP="00381EEB">
      <w:pPr>
        <w:jc w:val="center"/>
        <w:rPr>
          <w:rFonts w:eastAsiaTheme="minorEastAsia"/>
          <w:lang w:eastAsia="ru-RU"/>
        </w:rPr>
      </w:pPr>
      <w:r>
        <w:rPr>
          <w:rFonts w:eastAsiaTheme="minorEastAsia"/>
          <w:sz w:val="24"/>
          <w:szCs w:val="24"/>
          <w:lang w:eastAsia="ru-RU"/>
        </w:rPr>
        <w:t>2016</w:t>
      </w:r>
    </w:p>
    <w:p w:rsidR="00381EEB" w:rsidRDefault="00381EEB" w:rsidP="00381EEB">
      <w:pPr>
        <w:rPr>
          <w:rFonts w:eastAsiaTheme="minorEastAsia"/>
          <w:b/>
          <w:sz w:val="28"/>
          <w:szCs w:val="28"/>
          <w:lang w:eastAsia="ru-RU"/>
        </w:rPr>
      </w:pPr>
    </w:p>
    <w:p w:rsidR="00381EEB" w:rsidRDefault="00381EEB" w:rsidP="00381EEB">
      <w:pPr>
        <w:jc w:val="center"/>
        <w:rPr>
          <w:rFonts w:eastAsiaTheme="minorEastAsia"/>
          <w:b/>
          <w:sz w:val="28"/>
          <w:szCs w:val="28"/>
          <w:lang w:eastAsia="ru-RU"/>
        </w:rPr>
      </w:pPr>
    </w:p>
    <w:p w:rsidR="00381EEB" w:rsidRPr="001D45BA" w:rsidRDefault="00381EEB" w:rsidP="00381EEB">
      <w:pPr>
        <w:jc w:val="center"/>
        <w:rPr>
          <w:rFonts w:eastAsiaTheme="minorEastAsia"/>
          <w:b/>
          <w:sz w:val="28"/>
          <w:szCs w:val="28"/>
          <w:lang w:eastAsia="ru-RU"/>
        </w:rPr>
      </w:pPr>
    </w:p>
    <w:tbl>
      <w:tblPr>
        <w:tblW w:w="0" w:type="auto"/>
        <w:tblLook w:val="04A0"/>
      </w:tblPr>
      <w:tblGrid>
        <w:gridCol w:w="5070"/>
        <w:gridCol w:w="4076"/>
      </w:tblGrid>
      <w:tr w:rsidR="00381EEB" w:rsidRPr="00381EEB" w:rsidTr="00381EEB">
        <w:trPr>
          <w:trHeight w:val="2129"/>
        </w:trPr>
        <w:tc>
          <w:tcPr>
            <w:tcW w:w="5070" w:type="dxa"/>
            <w:shd w:val="clear" w:color="auto" w:fill="auto"/>
          </w:tcPr>
          <w:p w:rsidR="00381EEB" w:rsidRPr="00381EEB" w:rsidRDefault="00381EEB" w:rsidP="00381EEB">
            <w:pPr>
              <w:widowControl w:val="0"/>
              <w:tabs>
                <w:tab w:val="left" w:pos="6420"/>
              </w:tabs>
              <w:rPr>
                <w:rFonts w:eastAsiaTheme="minorEastAsia"/>
                <w:sz w:val="24"/>
                <w:szCs w:val="24"/>
              </w:rPr>
            </w:pPr>
            <w:r w:rsidRPr="00381EEB">
              <w:rPr>
                <w:rFonts w:eastAsiaTheme="minorEastAsia"/>
                <w:sz w:val="24"/>
                <w:szCs w:val="24"/>
              </w:rPr>
              <w:t xml:space="preserve">Рассмотрено на заседании  цикловой  методической комиссии общеобразовательных и социально- гуманитарных дисциплин </w:t>
            </w:r>
          </w:p>
          <w:p w:rsidR="00381EEB" w:rsidRPr="00381EEB" w:rsidRDefault="007C633E" w:rsidP="00381EEB">
            <w:pPr>
              <w:widowControl w:val="0"/>
              <w:tabs>
                <w:tab w:val="left" w:pos="6420"/>
              </w:tabs>
              <w:rPr>
                <w:rFonts w:eastAsiaTheme="minorEastAsia"/>
                <w:sz w:val="24"/>
                <w:szCs w:val="24"/>
              </w:rPr>
            </w:pPr>
            <w:r>
              <w:rPr>
                <w:rFonts w:eastAsiaTheme="minorEastAsia"/>
                <w:sz w:val="24"/>
                <w:szCs w:val="24"/>
              </w:rPr>
              <w:t xml:space="preserve">Протокол № 4 от  </w:t>
            </w:r>
            <w:r w:rsidR="00381EEB" w:rsidRPr="00381EEB">
              <w:rPr>
                <w:rFonts w:eastAsiaTheme="minorEastAsia"/>
                <w:sz w:val="24"/>
                <w:szCs w:val="24"/>
              </w:rPr>
              <w:t xml:space="preserve"> « </w:t>
            </w:r>
            <w:r>
              <w:rPr>
                <w:rFonts w:eastAsiaTheme="minorEastAsia"/>
                <w:sz w:val="24"/>
                <w:szCs w:val="24"/>
              </w:rPr>
              <w:t xml:space="preserve">14 » ноября </w:t>
            </w:r>
            <w:r w:rsidR="00381EEB" w:rsidRPr="00381EEB">
              <w:rPr>
                <w:rFonts w:eastAsiaTheme="minorEastAsia"/>
                <w:sz w:val="24"/>
                <w:szCs w:val="24"/>
              </w:rPr>
              <w:t>2016  г.</w:t>
            </w:r>
          </w:p>
          <w:p w:rsidR="00381EEB" w:rsidRPr="00381EEB" w:rsidRDefault="00381EEB" w:rsidP="00381EEB">
            <w:pPr>
              <w:widowControl w:val="0"/>
              <w:tabs>
                <w:tab w:val="left" w:pos="6420"/>
              </w:tabs>
              <w:rPr>
                <w:rFonts w:eastAsiaTheme="minorEastAsia"/>
                <w:sz w:val="24"/>
                <w:szCs w:val="24"/>
              </w:rPr>
            </w:pPr>
            <w:r w:rsidRPr="00381EEB">
              <w:rPr>
                <w:rFonts w:eastAsiaTheme="minorEastAsia"/>
                <w:sz w:val="24"/>
                <w:szCs w:val="24"/>
              </w:rPr>
              <w:t>Председатель ЦМК общеобразовательных и социально- гуманитарных дисциплин  ___________/О.В. Семенова/</w:t>
            </w:r>
          </w:p>
          <w:p w:rsidR="00381EEB" w:rsidRPr="00381EEB" w:rsidRDefault="00381EEB" w:rsidP="00381EEB">
            <w:pPr>
              <w:rPr>
                <w:rFonts w:eastAsiaTheme="minorEastAsia"/>
                <w:sz w:val="24"/>
                <w:szCs w:val="24"/>
                <w:lang w:eastAsia="ru-RU"/>
              </w:rPr>
            </w:pPr>
          </w:p>
        </w:tc>
        <w:tc>
          <w:tcPr>
            <w:tcW w:w="4076" w:type="dxa"/>
            <w:shd w:val="clear" w:color="auto" w:fill="auto"/>
          </w:tcPr>
          <w:p w:rsidR="00381EEB" w:rsidRPr="00381EEB" w:rsidRDefault="00381EEB" w:rsidP="00381EEB">
            <w:pPr>
              <w:jc w:val="center"/>
              <w:rPr>
                <w:rFonts w:eastAsiaTheme="minorEastAsia"/>
                <w:sz w:val="24"/>
                <w:szCs w:val="24"/>
                <w:lang w:eastAsia="ru-RU"/>
              </w:rPr>
            </w:pPr>
            <w:r w:rsidRPr="00381EEB">
              <w:rPr>
                <w:rFonts w:eastAsiaTheme="minorEastAsia"/>
                <w:sz w:val="24"/>
                <w:szCs w:val="24"/>
                <w:lang w:eastAsia="ru-RU"/>
              </w:rPr>
              <w:t xml:space="preserve">                      УТВЕРЖДАЮ</w:t>
            </w:r>
          </w:p>
          <w:p w:rsidR="00381EEB" w:rsidRPr="00381EEB" w:rsidRDefault="00381EEB" w:rsidP="00381EEB">
            <w:pPr>
              <w:jc w:val="center"/>
              <w:rPr>
                <w:rFonts w:eastAsiaTheme="minorEastAsia"/>
                <w:sz w:val="24"/>
                <w:szCs w:val="24"/>
                <w:lang w:eastAsia="ru-RU"/>
              </w:rPr>
            </w:pPr>
          </w:p>
          <w:p w:rsidR="00381EEB" w:rsidRPr="00381EEB" w:rsidRDefault="00381EEB" w:rsidP="00381EEB">
            <w:pPr>
              <w:ind w:left="600" w:right="-568"/>
              <w:jc w:val="center"/>
              <w:rPr>
                <w:rFonts w:eastAsiaTheme="minorEastAsia"/>
                <w:sz w:val="24"/>
                <w:szCs w:val="24"/>
                <w:lang w:eastAsia="ru-RU"/>
              </w:rPr>
            </w:pPr>
            <w:r w:rsidRPr="00381EEB">
              <w:rPr>
                <w:rFonts w:eastAsiaTheme="minorEastAsia"/>
                <w:sz w:val="24"/>
                <w:szCs w:val="24"/>
                <w:lang w:eastAsia="ru-RU"/>
              </w:rPr>
              <w:t xml:space="preserve">Зам. директора по    УР                  </w:t>
            </w:r>
            <w:r w:rsidR="009E46DE">
              <w:rPr>
                <w:rFonts w:eastAsiaTheme="minorEastAsia"/>
                <w:sz w:val="24"/>
                <w:szCs w:val="24"/>
                <w:lang w:eastAsia="ru-RU"/>
              </w:rPr>
              <w:t xml:space="preserve">          _______/С.П.Петраш</w:t>
            </w:r>
            <w:r w:rsidRPr="00381EEB">
              <w:rPr>
                <w:rFonts w:eastAsiaTheme="minorEastAsia"/>
                <w:sz w:val="24"/>
                <w:szCs w:val="24"/>
                <w:lang w:eastAsia="ru-RU"/>
              </w:rPr>
              <w:t>/</w:t>
            </w:r>
          </w:p>
        </w:tc>
      </w:tr>
    </w:tbl>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Default="00381EEB" w:rsidP="00381EEB">
      <w:pPr>
        <w:tabs>
          <w:tab w:val="left" w:pos="1134"/>
          <w:tab w:val="num" w:pos="1440"/>
        </w:tabs>
        <w:ind w:left="709"/>
        <w:jc w:val="center"/>
        <w:rPr>
          <w:rFonts w:eastAsiaTheme="minorEastAsia"/>
          <w:b/>
          <w:lang w:eastAsia="ru-RU"/>
        </w:rPr>
      </w:pPr>
    </w:p>
    <w:p w:rsidR="00381EEB" w:rsidRPr="001D45BA" w:rsidRDefault="00381EEB" w:rsidP="00381EEB">
      <w:pPr>
        <w:tabs>
          <w:tab w:val="left" w:pos="1134"/>
          <w:tab w:val="num" w:pos="1440"/>
        </w:tabs>
        <w:ind w:left="709"/>
        <w:jc w:val="center"/>
        <w:rPr>
          <w:rFonts w:eastAsiaTheme="minorEastAsia"/>
          <w:b/>
          <w:lang w:eastAsia="ru-RU"/>
        </w:rPr>
      </w:pPr>
    </w:p>
    <w:p w:rsidR="00381EEB" w:rsidRPr="001D45BA" w:rsidRDefault="00381EEB" w:rsidP="00381EEB">
      <w:pPr>
        <w:tabs>
          <w:tab w:val="left" w:pos="1134"/>
          <w:tab w:val="num" w:pos="1440"/>
        </w:tabs>
        <w:ind w:left="709"/>
        <w:rPr>
          <w:rFonts w:eastAsiaTheme="minorEastAsia"/>
          <w:b/>
          <w:lang w:eastAsia="ru-RU"/>
        </w:rPr>
      </w:pPr>
    </w:p>
    <w:p w:rsidR="00381EEB" w:rsidRPr="001D45BA" w:rsidRDefault="00381EEB" w:rsidP="00381EEB">
      <w:pPr>
        <w:tabs>
          <w:tab w:val="left" w:pos="1134"/>
          <w:tab w:val="num" w:pos="1440"/>
        </w:tabs>
        <w:ind w:left="709"/>
        <w:rPr>
          <w:rFonts w:eastAsiaTheme="minorEastAsia"/>
          <w:b/>
          <w:lang w:eastAsia="ru-RU"/>
        </w:rPr>
      </w:pPr>
      <w:r>
        <w:rPr>
          <w:rFonts w:eastAsiaTheme="minorEastAsia"/>
          <w:b/>
          <w:lang w:eastAsia="ru-RU"/>
        </w:rPr>
        <w:t>Составитель: Галахова Е.С.</w:t>
      </w:r>
      <w:r w:rsidRPr="001D45BA">
        <w:rPr>
          <w:rFonts w:eastAsiaTheme="minorEastAsia"/>
          <w:b/>
          <w:lang w:eastAsia="ru-RU"/>
        </w:rPr>
        <w:t>, преподаватель КГБПОУ «ТАТТ»</w:t>
      </w:r>
    </w:p>
    <w:p w:rsidR="00381EEB" w:rsidRPr="001D45BA" w:rsidRDefault="00381EEB" w:rsidP="00381EEB">
      <w:pPr>
        <w:tabs>
          <w:tab w:val="left" w:pos="1134"/>
          <w:tab w:val="num" w:pos="1440"/>
        </w:tabs>
        <w:ind w:left="709"/>
        <w:rPr>
          <w:rFonts w:eastAsiaTheme="minorEastAsia"/>
          <w:b/>
          <w:lang w:eastAsia="ru-RU"/>
        </w:rPr>
      </w:pPr>
    </w:p>
    <w:p w:rsidR="000C1EAA" w:rsidRDefault="000C1EAA" w:rsidP="000C1EAA">
      <w:pPr>
        <w:spacing w:line="360" w:lineRule="auto"/>
        <w:ind w:firstLine="709"/>
        <w:jc w:val="both"/>
        <w:rPr>
          <w:sz w:val="24"/>
          <w:szCs w:val="24"/>
        </w:rPr>
      </w:pPr>
    </w:p>
    <w:p w:rsidR="000C1EAA" w:rsidRDefault="000C1EAA" w:rsidP="000C1EAA">
      <w:pPr>
        <w:spacing w:line="360" w:lineRule="auto"/>
        <w:ind w:firstLine="709"/>
        <w:jc w:val="both"/>
        <w:rPr>
          <w:sz w:val="24"/>
          <w:szCs w:val="24"/>
        </w:rPr>
      </w:pPr>
    </w:p>
    <w:p w:rsidR="00946D19" w:rsidRDefault="00946D19"/>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0C1EAA" w:rsidRDefault="000C1EAA"/>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381EEB" w:rsidRDefault="00381EEB"/>
    <w:p w:rsidR="00AD347F" w:rsidRDefault="00AD347F"/>
    <w:p w:rsidR="00AD347F" w:rsidRDefault="00AD347F"/>
    <w:p w:rsidR="00AD347F" w:rsidRDefault="00AD347F"/>
    <w:p w:rsidR="00381EEB" w:rsidRDefault="00381EEB"/>
    <w:p w:rsidR="000C1EAA" w:rsidRDefault="000C1EAA"/>
    <w:p w:rsidR="000C1EAA" w:rsidRDefault="000C1EAA"/>
    <w:p w:rsidR="00381EEB" w:rsidRPr="00F03FD7" w:rsidRDefault="00381EEB" w:rsidP="00381EEB">
      <w:pPr>
        <w:widowControl w:val="0"/>
        <w:spacing w:after="272" w:line="230" w:lineRule="exact"/>
        <w:jc w:val="center"/>
        <w:outlineLvl w:val="0"/>
        <w:rPr>
          <w:rFonts w:eastAsia="Calibri"/>
          <w:b/>
          <w:color w:val="000000"/>
          <w:sz w:val="28"/>
          <w:szCs w:val="28"/>
          <w:shd w:val="clear" w:color="auto" w:fill="FFFFFF"/>
        </w:rPr>
      </w:pPr>
      <w:r w:rsidRPr="00F03FD7">
        <w:rPr>
          <w:rFonts w:eastAsia="Calibri"/>
          <w:b/>
          <w:color w:val="000000"/>
          <w:sz w:val="28"/>
          <w:szCs w:val="28"/>
          <w:shd w:val="clear" w:color="auto" w:fill="FFFFFF"/>
        </w:rPr>
        <w:lastRenderedPageBreak/>
        <w:t xml:space="preserve">Содержание                                                                                            </w:t>
      </w:r>
      <w:proofErr w:type="spellStart"/>
      <w:proofErr w:type="gramStart"/>
      <w:r w:rsidRPr="00F03FD7">
        <w:rPr>
          <w:rFonts w:eastAsia="Calibri"/>
          <w:b/>
          <w:color w:val="000000"/>
          <w:sz w:val="28"/>
          <w:szCs w:val="28"/>
          <w:shd w:val="clear" w:color="auto" w:fill="FFFFFF"/>
        </w:rPr>
        <w:t>стр</w:t>
      </w:r>
      <w:proofErr w:type="spellEnd"/>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7782"/>
        <w:gridCol w:w="1126"/>
      </w:tblGrid>
      <w:tr w:rsidR="00381EEB" w:rsidRPr="00481F81" w:rsidTr="00381EEB">
        <w:trPr>
          <w:trHeight w:val="5060"/>
        </w:trPr>
        <w:tc>
          <w:tcPr>
            <w:tcW w:w="663" w:type="dxa"/>
            <w:tcBorders>
              <w:top w:val="nil"/>
              <w:left w:val="nil"/>
              <w:bottom w:val="nil"/>
              <w:right w:val="nil"/>
            </w:tcBorders>
            <w:shd w:val="clear" w:color="auto" w:fill="auto"/>
          </w:tcPr>
          <w:p w:rsidR="00381EEB" w:rsidRPr="00481F81" w:rsidRDefault="00381EEB" w:rsidP="00381EEB">
            <w:pPr>
              <w:widowControl w:val="0"/>
              <w:spacing w:after="272" w:line="230" w:lineRule="exact"/>
              <w:jc w:val="center"/>
              <w:rPr>
                <w:rFonts w:eastAsia="Calibri"/>
                <w:color w:val="000000"/>
                <w:sz w:val="28"/>
                <w:szCs w:val="28"/>
                <w:shd w:val="clear" w:color="auto" w:fill="FFFFFF"/>
              </w:rPr>
            </w:pP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1</w:t>
            </w:r>
            <w:r w:rsidRPr="00481F81">
              <w:rPr>
                <w:rFonts w:eastAsia="Calibri"/>
                <w:color w:val="000000"/>
                <w:sz w:val="28"/>
                <w:szCs w:val="28"/>
                <w:shd w:val="clear" w:color="auto" w:fill="FFFFFF"/>
              </w:rPr>
              <w:t>.</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2</w:t>
            </w:r>
            <w:r w:rsidRPr="00481F81">
              <w:rPr>
                <w:rFonts w:eastAsia="Calibri"/>
                <w:color w:val="000000"/>
                <w:sz w:val="28"/>
                <w:szCs w:val="28"/>
                <w:shd w:val="clear" w:color="auto" w:fill="FFFFFF"/>
              </w:rPr>
              <w:t>.</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3</w:t>
            </w:r>
            <w:r w:rsidRPr="00481F81">
              <w:rPr>
                <w:rFonts w:eastAsia="Calibri"/>
                <w:color w:val="000000"/>
                <w:sz w:val="28"/>
                <w:szCs w:val="28"/>
                <w:shd w:val="clear" w:color="auto" w:fill="FFFFFF"/>
              </w:rPr>
              <w:t>.</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4</w:t>
            </w:r>
            <w:r w:rsidRPr="00481F81">
              <w:rPr>
                <w:rFonts w:eastAsia="Calibri"/>
                <w:color w:val="000000"/>
                <w:sz w:val="28"/>
                <w:szCs w:val="28"/>
                <w:shd w:val="clear" w:color="auto" w:fill="FFFFFF"/>
              </w:rPr>
              <w:t>.</w:t>
            </w:r>
          </w:p>
          <w:p w:rsidR="00381EEB"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5</w:t>
            </w:r>
            <w:r w:rsidRPr="00481F81">
              <w:rPr>
                <w:rFonts w:eastAsia="Calibri"/>
                <w:color w:val="000000"/>
                <w:sz w:val="28"/>
                <w:szCs w:val="28"/>
                <w:shd w:val="clear" w:color="auto" w:fill="FFFFFF"/>
              </w:rPr>
              <w:t>.</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6.</w:t>
            </w:r>
          </w:p>
        </w:tc>
        <w:tc>
          <w:tcPr>
            <w:tcW w:w="7782" w:type="dxa"/>
            <w:tcBorders>
              <w:top w:val="nil"/>
              <w:left w:val="nil"/>
              <w:bottom w:val="nil"/>
              <w:right w:val="nil"/>
            </w:tcBorders>
            <w:shd w:val="clear" w:color="auto" w:fill="auto"/>
          </w:tcPr>
          <w:p w:rsidR="00381EEB" w:rsidRPr="00481F81" w:rsidRDefault="00381EEB" w:rsidP="00381EEB">
            <w:pPr>
              <w:widowControl w:val="0"/>
              <w:spacing w:after="272" w:line="230" w:lineRule="exact"/>
              <w:jc w:val="both"/>
              <w:rPr>
                <w:rFonts w:eastAsia="Calibri"/>
                <w:color w:val="000000"/>
                <w:sz w:val="28"/>
                <w:szCs w:val="28"/>
                <w:shd w:val="clear" w:color="auto" w:fill="FFFFFF"/>
              </w:rPr>
            </w:pPr>
            <w:r w:rsidRPr="00481F81">
              <w:rPr>
                <w:rFonts w:eastAsia="Calibri"/>
                <w:color w:val="000000"/>
                <w:sz w:val="28"/>
                <w:szCs w:val="28"/>
                <w:shd w:val="clear" w:color="auto" w:fill="FFFFFF"/>
              </w:rPr>
              <w:t>Введение</w:t>
            </w:r>
          </w:p>
          <w:p w:rsidR="00381EEB" w:rsidRPr="00481F81" w:rsidRDefault="009E46DE" w:rsidP="00381EEB">
            <w:pPr>
              <w:widowControl w:val="0"/>
              <w:spacing w:after="272" w:line="230" w:lineRule="exact"/>
              <w:jc w:val="both"/>
              <w:rPr>
                <w:rFonts w:eastAsia="Calibri"/>
                <w:color w:val="000000"/>
                <w:sz w:val="28"/>
                <w:szCs w:val="28"/>
                <w:shd w:val="clear" w:color="auto" w:fill="FFFFFF"/>
              </w:rPr>
            </w:pPr>
            <w:r>
              <w:rPr>
                <w:sz w:val="28"/>
              </w:rPr>
              <w:t xml:space="preserve">Значение курсовой работы </w:t>
            </w:r>
            <w:r w:rsidR="00381EEB" w:rsidRPr="00481F81">
              <w:rPr>
                <w:sz w:val="28"/>
              </w:rPr>
              <w:t xml:space="preserve"> в получении специальности</w:t>
            </w:r>
          </w:p>
          <w:p w:rsidR="00381EEB" w:rsidRPr="00481F81" w:rsidRDefault="00381EEB" w:rsidP="00381EEB">
            <w:pPr>
              <w:widowControl w:val="0"/>
              <w:spacing w:after="272" w:line="230" w:lineRule="exact"/>
              <w:jc w:val="both"/>
              <w:rPr>
                <w:rFonts w:eastAsia="Calibri"/>
                <w:color w:val="000000"/>
                <w:sz w:val="28"/>
                <w:szCs w:val="28"/>
                <w:shd w:val="clear" w:color="auto" w:fill="FFFFFF"/>
              </w:rPr>
            </w:pPr>
            <w:r w:rsidRPr="00481F81">
              <w:rPr>
                <w:rFonts w:eastAsia="Calibri"/>
                <w:color w:val="000000"/>
                <w:sz w:val="28"/>
                <w:szCs w:val="28"/>
                <w:shd w:val="clear" w:color="auto" w:fill="FFFFFF"/>
              </w:rPr>
              <w:t xml:space="preserve">Структура </w:t>
            </w:r>
            <w:r>
              <w:rPr>
                <w:rFonts w:eastAsia="Calibri"/>
                <w:color w:val="000000"/>
                <w:sz w:val="28"/>
                <w:szCs w:val="28"/>
                <w:shd w:val="clear" w:color="auto" w:fill="FFFFFF"/>
              </w:rPr>
              <w:t xml:space="preserve">и содержание </w:t>
            </w:r>
            <w:r w:rsidR="009E46DE">
              <w:rPr>
                <w:rFonts w:eastAsia="Calibri"/>
                <w:color w:val="000000"/>
                <w:sz w:val="28"/>
                <w:szCs w:val="28"/>
                <w:shd w:val="clear" w:color="auto" w:fill="FFFFFF"/>
              </w:rPr>
              <w:t>курсовой работы</w:t>
            </w:r>
            <w:r w:rsidR="00806C66">
              <w:rPr>
                <w:rFonts w:eastAsia="Calibri"/>
                <w:color w:val="000000"/>
                <w:sz w:val="28"/>
                <w:szCs w:val="28"/>
                <w:shd w:val="clear" w:color="auto" w:fill="FFFFFF"/>
              </w:rPr>
              <w:t xml:space="preserve"> </w:t>
            </w:r>
          </w:p>
          <w:p w:rsidR="00381EEB" w:rsidRPr="00481F81" w:rsidRDefault="00381EEB" w:rsidP="00381EEB">
            <w:pPr>
              <w:widowControl w:val="0"/>
              <w:spacing w:after="272" w:line="230" w:lineRule="exact"/>
              <w:jc w:val="both"/>
              <w:rPr>
                <w:rFonts w:eastAsia="Calibri"/>
                <w:color w:val="000000"/>
                <w:sz w:val="28"/>
                <w:szCs w:val="28"/>
                <w:shd w:val="clear" w:color="auto" w:fill="FFFFFF"/>
              </w:rPr>
            </w:pPr>
            <w:r w:rsidRPr="00481F81">
              <w:rPr>
                <w:rFonts w:eastAsia="Calibri"/>
                <w:color w:val="000000"/>
                <w:sz w:val="28"/>
                <w:szCs w:val="28"/>
                <w:shd w:val="clear" w:color="auto" w:fill="FFFFFF"/>
              </w:rPr>
              <w:t>Основные требования</w:t>
            </w:r>
          </w:p>
          <w:p w:rsidR="00381EEB" w:rsidRPr="00481F81" w:rsidRDefault="00381EEB" w:rsidP="00381EEB">
            <w:pPr>
              <w:widowControl w:val="0"/>
              <w:spacing w:after="272" w:line="230" w:lineRule="exact"/>
              <w:jc w:val="both"/>
              <w:rPr>
                <w:rFonts w:eastAsia="Calibri"/>
                <w:color w:val="000000"/>
                <w:sz w:val="28"/>
                <w:szCs w:val="28"/>
                <w:shd w:val="clear" w:color="auto" w:fill="FFFFFF"/>
              </w:rPr>
            </w:pPr>
            <w:r w:rsidRPr="00481F81">
              <w:rPr>
                <w:rFonts w:eastAsia="Courier New"/>
                <w:color w:val="000000"/>
                <w:sz w:val="28"/>
                <w:szCs w:val="28"/>
                <w:shd w:val="clear" w:color="auto" w:fill="FFFFFF"/>
              </w:rPr>
              <w:t>Поря</w:t>
            </w:r>
            <w:r w:rsidR="009E46DE">
              <w:rPr>
                <w:rFonts w:eastAsia="Courier New"/>
                <w:color w:val="000000"/>
                <w:sz w:val="28"/>
                <w:szCs w:val="28"/>
                <w:shd w:val="clear" w:color="auto" w:fill="FFFFFF"/>
              </w:rPr>
              <w:t>док выполнения курсовой работы</w:t>
            </w:r>
          </w:p>
          <w:p w:rsidR="00381EEB" w:rsidRPr="00481F81" w:rsidRDefault="009E46DE" w:rsidP="00381EEB">
            <w:pPr>
              <w:widowControl w:val="0"/>
              <w:spacing w:after="272" w:line="230" w:lineRule="exact"/>
              <w:jc w:val="both"/>
              <w:rPr>
                <w:rFonts w:eastAsia="Calibri"/>
                <w:color w:val="000000"/>
                <w:sz w:val="28"/>
                <w:szCs w:val="28"/>
                <w:shd w:val="clear" w:color="auto" w:fill="FFFFFF"/>
              </w:rPr>
            </w:pPr>
            <w:r>
              <w:rPr>
                <w:rFonts w:eastAsia="Courier New"/>
                <w:color w:val="000000"/>
                <w:sz w:val="28"/>
                <w:szCs w:val="28"/>
                <w:shd w:val="clear" w:color="auto" w:fill="FFFFFF"/>
              </w:rPr>
              <w:t>Оформление курсовой работы</w:t>
            </w:r>
          </w:p>
          <w:p w:rsidR="00381EEB" w:rsidRPr="00481F81" w:rsidRDefault="00381EEB" w:rsidP="00381EEB">
            <w:pPr>
              <w:widowControl w:val="0"/>
              <w:spacing w:after="272" w:line="230" w:lineRule="exact"/>
              <w:jc w:val="both"/>
              <w:rPr>
                <w:rFonts w:eastAsia="Calibri"/>
                <w:color w:val="000000"/>
                <w:sz w:val="28"/>
                <w:szCs w:val="28"/>
                <w:shd w:val="clear" w:color="auto" w:fill="FFFFFF"/>
              </w:rPr>
            </w:pPr>
            <w:r w:rsidRPr="00481F81">
              <w:rPr>
                <w:rFonts w:eastAsia="Courier New"/>
                <w:color w:val="000000"/>
                <w:sz w:val="28"/>
                <w:szCs w:val="28"/>
                <w:shd w:val="clear" w:color="auto" w:fill="FFFFFF"/>
              </w:rPr>
              <w:t>Работа с рецензией и подгот</w:t>
            </w:r>
            <w:r w:rsidR="009E46DE">
              <w:rPr>
                <w:rFonts w:eastAsia="Courier New"/>
                <w:color w:val="000000"/>
                <w:sz w:val="28"/>
                <w:szCs w:val="28"/>
                <w:shd w:val="clear" w:color="auto" w:fill="FFFFFF"/>
              </w:rPr>
              <w:t>овка к  защите курсовой работы</w:t>
            </w:r>
          </w:p>
          <w:p w:rsidR="00381EEB" w:rsidRPr="00481F81" w:rsidRDefault="00381EEB" w:rsidP="00381EEB">
            <w:pPr>
              <w:widowControl w:val="0"/>
              <w:spacing w:after="272" w:line="230" w:lineRule="exact"/>
              <w:jc w:val="both"/>
              <w:rPr>
                <w:rFonts w:eastAsia="Calibri"/>
                <w:color w:val="000000"/>
                <w:sz w:val="28"/>
                <w:szCs w:val="28"/>
                <w:shd w:val="clear" w:color="auto" w:fill="FFFFFF"/>
              </w:rPr>
            </w:pPr>
            <w:r>
              <w:rPr>
                <w:rFonts w:eastAsia="Calibri"/>
                <w:color w:val="000000"/>
                <w:sz w:val="28"/>
                <w:szCs w:val="28"/>
                <w:shd w:val="clear" w:color="auto" w:fill="FFFFFF"/>
              </w:rPr>
              <w:t xml:space="preserve">Литература </w:t>
            </w:r>
          </w:p>
          <w:p w:rsidR="00381EEB" w:rsidRPr="00481F81" w:rsidRDefault="00381EEB" w:rsidP="00381EEB">
            <w:pPr>
              <w:widowControl w:val="0"/>
              <w:spacing w:after="272" w:line="230" w:lineRule="exact"/>
              <w:jc w:val="both"/>
              <w:rPr>
                <w:rFonts w:eastAsia="Calibri"/>
                <w:color w:val="000000"/>
                <w:sz w:val="28"/>
                <w:szCs w:val="28"/>
                <w:shd w:val="clear" w:color="auto" w:fill="FFFFFF"/>
              </w:rPr>
            </w:pPr>
            <w:r>
              <w:rPr>
                <w:rFonts w:eastAsia="Calibri"/>
                <w:color w:val="000000"/>
                <w:sz w:val="28"/>
                <w:szCs w:val="28"/>
                <w:shd w:val="clear" w:color="auto" w:fill="FFFFFF"/>
              </w:rPr>
              <w:t>Приложения</w:t>
            </w:r>
          </w:p>
        </w:tc>
        <w:tc>
          <w:tcPr>
            <w:tcW w:w="1126" w:type="dxa"/>
            <w:tcBorders>
              <w:top w:val="nil"/>
              <w:left w:val="nil"/>
              <w:bottom w:val="nil"/>
              <w:right w:val="nil"/>
            </w:tcBorders>
            <w:shd w:val="clear" w:color="auto" w:fill="auto"/>
          </w:tcPr>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4</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5</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7</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8</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11</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14</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17</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22</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r>
              <w:rPr>
                <w:rFonts w:eastAsia="Calibri"/>
                <w:color w:val="000000"/>
                <w:sz w:val="28"/>
                <w:szCs w:val="28"/>
                <w:shd w:val="clear" w:color="auto" w:fill="FFFFFF"/>
              </w:rPr>
              <w:t>23</w:t>
            </w:r>
          </w:p>
          <w:p w:rsidR="00381EEB" w:rsidRPr="00481F81" w:rsidRDefault="00381EEB" w:rsidP="00381EEB">
            <w:pPr>
              <w:widowControl w:val="0"/>
              <w:spacing w:after="272" w:line="230" w:lineRule="exact"/>
              <w:jc w:val="center"/>
              <w:rPr>
                <w:rFonts w:eastAsia="Calibri"/>
                <w:color w:val="000000"/>
                <w:sz w:val="28"/>
                <w:szCs w:val="28"/>
                <w:shd w:val="clear" w:color="auto" w:fill="FFFFFF"/>
              </w:rPr>
            </w:pPr>
          </w:p>
        </w:tc>
      </w:tr>
    </w:tbl>
    <w:p w:rsidR="00381EEB" w:rsidRPr="009241B0" w:rsidRDefault="00381EEB" w:rsidP="00381EEB">
      <w:pPr>
        <w:widowControl w:val="0"/>
        <w:spacing w:after="272" w:line="230" w:lineRule="exact"/>
        <w:jc w:val="center"/>
        <w:rPr>
          <w:rFonts w:eastAsia="Calibri"/>
          <w:color w:val="000000"/>
          <w:sz w:val="28"/>
          <w:szCs w:val="28"/>
          <w:shd w:val="clear" w:color="auto" w:fill="FFFFFF"/>
        </w:rPr>
      </w:pPr>
    </w:p>
    <w:p w:rsidR="00381EEB" w:rsidRPr="009241B0" w:rsidRDefault="00381EEB" w:rsidP="00381EEB">
      <w:pPr>
        <w:widowControl w:val="0"/>
        <w:spacing w:after="272" w:line="230" w:lineRule="exact"/>
        <w:jc w:val="center"/>
        <w:rPr>
          <w:rFonts w:eastAsia="Calibri"/>
          <w:color w:val="000000"/>
          <w:sz w:val="28"/>
          <w:szCs w:val="28"/>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rPr>
          <w:rFonts w:eastAsia="Calibri"/>
          <w:color w:val="000000"/>
          <w:sz w:val="23"/>
          <w:szCs w:val="23"/>
          <w:shd w:val="clear" w:color="auto" w:fill="FFFFFF"/>
        </w:rPr>
      </w:pPr>
    </w:p>
    <w:p w:rsidR="00381EEB" w:rsidRDefault="00381EEB" w:rsidP="00381EEB">
      <w:pPr>
        <w:widowControl w:val="0"/>
        <w:spacing w:after="272" w:line="230" w:lineRule="exact"/>
        <w:jc w:val="center"/>
        <w:outlineLvl w:val="0"/>
        <w:rPr>
          <w:rFonts w:eastAsia="Calibri"/>
          <w:b/>
          <w:color w:val="000000"/>
          <w:sz w:val="28"/>
          <w:szCs w:val="28"/>
          <w:shd w:val="clear" w:color="auto" w:fill="FFFFFF"/>
        </w:rPr>
      </w:pPr>
    </w:p>
    <w:p w:rsidR="00381EEB" w:rsidRDefault="00381EEB" w:rsidP="00381EEB">
      <w:pPr>
        <w:widowControl w:val="0"/>
        <w:spacing w:after="272" w:line="230" w:lineRule="exact"/>
        <w:jc w:val="center"/>
        <w:outlineLvl w:val="0"/>
        <w:rPr>
          <w:rFonts w:eastAsia="Calibri"/>
          <w:b/>
          <w:color w:val="000000"/>
          <w:sz w:val="28"/>
          <w:szCs w:val="28"/>
          <w:shd w:val="clear" w:color="auto" w:fill="FFFFFF"/>
        </w:rPr>
      </w:pPr>
    </w:p>
    <w:p w:rsidR="00381EEB" w:rsidRDefault="00381EEB" w:rsidP="00381EEB">
      <w:pPr>
        <w:widowControl w:val="0"/>
        <w:spacing w:after="272" w:line="230" w:lineRule="exact"/>
        <w:jc w:val="center"/>
        <w:outlineLvl w:val="0"/>
        <w:rPr>
          <w:rFonts w:eastAsia="Calibri"/>
          <w:b/>
          <w:color w:val="000000"/>
          <w:sz w:val="28"/>
          <w:szCs w:val="28"/>
          <w:shd w:val="clear" w:color="auto" w:fill="FFFFFF"/>
        </w:rPr>
      </w:pPr>
    </w:p>
    <w:p w:rsidR="00381EEB" w:rsidRPr="00CE3CF4" w:rsidRDefault="00381EEB" w:rsidP="00381EEB">
      <w:pPr>
        <w:widowControl w:val="0"/>
        <w:spacing w:after="272" w:line="230" w:lineRule="exact"/>
        <w:jc w:val="center"/>
        <w:outlineLvl w:val="0"/>
        <w:rPr>
          <w:rFonts w:eastAsia="Calibri"/>
          <w:b/>
          <w:color w:val="000000"/>
          <w:sz w:val="24"/>
          <w:szCs w:val="24"/>
          <w:shd w:val="clear" w:color="auto" w:fill="FFFFFF"/>
        </w:rPr>
      </w:pPr>
      <w:r w:rsidRPr="00CE3CF4">
        <w:rPr>
          <w:rFonts w:eastAsia="Calibri"/>
          <w:b/>
          <w:color w:val="000000"/>
          <w:sz w:val="24"/>
          <w:szCs w:val="24"/>
          <w:shd w:val="clear" w:color="auto" w:fill="FFFFFF"/>
        </w:rPr>
        <w:lastRenderedPageBreak/>
        <w:t>Введение</w:t>
      </w:r>
    </w:p>
    <w:p w:rsidR="00381EEB" w:rsidRPr="00CE3CF4" w:rsidRDefault="00381EEB" w:rsidP="00381EEB">
      <w:pPr>
        <w:rPr>
          <w:sz w:val="24"/>
          <w:szCs w:val="24"/>
        </w:rPr>
      </w:pPr>
    </w:p>
    <w:p w:rsidR="001402DC" w:rsidRPr="00CE3CF4" w:rsidRDefault="001402DC" w:rsidP="001402DC">
      <w:pPr>
        <w:tabs>
          <w:tab w:val="num" w:pos="0"/>
          <w:tab w:val="num" w:pos="540"/>
          <w:tab w:val="left" w:pos="2160"/>
        </w:tabs>
        <w:spacing w:line="360" w:lineRule="auto"/>
        <w:ind w:left="-567" w:firstLine="539"/>
        <w:jc w:val="both"/>
        <w:rPr>
          <w:sz w:val="24"/>
          <w:szCs w:val="24"/>
        </w:rPr>
      </w:pPr>
      <w:r w:rsidRPr="00CE3CF4">
        <w:rPr>
          <w:sz w:val="24"/>
          <w:szCs w:val="24"/>
        </w:rPr>
        <w:t xml:space="preserve">Выполнение курсовой работы   по специальности </w:t>
      </w:r>
      <w:r w:rsidRPr="00CE3CF4">
        <w:rPr>
          <w:bCs/>
          <w:sz w:val="24"/>
          <w:szCs w:val="24"/>
        </w:rPr>
        <w:t xml:space="preserve">44.02.06 Профессиональное </w:t>
      </w:r>
      <w:proofErr w:type="gramStart"/>
      <w:r w:rsidRPr="00CE3CF4">
        <w:rPr>
          <w:bCs/>
          <w:sz w:val="24"/>
          <w:szCs w:val="24"/>
        </w:rPr>
        <w:t>обучение (по отраслям</w:t>
      </w:r>
      <w:proofErr w:type="gramEnd"/>
      <w:r w:rsidRPr="00CE3CF4">
        <w:rPr>
          <w:bCs/>
          <w:sz w:val="24"/>
          <w:szCs w:val="24"/>
        </w:rPr>
        <w:t xml:space="preserve">) </w:t>
      </w:r>
      <w:r w:rsidRPr="00CE3CF4">
        <w:rPr>
          <w:sz w:val="24"/>
          <w:szCs w:val="24"/>
        </w:rPr>
        <w:t>является важным этапом процесса подготовки по данной специальности, а также</w:t>
      </w:r>
      <w:r w:rsidRPr="00CE3CF4">
        <w:rPr>
          <w:color w:val="000000"/>
          <w:spacing w:val="-8"/>
          <w:sz w:val="24"/>
          <w:szCs w:val="24"/>
        </w:rPr>
        <w:t xml:space="preserve"> одной из форм самостоятельной творческой деятельности студентов КГБПОУ «Троицкий агротехнический техникум» </w:t>
      </w:r>
      <w:r w:rsidRPr="00CE3CF4">
        <w:rPr>
          <w:sz w:val="24"/>
          <w:szCs w:val="24"/>
        </w:rPr>
        <w:t xml:space="preserve">по изучению дисциплины «Экономика отрасли» и  является показателем возможности и готовности студента к написанию и защите дипломного проекта. </w:t>
      </w:r>
    </w:p>
    <w:p w:rsidR="001402DC" w:rsidRPr="00CE3CF4" w:rsidRDefault="001402DC" w:rsidP="001402DC">
      <w:pPr>
        <w:tabs>
          <w:tab w:val="num" w:pos="0"/>
          <w:tab w:val="num" w:pos="540"/>
          <w:tab w:val="left" w:pos="2160"/>
        </w:tabs>
        <w:spacing w:line="360" w:lineRule="auto"/>
        <w:ind w:left="-567" w:firstLine="539"/>
        <w:jc w:val="both"/>
        <w:rPr>
          <w:sz w:val="24"/>
          <w:szCs w:val="24"/>
        </w:rPr>
      </w:pPr>
      <w:r w:rsidRPr="00CE3CF4">
        <w:rPr>
          <w:sz w:val="24"/>
          <w:szCs w:val="24"/>
        </w:rPr>
        <w:t xml:space="preserve">Цели дисциплины: – дать студентам системное представление о закономерностях, принципах и взаимосвязях </w:t>
      </w:r>
      <w:proofErr w:type="gramStart"/>
      <w:r w:rsidRPr="00CE3CF4">
        <w:rPr>
          <w:sz w:val="24"/>
          <w:szCs w:val="24"/>
        </w:rPr>
        <w:t>экономических процессов</w:t>
      </w:r>
      <w:proofErr w:type="gramEnd"/>
      <w:r w:rsidRPr="00CE3CF4">
        <w:rPr>
          <w:sz w:val="24"/>
          <w:szCs w:val="24"/>
        </w:rPr>
        <w:t>, происходящих во всех сферах аграрного сектора экономики, и сформировать компетенции, позволяющие подготовить их к профессиональной деятельности.</w:t>
      </w:r>
    </w:p>
    <w:p w:rsidR="001402DC" w:rsidRPr="00CE3CF4" w:rsidRDefault="001402DC" w:rsidP="001402DC">
      <w:pPr>
        <w:tabs>
          <w:tab w:val="num" w:pos="0"/>
          <w:tab w:val="num" w:pos="540"/>
          <w:tab w:val="left" w:pos="2160"/>
        </w:tabs>
        <w:spacing w:line="360" w:lineRule="auto"/>
        <w:ind w:left="-567" w:firstLine="539"/>
        <w:jc w:val="both"/>
        <w:rPr>
          <w:sz w:val="24"/>
          <w:szCs w:val="24"/>
        </w:rPr>
      </w:pPr>
      <w:r w:rsidRPr="00CE3CF4">
        <w:rPr>
          <w:sz w:val="24"/>
          <w:szCs w:val="24"/>
        </w:rPr>
        <w:t>В результате выполнения курсовой работы студент должен:</w:t>
      </w:r>
    </w:p>
    <w:p w:rsidR="001402DC" w:rsidRPr="00CE3CF4" w:rsidRDefault="001402DC" w:rsidP="001402DC">
      <w:pPr>
        <w:tabs>
          <w:tab w:val="num" w:pos="0"/>
          <w:tab w:val="num" w:pos="540"/>
          <w:tab w:val="left" w:pos="2160"/>
        </w:tabs>
        <w:spacing w:line="360" w:lineRule="auto"/>
        <w:ind w:left="-567" w:firstLine="539"/>
        <w:jc w:val="both"/>
        <w:rPr>
          <w:sz w:val="24"/>
          <w:szCs w:val="24"/>
        </w:rPr>
      </w:pPr>
      <w:r w:rsidRPr="00CE3CF4">
        <w:rPr>
          <w:b/>
          <w:sz w:val="24"/>
          <w:szCs w:val="24"/>
        </w:rPr>
        <w:t xml:space="preserve"> знать</w:t>
      </w:r>
      <w:r w:rsidRPr="00CE3CF4">
        <w:rPr>
          <w:sz w:val="24"/>
          <w:szCs w:val="24"/>
        </w:rPr>
        <w:t xml:space="preserve"> закономерности функционирования современной экономики на уровне сельского хозяйства; основные особенности аграрной экономики, ее структуру, направления экономической политики государства в сфере сельского хозяйства; </w:t>
      </w:r>
    </w:p>
    <w:p w:rsidR="001402DC" w:rsidRPr="00CE3CF4" w:rsidRDefault="001402DC" w:rsidP="001402DC">
      <w:pPr>
        <w:tabs>
          <w:tab w:val="num" w:pos="0"/>
          <w:tab w:val="num" w:pos="540"/>
          <w:tab w:val="left" w:pos="2160"/>
        </w:tabs>
        <w:spacing w:line="360" w:lineRule="auto"/>
        <w:ind w:left="-567" w:firstLine="539"/>
        <w:jc w:val="both"/>
        <w:rPr>
          <w:sz w:val="24"/>
          <w:szCs w:val="24"/>
        </w:rPr>
      </w:pPr>
      <w:proofErr w:type="gramStart"/>
      <w:r w:rsidRPr="00CE3CF4">
        <w:rPr>
          <w:b/>
          <w:sz w:val="24"/>
          <w:szCs w:val="24"/>
        </w:rPr>
        <w:t>уметь</w:t>
      </w:r>
      <w:r w:rsidRPr="00CE3CF4">
        <w:rPr>
          <w:sz w:val="24"/>
          <w:szCs w:val="24"/>
        </w:rPr>
        <w:t xml:space="preserve"> анализировать во взаимосвязи экономические явления и процессы в сельском хозяйстве; выявлять проблемы экономического характера при анализе конкретных ситуаций, предлагать способы их решения с учетом критериев социально-экономической эффективности; рассчитывать на основе типовых методик и действующей нормативно-правовой базы  экономические и социально-экономические показатели; анализировать результаты расчетов и обосновывать полученные выводы; </w:t>
      </w:r>
      <w:r w:rsidRPr="00CE3CF4">
        <w:rPr>
          <w:b/>
          <w:sz w:val="24"/>
          <w:szCs w:val="24"/>
        </w:rPr>
        <w:t>владеть</w:t>
      </w:r>
      <w:r w:rsidRPr="00CE3CF4">
        <w:rPr>
          <w:sz w:val="24"/>
          <w:szCs w:val="24"/>
        </w:rPr>
        <w:t xml:space="preserve"> современными методами сбора, обработки и анализа экономических и социальных данных;</w:t>
      </w:r>
      <w:proofErr w:type="gramEnd"/>
      <w:r w:rsidRPr="00CE3CF4">
        <w:rPr>
          <w:sz w:val="24"/>
          <w:szCs w:val="24"/>
        </w:rPr>
        <w:t xml:space="preserve"> современными методиками расчета и анализа социально-экономических показателей, характеризующих </w:t>
      </w:r>
      <w:proofErr w:type="gramStart"/>
      <w:r w:rsidRPr="00CE3CF4">
        <w:rPr>
          <w:sz w:val="24"/>
          <w:szCs w:val="24"/>
        </w:rPr>
        <w:t>экономические процессы</w:t>
      </w:r>
      <w:proofErr w:type="gramEnd"/>
      <w:r w:rsidRPr="00CE3CF4">
        <w:rPr>
          <w:sz w:val="24"/>
          <w:szCs w:val="24"/>
        </w:rPr>
        <w:t xml:space="preserve"> в сельском хозяйстве; </w:t>
      </w:r>
      <w:r w:rsidRPr="00CE3CF4">
        <w:rPr>
          <w:b/>
          <w:sz w:val="24"/>
          <w:szCs w:val="24"/>
        </w:rPr>
        <w:t>приобрести опыт</w:t>
      </w:r>
      <w:r w:rsidRPr="00CE3CF4">
        <w:rPr>
          <w:sz w:val="24"/>
          <w:szCs w:val="24"/>
        </w:rPr>
        <w:t xml:space="preserve"> самостоятельной работы с источниками информации, ее поиска, обработки и использования при решении практических задач, связанных с профессиональной деятельностью.</w:t>
      </w:r>
    </w:p>
    <w:p w:rsidR="001402DC" w:rsidRPr="00CE3CF4" w:rsidRDefault="001402DC" w:rsidP="001402DC">
      <w:pPr>
        <w:tabs>
          <w:tab w:val="num" w:pos="993"/>
        </w:tabs>
        <w:spacing w:line="360" w:lineRule="auto"/>
        <w:ind w:left="-567" w:firstLine="539"/>
        <w:jc w:val="both"/>
        <w:rPr>
          <w:sz w:val="24"/>
          <w:szCs w:val="24"/>
        </w:rPr>
      </w:pPr>
      <w:r w:rsidRPr="00CE3CF4">
        <w:rPr>
          <w:sz w:val="24"/>
          <w:szCs w:val="24"/>
        </w:rPr>
        <w:tab/>
        <w:t xml:space="preserve">Учебные цели должны соответствовать требованиям по данной дисциплине, </w:t>
      </w:r>
      <w:proofErr w:type="gramStart"/>
      <w:r w:rsidRPr="00CE3CF4">
        <w:rPr>
          <w:sz w:val="24"/>
          <w:szCs w:val="24"/>
        </w:rPr>
        <w:t>определенных</w:t>
      </w:r>
      <w:proofErr w:type="gramEnd"/>
      <w:r w:rsidRPr="00CE3CF4">
        <w:rPr>
          <w:sz w:val="24"/>
          <w:szCs w:val="24"/>
        </w:rPr>
        <w:t xml:space="preserve"> рабочей программой и ФГОС СПО.</w:t>
      </w:r>
    </w:p>
    <w:p w:rsidR="001402DC" w:rsidRPr="00CE3CF4" w:rsidRDefault="001402DC" w:rsidP="001402DC">
      <w:pPr>
        <w:tabs>
          <w:tab w:val="num" w:pos="993"/>
        </w:tabs>
        <w:spacing w:line="360" w:lineRule="auto"/>
        <w:ind w:left="-567" w:firstLine="539"/>
        <w:jc w:val="both"/>
        <w:rPr>
          <w:sz w:val="24"/>
          <w:szCs w:val="24"/>
        </w:rPr>
      </w:pPr>
      <w:r w:rsidRPr="00CE3CF4">
        <w:rPr>
          <w:sz w:val="24"/>
          <w:szCs w:val="24"/>
        </w:rPr>
        <w:t xml:space="preserve">Курсовая работа  выполняется на материалах конкретного сельскохозяйственного предприятия, в котором студент работает или проходил производственную практику. Тема курсовой работы  выбирается из приведенного перечня и должна быть посвящена экономике одной из отраслей сельскохозяйственного предприятия с учетом его специализации. Желательно, чтобы она соответствовала теме выпускной квалификационной работы. </w:t>
      </w:r>
    </w:p>
    <w:p w:rsidR="001402DC" w:rsidRPr="00CE3CF4" w:rsidRDefault="001402DC" w:rsidP="001402DC">
      <w:pPr>
        <w:tabs>
          <w:tab w:val="num" w:pos="993"/>
        </w:tabs>
        <w:spacing w:line="360" w:lineRule="auto"/>
        <w:ind w:left="-567" w:firstLine="539"/>
        <w:jc w:val="both"/>
        <w:rPr>
          <w:sz w:val="24"/>
          <w:szCs w:val="24"/>
        </w:rPr>
      </w:pPr>
      <w:proofErr w:type="gramStart"/>
      <w:r w:rsidRPr="00CE3CF4">
        <w:rPr>
          <w:sz w:val="24"/>
          <w:szCs w:val="24"/>
        </w:rPr>
        <w:t xml:space="preserve">Исходной информацией для написания курсовой работы являются литературные и </w:t>
      </w:r>
      <w:proofErr w:type="spellStart"/>
      <w:r w:rsidRPr="00CE3CF4">
        <w:rPr>
          <w:sz w:val="24"/>
          <w:szCs w:val="24"/>
        </w:rPr>
        <w:t>Интернет-источники</w:t>
      </w:r>
      <w:proofErr w:type="spellEnd"/>
      <w:r w:rsidRPr="00CE3CF4">
        <w:rPr>
          <w:sz w:val="24"/>
          <w:szCs w:val="24"/>
        </w:rPr>
        <w:t>, статистические материалы, показатели годовых отчетов, планов производственно-финансовой деятельности, данные бухгалтерского учета предприятия за последние 3 года, или двух разных предприятий, действующих в сходных экономических условия.</w:t>
      </w:r>
      <w:proofErr w:type="gramEnd"/>
      <w:r w:rsidRPr="00CE3CF4">
        <w:rPr>
          <w:sz w:val="24"/>
          <w:szCs w:val="24"/>
        </w:rPr>
        <w:t xml:space="preserve"> Если студент проходил производственную практику не на сельскохозяйственном предприятии, то он может по </w:t>
      </w:r>
      <w:r w:rsidRPr="00CE3CF4">
        <w:rPr>
          <w:sz w:val="24"/>
          <w:szCs w:val="24"/>
        </w:rPr>
        <w:lastRenderedPageBreak/>
        <w:t>согласованию с преподавателем выбрать тему курсовой работы</w:t>
      </w:r>
      <w:proofErr w:type="gramStart"/>
      <w:r w:rsidRPr="00CE3CF4">
        <w:rPr>
          <w:sz w:val="24"/>
          <w:szCs w:val="24"/>
        </w:rPr>
        <w:t xml:space="preserve">  ,</w:t>
      </w:r>
      <w:proofErr w:type="gramEnd"/>
      <w:r w:rsidRPr="00CE3CF4">
        <w:rPr>
          <w:sz w:val="24"/>
          <w:szCs w:val="24"/>
        </w:rPr>
        <w:t xml:space="preserve"> посвященную общим вопросам экономики сельского хозяйства. </w:t>
      </w:r>
    </w:p>
    <w:p w:rsidR="001402DC" w:rsidRPr="00CE3CF4" w:rsidRDefault="001402DC" w:rsidP="001402DC">
      <w:pPr>
        <w:spacing w:line="360" w:lineRule="auto"/>
        <w:ind w:firstLine="539"/>
        <w:jc w:val="both"/>
        <w:rPr>
          <w:sz w:val="24"/>
          <w:szCs w:val="24"/>
        </w:rPr>
      </w:pPr>
      <w:r w:rsidRPr="00CE3CF4">
        <w:rPr>
          <w:rFonts w:eastAsia="Calibri"/>
          <w:color w:val="000000"/>
          <w:sz w:val="24"/>
          <w:szCs w:val="24"/>
          <w:shd w:val="clear" w:color="auto" w:fill="FFFFFF"/>
          <w:lang w:eastAsia="en-US"/>
        </w:rPr>
        <w:t>Ознакомившись с данными методическими рекомендациями, студент сможет более конкретно представить требования к курсовой работе</w:t>
      </w:r>
      <w:proofErr w:type="gramStart"/>
      <w:r w:rsidRPr="00CE3CF4">
        <w:rPr>
          <w:rFonts w:eastAsia="Calibri"/>
          <w:color w:val="000000"/>
          <w:sz w:val="24"/>
          <w:szCs w:val="24"/>
          <w:shd w:val="clear" w:color="auto" w:fill="FFFFFF"/>
          <w:lang w:eastAsia="en-US"/>
        </w:rPr>
        <w:t xml:space="preserve"> ,</w:t>
      </w:r>
      <w:proofErr w:type="gramEnd"/>
      <w:r w:rsidRPr="00CE3CF4">
        <w:rPr>
          <w:rFonts w:eastAsia="Calibri"/>
          <w:color w:val="000000"/>
          <w:sz w:val="24"/>
          <w:szCs w:val="24"/>
          <w:shd w:val="clear" w:color="auto" w:fill="FFFFFF"/>
          <w:lang w:eastAsia="en-US"/>
        </w:rPr>
        <w:t xml:space="preserve"> как с точки зрения содержания, так и его оформления, оценки и порядка защиты. Использование предлагаемых методических советов поможет студентам не только успешно выполнить курсовую работу  на избранную тему, но и подготовиться к экзамену, осмыслить фундаментальные теоретические положения изучаемой дисциплины.</w:t>
      </w:r>
    </w:p>
    <w:p w:rsidR="001402DC" w:rsidRPr="00CE3CF4" w:rsidRDefault="001402DC" w:rsidP="00381EEB">
      <w:pPr>
        <w:rPr>
          <w:sz w:val="24"/>
          <w:szCs w:val="24"/>
        </w:rPr>
      </w:pPr>
    </w:p>
    <w:p w:rsidR="00381EEB" w:rsidRPr="00CE3CF4" w:rsidRDefault="009E46DE" w:rsidP="00381EEB">
      <w:pPr>
        <w:numPr>
          <w:ilvl w:val="0"/>
          <w:numId w:val="4"/>
        </w:numPr>
        <w:suppressAutoHyphens w:val="0"/>
        <w:jc w:val="center"/>
        <w:rPr>
          <w:b/>
          <w:sz w:val="24"/>
          <w:szCs w:val="24"/>
        </w:rPr>
      </w:pPr>
      <w:r w:rsidRPr="00CE3CF4">
        <w:rPr>
          <w:b/>
          <w:sz w:val="24"/>
          <w:szCs w:val="24"/>
        </w:rPr>
        <w:t>Значение курсовой</w:t>
      </w:r>
      <w:r w:rsidR="00381EEB" w:rsidRPr="00CE3CF4">
        <w:rPr>
          <w:b/>
          <w:sz w:val="24"/>
          <w:szCs w:val="24"/>
        </w:rPr>
        <w:t xml:space="preserve"> </w:t>
      </w:r>
      <w:r w:rsidRPr="00CE3CF4">
        <w:rPr>
          <w:b/>
          <w:sz w:val="24"/>
          <w:szCs w:val="24"/>
        </w:rPr>
        <w:t xml:space="preserve">работы </w:t>
      </w:r>
      <w:r w:rsidR="00381EEB" w:rsidRPr="00CE3CF4">
        <w:rPr>
          <w:b/>
          <w:sz w:val="24"/>
          <w:szCs w:val="24"/>
        </w:rPr>
        <w:t>в получении специальности</w:t>
      </w:r>
      <w:r w:rsidR="00381EEB" w:rsidRPr="00CE3CF4">
        <w:rPr>
          <w:b/>
          <w:sz w:val="24"/>
          <w:szCs w:val="24"/>
        </w:rPr>
        <w:br/>
      </w:r>
    </w:p>
    <w:p w:rsidR="00381EEB" w:rsidRPr="00CE3CF4" w:rsidRDefault="009E46DE" w:rsidP="00381EEB">
      <w:pPr>
        <w:spacing w:line="360" w:lineRule="auto"/>
        <w:ind w:firstLine="709"/>
        <w:jc w:val="both"/>
        <w:rPr>
          <w:sz w:val="24"/>
          <w:szCs w:val="24"/>
        </w:rPr>
      </w:pPr>
      <w:r w:rsidRPr="00CE3CF4">
        <w:rPr>
          <w:sz w:val="24"/>
          <w:szCs w:val="24"/>
        </w:rPr>
        <w:t>Курсовая работа</w:t>
      </w:r>
      <w:r w:rsidR="00381EEB" w:rsidRPr="00CE3CF4">
        <w:rPr>
          <w:sz w:val="24"/>
          <w:szCs w:val="24"/>
        </w:rPr>
        <w:t xml:space="preserve"> является одной из форм подготовки специа</w:t>
      </w:r>
      <w:r w:rsidRPr="00CE3CF4">
        <w:rPr>
          <w:sz w:val="24"/>
          <w:szCs w:val="24"/>
        </w:rPr>
        <w:t xml:space="preserve">листов средней квалификации. Её </w:t>
      </w:r>
      <w:r w:rsidR="00381EEB" w:rsidRPr="00CE3CF4">
        <w:rPr>
          <w:sz w:val="24"/>
          <w:szCs w:val="24"/>
        </w:rPr>
        <w:t xml:space="preserve"> успешное выполнение имеет большое значение:</w:t>
      </w:r>
    </w:p>
    <w:p w:rsidR="00381EEB" w:rsidRPr="00CE3CF4" w:rsidRDefault="00381EEB" w:rsidP="00381EEB">
      <w:pPr>
        <w:numPr>
          <w:ilvl w:val="0"/>
          <w:numId w:val="5"/>
        </w:numPr>
        <w:suppressAutoHyphens w:val="0"/>
        <w:spacing w:line="360" w:lineRule="auto"/>
        <w:ind w:left="709"/>
        <w:jc w:val="both"/>
        <w:rPr>
          <w:sz w:val="24"/>
          <w:szCs w:val="24"/>
        </w:rPr>
      </w:pPr>
      <w:r w:rsidRPr="00CE3CF4">
        <w:rPr>
          <w:sz w:val="24"/>
          <w:szCs w:val="24"/>
        </w:rPr>
        <w:t>во-первых, он</w:t>
      </w:r>
      <w:r w:rsidR="008266B2">
        <w:rPr>
          <w:sz w:val="24"/>
          <w:szCs w:val="24"/>
        </w:rPr>
        <w:t>а</w:t>
      </w:r>
      <w:r w:rsidRPr="00CE3CF4">
        <w:rPr>
          <w:sz w:val="24"/>
          <w:szCs w:val="24"/>
        </w:rPr>
        <w:t xml:space="preserve"> приобщает студентов к самостоятельной творческой работе с литературой, приучает находить в ней основные положения, относящиеся к избранной проблеме, подбирать, обрабатывать и анализировать информацию, составлять таблицы, диаграммы и на их основе делать выводы;</w:t>
      </w:r>
    </w:p>
    <w:p w:rsidR="00381EEB" w:rsidRPr="00CE3CF4" w:rsidRDefault="00381EEB" w:rsidP="00381EEB">
      <w:pPr>
        <w:numPr>
          <w:ilvl w:val="0"/>
          <w:numId w:val="5"/>
        </w:numPr>
        <w:suppressAutoHyphens w:val="0"/>
        <w:spacing w:line="360" w:lineRule="auto"/>
        <w:ind w:left="709"/>
        <w:jc w:val="both"/>
        <w:rPr>
          <w:sz w:val="24"/>
          <w:szCs w:val="24"/>
        </w:rPr>
      </w:pPr>
      <w:r w:rsidRPr="00CE3CF4">
        <w:rPr>
          <w:sz w:val="24"/>
          <w:szCs w:val="24"/>
        </w:rPr>
        <w:t>во-вторых, студент учится четко, последовательно и профессионально грамотно излагать свои мысли при анализе теоретических проблем и творчески применять экономические категории, связанные с практикой;</w:t>
      </w:r>
    </w:p>
    <w:p w:rsidR="00381EEB" w:rsidRPr="00CE3CF4" w:rsidRDefault="00381EEB" w:rsidP="00381EEB">
      <w:pPr>
        <w:numPr>
          <w:ilvl w:val="0"/>
          <w:numId w:val="5"/>
        </w:numPr>
        <w:suppressAutoHyphens w:val="0"/>
        <w:spacing w:line="360" w:lineRule="auto"/>
        <w:ind w:left="709"/>
        <w:jc w:val="both"/>
        <w:rPr>
          <w:sz w:val="24"/>
          <w:szCs w:val="24"/>
        </w:rPr>
      </w:pPr>
      <w:r w:rsidRPr="00CE3CF4">
        <w:rPr>
          <w:sz w:val="24"/>
          <w:szCs w:val="24"/>
        </w:rPr>
        <w:t>в-третьих, проект закрепляет и углубляет знания студентов по изучаемой дисциплине;</w:t>
      </w:r>
    </w:p>
    <w:p w:rsidR="00381EEB" w:rsidRPr="00CE3CF4" w:rsidRDefault="00381EEB" w:rsidP="00381EEB">
      <w:pPr>
        <w:numPr>
          <w:ilvl w:val="0"/>
          <w:numId w:val="5"/>
        </w:numPr>
        <w:suppressAutoHyphens w:val="0"/>
        <w:spacing w:line="360" w:lineRule="auto"/>
        <w:ind w:left="709"/>
        <w:jc w:val="both"/>
        <w:rPr>
          <w:sz w:val="24"/>
          <w:szCs w:val="24"/>
        </w:rPr>
      </w:pPr>
      <w:r w:rsidRPr="00CE3CF4">
        <w:rPr>
          <w:sz w:val="24"/>
          <w:szCs w:val="24"/>
        </w:rPr>
        <w:t>в-четвертых, прививает навыки работы на компьютере.</w:t>
      </w:r>
    </w:p>
    <w:p w:rsidR="00381EEB" w:rsidRPr="00CE3CF4" w:rsidRDefault="009E46DE" w:rsidP="00381EEB">
      <w:pPr>
        <w:spacing w:line="360" w:lineRule="auto"/>
        <w:ind w:firstLine="709"/>
        <w:jc w:val="both"/>
        <w:rPr>
          <w:sz w:val="24"/>
          <w:szCs w:val="24"/>
        </w:rPr>
      </w:pPr>
      <w:r w:rsidRPr="00CE3CF4">
        <w:rPr>
          <w:sz w:val="24"/>
          <w:szCs w:val="24"/>
        </w:rPr>
        <w:t xml:space="preserve">Курсовая работа </w:t>
      </w:r>
      <w:r w:rsidR="00381EEB" w:rsidRPr="00CE3CF4">
        <w:rPr>
          <w:sz w:val="24"/>
          <w:szCs w:val="24"/>
        </w:rPr>
        <w:t xml:space="preserve"> представляет собой аналитический обзор, полученный в результате отбора и анализа информации по теме исследования. Он приучает студента к научно-исследовательской  работе и способствует приобретению опыта и навыков ее ведения. </w:t>
      </w:r>
      <w:r w:rsidRPr="00CE3CF4">
        <w:rPr>
          <w:sz w:val="24"/>
          <w:szCs w:val="24"/>
        </w:rPr>
        <w:t xml:space="preserve">Курсовая работа  </w:t>
      </w:r>
      <w:r w:rsidR="00381EEB" w:rsidRPr="00CE3CF4">
        <w:rPr>
          <w:sz w:val="24"/>
          <w:szCs w:val="24"/>
        </w:rPr>
        <w:t>является итогом самостоятельного изучения студентом одной из важнейших проблем изучаемого курса.</w:t>
      </w:r>
    </w:p>
    <w:p w:rsidR="00381EEB" w:rsidRPr="00CE3CF4" w:rsidRDefault="00381EEB" w:rsidP="00381EEB">
      <w:pPr>
        <w:spacing w:line="360" w:lineRule="auto"/>
        <w:ind w:firstLine="709"/>
        <w:jc w:val="both"/>
        <w:rPr>
          <w:sz w:val="24"/>
          <w:szCs w:val="24"/>
        </w:rPr>
      </w:pPr>
      <w:r w:rsidRPr="00CE3CF4">
        <w:rPr>
          <w:sz w:val="24"/>
          <w:szCs w:val="24"/>
        </w:rPr>
        <w:t>Для того чтобы подготовить</w:t>
      </w:r>
      <w:r w:rsidR="009E46DE" w:rsidRPr="00CE3CF4">
        <w:rPr>
          <w:sz w:val="24"/>
          <w:szCs w:val="24"/>
        </w:rPr>
        <w:t xml:space="preserve"> курсовую работу</w:t>
      </w:r>
      <w:proofErr w:type="gramStart"/>
      <w:r w:rsidR="009E46DE" w:rsidRPr="00CE3CF4">
        <w:rPr>
          <w:sz w:val="24"/>
          <w:szCs w:val="24"/>
        </w:rPr>
        <w:t xml:space="preserve">  ,</w:t>
      </w:r>
      <w:proofErr w:type="gramEnd"/>
      <w:r w:rsidR="009E46DE" w:rsidRPr="00CE3CF4">
        <w:rPr>
          <w:sz w:val="24"/>
          <w:szCs w:val="24"/>
        </w:rPr>
        <w:t xml:space="preserve"> отвечающую</w:t>
      </w:r>
      <w:r w:rsidRPr="00CE3CF4">
        <w:rPr>
          <w:sz w:val="24"/>
          <w:szCs w:val="24"/>
        </w:rPr>
        <w:t xml:space="preserve"> предъявленным требованиям, студент должен использовать не только полученные теоретические знания по изучаемой дисциплине, но и фактические данные, характеризующие деятельность определенного субъекта хозяйствования.</w:t>
      </w:r>
    </w:p>
    <w:p w:rsidR="00381EEB" w:rsidRPr="00CE3CF4" w:rsidRDefault="009E46DE" w:rsidP="00381EEB">
      <w:pPr>
        <w:spacing w:line="360" w:lineRule="auto"/>
        <w:ind w:firstLine="709"/>
        <w:jc w:val="both"/>
        <w:rPr>
          <w:sz w:val="24"/>
          <w:szCs w:val="24"/>
        </w:rPr>
      </w:pPr>
      <w:r w:rsidRPr="00CE3CF4">
        <w:rPr>
          <w:sz w:val="24"/>
          <w:szCs w:val="24"/>
        </w:rPr>
        <w:t xml:space="preserve">Курсовая работа  </w:t>
      </w:r>
      <w:r w:rsidR="00381EEB" w:rsidRPr="00CE3CF4">
        <w:rPr>
          <w:sz w:val="24"/>
          <w:szCs w:val="24"/>
        </w:rPr>
        <w:t xml:space="preserve">по дисциплине </w:t>
      </w:r>
      <w:r w:rsidR="00381EEB" w:rsidRPr="008266B2">
        <w:rPr>
          <w:sz w:val="24"/>
          <w:szCs w:val="24"/>
        </w:rPr>
        <w:t>Экономика отрасли</w:t>
      </w:r>
      <w:r w:rsidR="00381EEB" w:rsidRPr="00CE3CF4">
        <w:rPr>
          <w:i/>
          <w:sz w:val="24"/>
          <w:szCs w:val="24"/>
        </w:rPr>
        <w:t xml:space="preserve"> </w:t>
      </w:r>
      <w:r w:rsidR="00381EEB" w:rsidRPr="00CE3CF4">
        <w:rPr>
          <w:sz w:val="24"/>
          <w:szCs w:val="24"/>
        </w:rPr>
        <w:t>выполняется в соответствии с учебным планом и является обязательной формой отчета студента.</w:t>
      </w:r>
    </w:p>
    <w:p w:rsidR="009E46DE" w:rsidRPr="00CE3CF4" w:rsidRDefault="00381EEB" w:rsidP="00381EEB">
      <w:pPr>
        <w:spacing w:line="360" w:lineRule="auto"/>
        <w:ind w:right="282" w:firstLine="567"/>
        <w:jc w:val="both"/>
        <w:rPr>
          <w:sz w:val="24"/>
          <w:szCs w:val="24"/>
        </w:rPr>
      </w:pPr>
      <w:r w:rsidRPr="00CE3CF4">
        <w:rPr>
          <w:sz w:val="24"/>
          <w:szCs w:val="24"/>
        </w:rPr>
        <w:t xml:space="preserve">Студенты выполняют </w:t>
      </w:r>
      <w:r w:rsidR="009E46DE" w:rsidRPr="00CE3CF4">
        <w:rPr>
          <w:sz w:val="24"/>
          <w:szCs w:val="24"/>
        </w:rPr>
        <w:t xml:space="preserve">курсовую  работу  </w:t>
      </w:r>
      <w:r w:rsidRPr="00CE3CF4">
        <w:rPr>
          <w:sz w:val="24"/>
          <w:szCs w:val="24"/>
        </w:rPr>
        <w:t>под руковод</w:t>
      </w:r>
      <w:r w:rsidR="009E46DE" w:rsidRPr="00CE3CF4">
        <w:rPr>
          <w:sz w:val="24"/>
          <w:szCs w:val="24"/>
        </w:rPr>
        <w:t>ством преподавателя. Выполненная</w:t>
      </w:r>
      <w:r w:rsidRPr="00CE3CF4">
        <w:rPr>
          <w:sz w:val="24"/>
          <w:szCs w:val="24"/>
        </w:rPr>
        <w:t xml:space="preserve"> </w:t>
      </w:r>
      <w:r w:rsidR="009E46DE" w:rsidRPr="00CE3CF4">
        <w:rPr>
          <w:sz w:val="24"/>
          <w:szCs w:val="24"/>
        </w:rPr>
        <w:t xml:space="preserve">работа </w:t>
      </w:r>
      <w:r w:rsidRPr="00CE3CF4">
        <w:rPr>
          <w:sz w:val="24"/>
          <w:szCs w:val="24"/>
        </w:rPr>
        <w:t xml:space="preserve">сдается для проверки. Если </w:t>
      </w:r>
      <w:r w:rsidR="009E46DE" w:rsidRPr="00CE3CF4">
        <w:rPr>
          <w:sz w:val="24"/>
          <w:szCs w:val="24"/>
        </w:rPr>
        <w:t xml:space="preserve">работа </w:t>
      </w:r>
      <w:r w:rsidRPr="00CE3CF4">
        <w:rPr>
          <w:sz w:val="24"/>
          <w:szCs w:val="24"/>
        </w:rPr>
        <w:t>соответствует предъявляемым требованиям по содержанию и оформлению, преподаватель оценивает его положительно и в письменной рецензии сообщает об этом студенту.</w:t>
      </w:r>
      <w:r w:rsidR="009E46DE" w:rsidRPr="00CE3CF4">
        <w:rPr>
          <w:sz w:val="24"/>
          <w:szCs w:val="24"/>
        </w:rPr>
        <w:t xml:space="preserve"> Неудовлетворительно выполненная</w:t>
      </w:r>
      <w:r w:rsidRPr="00CE3CF4">
        <w:rPr>
          <w:sz w:val="24"/>
          <w:szCs w:val="24"/>
        </w:rPr>
        <w:t xml:space="preserve"> </w:t>
      </w:r>
      <w:r w:rsidR="009E46DE" w:rsidRPr="00CE3CF4">
        <w:rPr>
          <w:sz w:val="24"/>
          <w:szCs w:val="24"/>
        </w:rPr>
        <w:t xml:space="preserve">работа </w:t>
      </w:r>
      <w:r w:rsidRPr="00CE3CF4">
        <w:rPr>
          <w:sz w:val="24"/>
          <w:szCs w:val="24"/>
        </w:rPr>
        <w:t xml:space="preserve">подлежит переработке в соответствии с замечаниями преподавателя, содержащимися в рецензии.  </w:t>
      </w:r>
    </w:p>
    <w:p w:rsidR="00381EEB" w:rsidRPr="00CE3CF4" w:rsidRDefault="00381EEB" w:rsidP="00CE3CF4">
      <w:pPr>
        <w:spacing w:line="360" w:lineRule="auto"/>
        <w:ind w:right="282" w:firstLine="567"/>
        <w:jc w:val="both"/>
        <w:rPr>
          <w:kern w:val="28"/>
          <w:sz w:val="24"/>
          <w:szCs w:val="24"/>
        </w:rPr>
      </w:pPr>
      <w:r w:rsidRPr="00CE3CF4">
        <w:rPr>
          <w:sz w:val="24"/>
          <w:szCs w:val="24"/>
        </w:rPr>
        <w:lastRenderedPageBreak/>
        <w:t xml:space="preserve">Далее проводится </w:t>
      </w:r>
      <w:r w:rsidRPr="00CE3CF4">
        <w:rPr>
          <w:color w:val="000000"/>
          <w:sz w:val="24"/>
          <w:szCs w:val="24"/>
        </w:rPr>
        <w:t>предзащита и</w:t>
      </w:r>
      <w:r w:rsidR="009E46DE" w:rsidRPr="00CE3CF4">
        <w:rPr>
          <w:sz w:val="24"/>
          <w:szCs w:val="24"/>
        </w:rPr>
        <w:t xml:space="preserve"> защита работы</w:t>
      </w:r>
      <w:r w:rsidRPr="00CE3CF4">
        <w:rPr>
          <w:sz w:val="24"/>
          <w:szCs w:val="24"/>
        </w:rPr>
        <w:t xml:space="preserve">. </w:t>
      </w:r>
      <w:r w:rsidRPr="00CE3CF4">
        <w:rPr>
          <w:kern w:val="28"/>
          <w:sz w:val="24"/>
          <w:szCs w:val="24"/>
        </w:rPr>
        <w:t xml:space="preserve">Защите </w:t>
      </w:r>
      <w:r w:rsidR="009E46DE" w:rsidRPr="00CE3CF4">
        <w:rPr>
          <w:kern w:val="28"/>
          <w:sz w:val="24"/>
          <w:szCs w:val="24"/>
        </w:rPr>
        <w:t xml:space="preserve">курсовой </w:t>
      </w:r>
      <w:r w:rsidRPr="00CE3CF4">
        <w:rPr>
          <w:kern w:val="28"/>
          <w:sz w:val="24"/>
          <w:szCs w:val="24"/>
        </w:rPr>
        <w:t xml:space="preserve"> </w:t>
      </w:r>
      <w:r w:rsidR="009E46DE" w:rsidRPr="00CE3CF4">
        <w:rPr>
          <w:kern w:val="28"/>
          <w:sz w:val="24"/>
          <w:szCs w:val="24"/>
        </w:rPr>
        <w:t xml:space="preserve">работы </w:t>
      </w:r>
      <w:r w:rsidRPr="00CE3CF4">
        <w:rPr>
          <w:kern w:val="28"/>
          <w:sz w:val="24"/>
          <w:szCs w:val="24"/>
        </w:rPr>
        <w:t>предшествует предварительная защита, на которой проводится репетиция защиты. В присутствии руководителя студент выступает с докладом, отвечает на вопросы, отрабатывается методика использования наглядного материала, корректируется доклад, форма изложения.</w:t>
      </w:r>
    </w:p>
    <w:p w:rsidR="00381EEB" w:rsidRPr="00CE3CF4" w:rsidRDefault="00381EEB" w:rsidP="00381EEB">
      <w:pPr>
        <w:widowControl w:val="0"/>
        <w:spacing w:after="423" w:line="230" w:lineRule="exact"/>
        <w:jc w:val="center"/>
        <w:rPr>
          <w:rFonts w:eastAsia="Courier New"/>
          <w:b/>
          <w:sz w:val="24"/>
          <w:szCs w:val="24"/>
        </w:rPr>
      </w:pPr>
      <w:r w:rsidRPr="00CE3CF4">
        <w:rPr>
          <w:rFonts w:eastAsia="Courier New"/>
          <w:b/>
          <w:color w:val="000000"/>
          <w:sz w:val="24"/>
          <w:szCs w:val="24"/>
        </w:rPr>
        <w:t xml:space="preserve">2. Структура и содержание </w:t>
      </w:r>
      <w:r w:rsidR="009E46DE" w:rsidRPr="00CE3CF4">
        <w:rPr>
          <w:b/>
          <w:sz w:val="24"/>
          <w:szCs w:val="24"/>
        </w:rPr>
        <w:t>курсовой  работы</w:t>
      </w:r>
      <w:r w:rsidR="009E46DE" w:rsidRPr="00CE3CF4">
        <w:rPr>
          <w:sz w:val="24"/>
          <w:szCs w:val="24"/>
        </w:rPr>
        <w:t xml:space="preserve">  </w:t>
      </w:r>
    </w:p>
    <w:p w:rsidR="00381EEB" w:rsidRPr="00CE3CF4" w:rsidRDefault="009E46DE" w:rsidP="00381EEB">
      <w:pPr>
        <w:widowControl w:val="0"/>
        <w:spacing w:after="262" w:line="360" w:lineRule="auto"/>
        <w:ind w:left="20" w:firstLine="709"/>
        <w:jc w:val="both"/>
        <w:rPr>
          <w:rFonts w:eastAsia="Courier New"/>
          <w:sz w:val="24"/>
          <w:szCs w:val="24"/>
        </w:rPr>
      </w:pPr>
      <w:r w:rsidRPr="00CE3CF4">
        <w:rPr>
          <w:sz w:val="24"/>
          <w:szCs w:val="24"/>
        </w:rPr>
        <w:t xml:space="preserve">Курсовая работа  </w:t>
      </w:r>
      <w:r w:rsidRPr="00CE3CF4">
        <w:rPr>
          <w:rFonts w:eastAsia="Courier New"/>
          <w:color w:val="000000"/>
          <w:sz w:val="24"/>
          <w:szCs w:val="24"/>
        </w:rPr>
        <w:t xml:space="preserve">должна </w:t>
      </w:r>
      <w:r w:rsidR="00381EEB" w:rsidRPr="00CE3CF4">
        <w:rPr>
          <w:rFonts w:eastAsia="Courier New"/>
          <w:color w:val="000000"/>
          <w:sz w:val="24"/>
          <w:szCs w:val="24"/>
        </w:rPr>
        <w:t xml:space="preserve"> состоять из следующих частей: введения, основной части, которую рекомендуется разделить на две главы, заключения, списка литературы и приложения.  Структура может изменяться в зависимости от темы и ее сложности.</w:t>
      </w:r>
    </w:p>
    <w:p w:rsidR="00381EEB" w:rsidRPr="00CE3CF4" w:rsidRDefault="00381EEB" w:rsidP="00381EEB">
      <w:pPr>
        <w:widowControl w:val="0"/>
        <w:spacing w:after="240" w:line="360" w:lineRule="auto"/>
        <w:ind w:left="20" w:right="20" w:firstLine="709"/>
        <w:jc w:val="both"/>
        <w:rPr>
          <w:rFonts w:eastAsia="Courier New"/>
          <w:sz w:val="24"/>
          <w:szCs w:val="24"/>
        </w:rPr>
      </w:pPr>
      <w:r w:rsidRPr="00CE3CF4">
        <w:rPr>
          <w:rFonts w:eastAsia="Courier New"/>
          <w:color w:val="000000"/>
          <w:sz w:val="24"/>
          <w:szCs w:val="24"/>
        </w:rPr>
        <w:t>Во введении автор должен показать актуальность избранной проблемы, степень ее разработанности и сформулировать те цели и задачи, которые будут решаться в проекте.  Необходимо обозначить объект исследования, период исследования, указать методики, которые были использованы при проведении исследования и их авторов. Введение должно быть кратким (1-2 страницы).</w:t>
      </w:r>
    </w:p>
    <w:p w:rsidR="00381EEB" w:rsidRPr="00CE3CF4" w:rsidRDefault="00381EEB" w:rsidP="00381EEB">
      <w:pPr>
        <w:widowControl w:val="0"/>
        <w:spacing w:after="240" w:line="360" w:lineRule="auto"/>
        <w:ind w:left="20" w:right="20" w:firstLine="709"/>
        <w:jc w:val="both"/>
        <w:rPr>
          <w:rFonts w:eastAsia="Courier New"/>
          <w:color w:val="000000"/>
          <w:sz w:val="24"/>
          <w:szCs w:val="24"/>
        </w:rPr>
      </w:pPr>
      <w:r w:rsidRPr="00CE3CF4">
        <w:rPr>
          <w:rFonts w:eastAsia="Courier New"/>
          <w:color w:val="000000"/>
          <w:sz w:val="24"/>
          <w:szCs w:val="24"/>
        </w:rPr>
        <w:t>В теоретическом разделе основной части кратко излагаются   теоретические аспекты изучаемой темы: сущность и основные понятия выбранного явления или фактора; характеристика основных расчётных показателей, классификация.</w:t>
      </w:r>
    </w:p>
    <w:p w:rsidR="00381EEB" w:rsidRPr="00CE3CF4" w:rsidRDefault="00381EEB" w:rsidP="00381EEB">
      <w:pPr>
        <w:widowControl w:val="0"/>
        <w:spacing w:after="240" w:line="360" w:lineRule="auto"/>
        <w:ind w:left="20" w:right="20" w:firstLine="709"/>
        <w:jc w:val="both"/>
        <w:rPr>
          <w:rFonts w:eastAsia="Courier New"/>
          <w:sz w:val="24"/>
          <w:szCs w:val="24"/>
        </w:rPr>
      </w:pPr>
      <w:r w:rsidRPr="00CE3CF4">
        <w:rPr>
          <w:rFonts w:eastAsia="Courier New"/>
          <w:color w:val="000000"/>
          <w:sz w:val="24"/>
          <w:szCs w:val="24"/>
        </w:rPr>
        <w:t>По возможности, в теоретической части должны быть приведены мнения различных авторов по принципиальным положениям выбранной темы с указанием ссылок на используемые литературные источники.</w:t>
      </w:r>
    </w:p>
    <w:p w:rsidR="00381EEB" w:rsidRPr="00CE3CF4" w:rsidRDefault="00381EEB" w:rsidP="00381EEB">
      <w:pPr>
        <w:widowControl w:val="0"/>
        <w:spacing w:after="233" w:line="360" w:lineRule="auto"/>
        <w:ind w:left="20" w:right="20" w:firstLine="709"/>
        <w:jc w:val="both"/>
        <w:rPr>
          <w:rFonts w:eastAsia="Courier New"/>
          <w:sz w:val="24"/>
          <w:szCs w:val="24"/>
        </w:rPr>
      </w:pPr>
      <w:r w:rsidRPr="00CE3CF4">
        <w:rPr>
          <w:rFonts w:eastAsia="Courier New"/>
          <w:color w:val="000000"/>
          <w:sz w:val="24"/>
          <w:szCs w:val="24"/>
        </w:rPr>
        <w:t xml:space="preserve">Практическая глава основной части является практически значимой и содержит: краткую социально-экономическую характеристику изучаемой организации, а также анализ основных экономических показателей по избранной теме. Необходимо дать общую оценку изученных факторов, сформулировать выводы и предложения по улучшению работы изучаемой организации  (предприятия). Данные результатов проведённых исследований целесообразно оформить в аналитические таблицы. Название глав, параграфов должны иметь лаконичную формулировку и не выходить за пределы выбранной темы. Выводы </w:t>
      </w:r>
      <w:r w:rsidR="009E46DE" w:rsidRPr="00CE3CF4">
        <w:rPr>
          <w:rFonts w:eastAsia="Courier New"/>
          <w:color w:val="000000"/>
          <w:sz w:val="24"/>
          <w:szCs w:val="24"/>
        </w:rPr>
        <w:t>вытекают из материалов курсовой работы</w:t>
      </w:r>
      <w:r w:rsidRPr="00CE3CF4">
        <w:rPr>
          <w:rFonts w:eastAsia="Courier New"/>
          <w:color w:val="000000"/>
          <w:sz w:val="24"/>
          <w:szCs w:val="24"/>
        </w:rPr>
        <w:t xml:space="preserve"> и содержат обоснованные предложения. Формулировки выводов должны быть четкими, определенными, а порядок их расположения определяется либо структурой проекта, либо степенью важности каждого из них.</w:t>
      </w:r>
    </w:p>
    <w:p w:rsidR="00381EEB" w:rsidRPr="00CE3CF4" w:rsidRDefault="00381EEB" w:rsidP="00381EEB">
      <w:pPr>
        <w:widowControl w:val="0"/>
        <w:spacing w:line="360" w:lineRule="auto"/>
        <w:ind w:left="20" w:right="20" w:firstLine="709"/>
        <w:jc w:val="both"/>
        <w:rPr>
          <w:rFonts w:eastAsia="Courier New"/>
          <w:color w:val="000000"/>
          <w:sz w:val="24"/>
          <w:szCs w:val="24"/>
        </w:rPr>
      </w:pPr>
      <w:r w:rsidRPr="00CE3CF4">
        <w:rPr>
          <w:rFonts w:eastAsia="Courier New"/>
          <w:color w:val="000000"/>
          <w:sz w:val="24"/>
          <w:szCs w:val="24"/>
        </w:rPr>
        <w:t>Заключение нужно писать кратко на 1-2 страницах. В нём необходимо отразить выводы по результатам исследования, роль курсового проекта в формировании комплекса знаний по специальности.</w:t>
      </w:r>
    </w:p>
    <w:p w:rsidR="00381EEB" w:rsidRPr="00CE3CF4" w:rsidRDefault="009E46DE" w:rsidP="00381EEB">
      <w:pPr>
        <w:widowControl w:val="0"/>
        <w:spacing w:after="236"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В конце курсовой работы </w:t>
      </w:r>
      <w:r w:rsidR="00381EEB" w:rsidRPr="00CE3CF4">
        <w:rPr>
          <w:rFonts w:eastAsia="Courier New"/>
          <w:color w:val="000000"/>
          <w:sz w:val="24"/>
          <w:szCs w:val="24"/>
          <w:shd w:val="clear" w:color="auto" w:fill="FFFFFF"/>
        </w:rPr>
        <w:t xml:space="preserve"> прилагается список литературы, составленный в </w:t>
      </w:r>
      <w:r w:rsidR="00381EEB" w:rsidRPr="00CE3CF4">
        <w:rPr>
          <w:rFonts w:eastAsia="Courier New"/>
          <w:color w:val="000000"/>
          <w:sz w:val="24"/>
          <w:szCs w:val="24"/>
          <w:shd w:val="clear" w:color="auto" w:fill="FFFFFF"/>
        </w:rPr>
        <w:lastRenderedPageBreak/>
        <w:t>определенной последовательности.</w:t>
      </w:r>
    </w:p>
    <w:p w:rsidR="00381EEB" w:rsidRPr="00CE3CF4" w:rsidRDefault="00381EEB" w:rsidP="00381EEB">
      <w:pPr>
        <w:widowControl w:val="0"/>
        <w:spacing w:after="390" w:line="360" w:lineRule="auto"/>
        <w:ind w:right="20" w:firstLine="709"/>
        <w:jc w:val="both"/>
        <w:rPr>
          <w:rFonts w:eastAsia="Courier New"/>
          <w:sz w:val="24"/>
          <w:szCs w:val="24"/>
        </w:rPr>
      </w:pPr>
      <w:r w:rsidRPr="00CE3CF4">
        <w:rPr>
          <w:rFonts w:eastAsia="Courier New"/>
          <w:color w:val="000000"/>
          <w:sz w:val="24"/>
          <w:szCs w:val="24"/>
          <w:shd w:val="clear" w:color="auto" w:fill="FFFFFF"/>
        </w:rPr>
        <w:t>В приложение выносятся материалы, дополняющие и иллюстрирующие основной текст: бухгалтерская документация, по материалам которой проводилось исследования, справочные таблицы, вспомогательные расчеты, схемы, диаграммы и т.д.</w:t>
      </w:r>
    </w:p>
    <w:p w:rsidR="00381EEB" w:rsidRPr="00CE3CF4" w:rsidRDefault="00381EEB" w:rsidP="00CE3CF4">
      <w:pPr>
        <w:widowControl w:val="0"/>
        <w:spacing w:after="390" w:line="360" w:lineRule="auto"/>
        <w:ind w:right="20" w:firstLine="709"/>
        <w:jc w:val="both"/>
        <w:rPr>
          <w:rFonts w:eastAsia="Courier New"/>
          <w:color w:val="000000"/>
          <w:sz w:val="24"/>
          <w:szCs w:val="24"/>
          <w:shd w:val="clear" w:color="auto" w:fill="FFFFFF"/>
        </w:rPr>
      </w:pPr>
      <w:r w:rsidRPr="00CE3CF4">
        <w:rPr>
          <w:rFonts w:eastAsia="Courier New"/>
          <w:color w:val="000000"/>
          <w:sz w:val="24"/>
          <w:szCs w:val="24"/>
          <w:shd w:val="clear" w:color="auto" w:fill="FFFFFF"/>
        </w:rPr>
        <w:t>Основная часть</w:t>
      </w:r>
      <w:r w:rsidR="009E46DE" w:rsidRPr="00CE3CF4">
        <w:rPr>
          <w:rFonts w:eastAsia="Courier New"/>
          <w:color w:val="000000"/>
          <w:sz w:val="24"/>
          <w:szCs w:val="24"/>
          <w:shd w:val="clear" w:color="auto" w:fill="FFFFFF"/>
        </w:rPr>
        <w:t xml:space="preserve"> работы</w:t>
      </w:r>
      <w:r w:rsidRPr="00CE3CF4">
        <w:rPr>
          <w:rFonts w:eastAsia="Courier New"/>
          <w:color w:val="000000"/>
          <w:sz w:val="24"/>
          <w:szCs w:val="24"/>
          <w:shd w:val="clear" w:color="auto" w:fill="FFFFFF"/>
        </w:rPr>
        <w:t xml:space="preserve"> может быть изложена на 25-35 страницах машинописного текста.</w:t>
      </w:r>
    </w:p>
    <w:p w:rsidR="00381EEB" w:rsidRPr="00CE3CF4" w:rsidRDefault="00381EEB" w:rsidP="00381EEB">
      <w:pPr>
        <w:widowControl w:val="0"/>
        <w:spacing w:after="273" w:line="360" w:lineRule="auto"/>
        <w:ind w:left="20" w:firstLine="709"/>
        <w:jc w:val="center"/>
        <w:rPr>
          <w:rFonts w:eastAsia="Courier New"/>
          <w:b/>
          <w:sz w:val="24"/>
          <w:szCs w:val="24"/>
        </w:rPr>
      </w:pPr>
      <w:r w:rsidRPr="00CE3CF4">
        <w:rPr>
          <w:rFonts w:eastAsia="Courier New"/>
          <w:b/>
          <w:color w:val="000000"/>
          <w:sz w:val="24"/>
          <w:szCs w:val="24"/>
          <w:shd w:val="clear" w:color="auto" w:fill="FFFFFF"/>
        </w:rPr>
        <w:t xml:space="preserve">3. Основные требования </w:t>
      </w:r>
    </w:p>
    <w:p w:rsidR="00381EEB" w:rsidRPr="00CE3CF4" w:rsidRDefault="00381EEB" w:rsidP="00381EEB">
      <w:pPr>
        <w:widowControl w:val="0"/>
        <w:spacing w:after="244" w:line="360" w:lineRule="auto"/>
        <w:ind w:right="20" w:firstLine="709"/>
        <w:jc w:val="both"/>
        <w:rPr>
          <w:rFonts w:eastAsia="Courier New"/>
          <w:sz w:val="24"/>
          <w:szCs w:val="24"/>
        </w:rPr>
      </w:pPr>
      <w:r w:rsidRPr="00CE3CF4">
        <w:rPr>
          <w:rFonts w:eastAsia="Courier New"/>
          <w:color w:val="000000"/>
          <w:sz w:val="24"/>
          <w:szCs w:val="24"/>
          <w:shd w:val="clear" w:color="auto" w:fill="FFFFFF"/>
        </w:rPr>
        <w:t>Кажд</w:t>
      </w:r>
      <w:r w:rsidR="009E46DE" w:rsidRPr="00CE3CF4">
        <w:rPr>
          <w:rFonts w:eastAsia="Courier New"/>
          <w:color w:val="000000"/>
          <w:sz w:val="24"/>
          <w:szCs w:val="24"/>
          <w:shd w:val="clear" w:color="auto" w:fill="FFFFFF"/>
        </w:rPr>
        <w:t>ый студе</w:t>
      </w:r>
      <w:r w:rsidR="008266B2">
        <w:rPr>
          <w:rFonts w:eastAsia="Courier New"/>
          <w:color w:val="000000"/>
          <w:sz w:val="24"/>
          <w:szCs w:val="24"/>
          <w:shd w:val="clear" w:color="auto" w:fill="FFFFFF"/>
        </w:rPr>
        <w:t>нт, выполняющий курсовую работу</w:t>
      </w:r>
      <w:r w:rsidRPr="00CE3CF4">
        <w:rPr>
          <w:rFonts w:eastAsia="Courier New"/>
          <w:color w:val="000000"/>
          <w:sz w:val="24"/>
          <w:szCs w:val="24"/>
          <w:shd w:val="clear" w:color="auto" w:fill="FFFFFF"/>
        </w:rPr>
        <w:t>, должен знать требования, которые предъявляются к письменным работам.</w:t>
      </w:r>
    </w:p>
    <w:p w:rsidR="00381EEB" w:rsidRPr="00CE3CF4" w:rsidRDefault="00381EEB" w:rsidP="00381EEB">
      <w:pPr>
        <w:widowControl w:val="0"/>
        <w:spacing w:after="240" w:line="360" w:lineRule="auto"/>
        <w:ind w:right="20" w:firstLine="709"/>
        <w:jc w:val="both"/>
        <w:rPr>
          <w:rFonts w:eastAsia="Courier New"/>
          <w:sz w:val="24"/>
          <w:szCs w:val="24"/>
        </w:rPr>
      </w:pPr>
      <w:r w:rsidRPr="00CE3CF4">
        <w:rPr>
          <w:rFonts w:eastAsia="Courier New"/>
          <w:color w:val="000000"/>
          <w:sz w:val="24"/>
          <w:szCs w:val="24"/>
          <w:shd w:val="clear" w:color="auto" w:fill="FFFFFF"/>
        </w:rPr>
        <w:t>Основное внимание студент должен уделить всестороннему и глубокому теоретическому освещению изучаемой проблемы, как в целом, так и отдельных ее частей.</w:t>
      </w:r>
    </w:p>
    <w:p w:rsidR="00381EEB" w:rsidRPr="00CE3CF4" w:rsidRDefault="00381EEB" w:rsidP="00381EEB">
      <w:pPr>
        <w:widowControl w:val="0"/>
        <w:spacing w:after="236" w:line="360" w:lineRule="auto"/>
        <w:ind w:right="20" w:firstLine="709"/>
        <w:jc w:val="both"/>
        <w:rPr>
          <w:rFonts w:eastAsia="Courier New"/>
          <w:sz w:val="24"/>
          <w:szCs w:val="24"/>
        </w:rPr>
      </w:pPr>
      <w:r w:rsidRPr="00CE3CF4">
        <w:rPr>
          <w:rFonts w:eastAsia="Courier New"/>
          <w:color w:val="000000"/>
          <w:sz w:val="24"/>
          <w:szCs w:val="24"/>
          <w:shd w:val="clear" w:color="auto" w:fill="FFFFFF"/>
        </w:rPr>
        <w:t>Написание курсов</w:t>
      </w:r>
      <w:r w:rsidR="009E46DE" w:rsidRPr="00CE3CF4">
        <w:rPr>
          <w:rFonts w:eastAsia="Courier New"/>
          <w:color w:val="000000"/>
          <w:sz w:val="24"/>
          <w:szCs w:val="24"/>
          <w:shd w:val="clear" w:color="auto" w:fill="FFFFFF"/>
        </w:rPr>
        <w:t>ой работы</w:t>
      </w:r>
      <w:r w:rsidRPr="00CE3CF4">
        <w:rPr>
          <w:rFonts w:eastAsia="Courier New"/>
          <w:color w:val="000000"/>
          <w:sz w:val="24"/>
          <w:szCs w:val="24"/>
          <w:shd w:val="clear" w:color="auto" w:fill="FFFFFF"/>
        </w:rPr>
        <w:t xml:space="preserve"> необходимо начинать с постановки и изложения содержания основного вопроса каждого раздела. Раскрытие содержания должно быть доказательным, а не декларативным, научно аргументировано и разъяснено. Теоретические положения и выводы должны основываться на конкретных материалах реальной действительности. Причем факты и примеры должны быть не случайными, а типичными. Очень важно, чтобы материал </w:t>
      </w:r>
      <w:r w:rsidR="0098208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излагался логически последовательно и четко.</w:t>
      </w:r>
    </w:p>
    <w:p w:rsidR="00381EEB" w:rsidRPr="00CE3CF4" w:rsidRDefault="00381EEB" w:rsidP="00381EEB">
      <w:pPr>
        <w:widowControl w:val="0"/>
        <w:spacing w:after="240"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Поэтому при написании </w:t>
      </w:r>
      <w:r w:rsidR="0098208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для полного и правильного раскрытия содержания избранной темы студенту необходимо:</w:t>
      </w:r>
    </w:p>
    <w:p w:rsidR="00381EEB" w:rsidRPr="00CE3CF4" w:rsidRDefault="00381EEB" w:rsidP="00381EEB">
      <w:pPr>
        <w:widowControl w:val="0"/>
        <w:numPr>
          <w:ilvl w:val="1"/>
          <w:numId w:val="9"/>
        </w:numPr>
        <w:tabs>
          <w:tab w:val="left" w:pos="943"/>
        </w:tabs>
        <w:suppressAutoHyphens w:val="0"/>
        <w:spacing w:after="236" w:line="360" w:lineRule="auto"/>
        <w:ind w:right="20" w:firstLine="709"/>
        <w:jc w:val="both"/>
        <w:rPr>
          <w:rFonts w:eastAsia="Courier New"/>
          <w:sz w:val="24"/>
          <w:szCs w:val="24"/>
        </w:rPr>
      </w:pPr>
      <w:r w:rsidRPr="00CE3CF4">
        <w:rPr>
          <w:rFonts w:eastAsia="Courier New"/>
          <w:color w:val="000000"/>
          <w:sz w:val="24"/>
          <w:szCs w:val="24"/>
          <w:shd w:val="clear" w:color="auto" w:fill="FFFFFF"/>
        </w:rPr>
        <w:t>изучить научные работы по данной проблеме российских и зарубежных видных ученых;</w:t>
      </w:r>
    </w:p>
    <w:p w:rsidR="00381EEB" w:rsidRPr="00CE3CF4" w:rsidRDefault="00381EEB" w:rsidP="00381EEB">
      <w:pPr>
        <w:widowControl w:val="0"/>
        <w:numPr>
          <w:ilvl w:val="1"/>
          <w:numId w:val="9"/>
        </w:numPr>
        <w:tabs>
          <w:tab w:val="left" w:pos="943"/>
        </w:tabs>
        <w:suppressAutoHyphens w:val="0"/>
        <w:spacing w:after="244" w:line="360" w:lineRule="auto"/>
        <w:ind w:right="20" w:firstLine="709"/>
        <w:jc w:val="both"/>
        <w:rPr>
          <w:rFonts w:eastAsia="Courier New"/>
          <w:sz w:val="24"/>
          <w:szCs w:val="24"/>
        </w:rPr>
      </w:pPr>
      <w:r w:rsidRPr="00CE3CF4">
        <w:rPr>
          <w:rFonts w:eastAsia="Courier New"/>
          <w:color w:val="000000"/>
          <w:sz w:val="24"/>
          <w:szCs w:val="24"/>
          <w:shd w:val="clear" w:color="auto" w:fill="FFFFFF"/>
        </w:rPr>
        <w:t>знать постановления Правительства, решения сессий Парламента и указы Президента Российской Федерации по экономическим проблемам;</w:t>
      </w:r>
    </w:p>
    <w:p w:rsidR="00381EEB" w:rsidRPr="00CE3CF4" w:rsidRDefault="00381EEB" w:rsidP="00381EEB">
      <w:pPr>
        <w:widowControl w:val="0"/>
        <w:numPr>
          <w:ilvl w:val="1"/>
          <w:numId w:val="9"/>
        </w:numPr>
        <w:tabs>
          <w:tab w:val="left" w:pos="943"/>
        </w:tabs>
        <w:suppressAutoHyphens w:val="0"/>
        <w:spacing w:after="236" w:line="360" w:lineRule="auto"/>
        <w:ind w:right="20" w:firstLine="709"/>
        <w:jc w:val="both"/>
        <w:rPr>
          <w:rFonts w:eastAsia="Courier New"/>
          <w:sz w:val="24"/>
          <w:szCs w:val="24"/>
        </w:rPr>
      </w:pPr>
      <w:r w:rsidRPr="00CE3CF4">
        <w:rPr>
          <w:rFonts w:eastAsia="Courier New"/>
          <w:color w:val="000000"/>
          <w:sz w:val="24"/>
          <w:szCs w:val="24"/>
          <w:shd w:val="clear" w:color="auto" w:fill="FFFFFF"/>
        </w:rPr>
        <w:t>ознакомиться со статистическими данными, публикуемыми в периодической печати и статистических сборниках;</w:t>
      </w:r>
    </w:p>
    <w:p w:rsidR="00381EEB" w:rsidRPr="00CE3CF4" w:rsidRDefault="00381EEB" w:rsidP="00381EEB">
      <w:pPr>
        <w:widowControl w:val="0"/>
        <w:numPr>
          <w:ilvl w:val="1"/>
          <w:numId w:val="9"/>
        </w:numPr>
        <w:tabs>
          <w:tab w:val="left" w:pos="943"/>
        </w:tabs>
        <w:suppressAutoHyphens w:val="0"/>
        <w:spacing w:after="236" w:line="360" w:lineRule="auto"/>
        <w:ind w:right="20" w:firstLine="709"/>
        <w:jc w:val="both"/>
        <w:rPr>
          <w:rFonts w:eastAsia="Courier New"/>
          <w:sz w:val="24"/>
          <w:szCs w:val="24"/>
        </w:rPr>
      </w:pPr>
      <w:r w:rsidRPr="00CE3CF4">
        <w:rPr>
          <w:rFonts w:eastAsia="Courier New"/>
          <w:color w:val="000000"/>
          <w:sz w:val="24"/>
          <w:szCs w:val="24"/>
          <w:shd w:val="clear" w:color="auto" w:fill="FFFFFF"/>
        </w:rPr>
        <w:t>изучить статьи по избранной теме, публикуемые в журналах:</w:t>
      </w:r>
    </w:p>
    <w:p w:rsidR="00381EEB" w:rsidRPr="00CE3CF4" w:rsidRDefault="00381EEB" w:rsidP="00381EEB">
      <w:pPr>
        <w:widowControl w:val="0"/>
        <w:spacing w:after="240" w:line="360" w:lineRule="auto"/>
        <w:ind w:left="729" w:right="20"/>
        <w:jc w:val="both"/>
        <w:rPr>
          <w:rFonts w:eastAsia="Courier New"/>
          <w:sz w:val="24"/>
          <w:szCs w:val="24"/>
        </w:rPr>
      </w:pPr>
      <w:r w:rsidRPr="00CE3CF4">
        <w:rPr>
          <w:rFonts w:eastAsia="Courier New"/>
          <w:sz w:val="24"/>
          <w:szCs w:val="24"/>
          <w:shd w:val="clear" w:color="auto" w:fill="FFFFFF"/>
        </w:rPr>
        <w:t>«Вопросы экономики», «Российский экономический журнал»,</w:t>
      </w:r>
      <w:r w:rsidRPr="00CE3CF4">
        <w:rPr>
          <w:sz w:val="24"/>
          <w:szCs w:val="24"/>
        </w:rPr>
        <w:t xml:space="preserve"> «Экономика и управление»,</w:t>
      </w:r>
      <w:r w:rsidRPr="00CE3CF4">
        <w:rPr>
          <w:rFonts w:eastAsia="Courier New"/>
          <w:sz w:val="24"/>
          <w:szCs w:val="24"/>
          <w:shd w:val="clear" w:color="auto" w:fill="FFFFFF"/>
        </w:rPr>
        <w:t xml:space="preserve"> «</w:t>
      </w:r>
      <w:r w:rsidRPr="00CE3CF4">
        <w:rPr>
          <w:sz w:val="24"/>
          <w:szCs w:val="24"/>
        </w:rPr>
        <w:t xml:space="preserve">Проблемы современной экономики», </w:t>
      </w:r>
      <w:r w:rsidRPr="00CE3CF4">
        <w:rPr>
          <w:rFonts w:eastAsia="Courier New"/>
          <w:sz w:val="24"/>
          <w:szCs w:val="24"/>
          <w:shd w:val="clear" w:color="auto" w:fill="FFFFFF"/>
        </w:rPr>
        <w:t>«Экономическая школа», «Мировая экономика и международные отношения и д.р.</w:t>
      </w:r>
    </w:p>
    <w:p w:rsidR="00381EEB" w:rsidRPr="00CE3CF4" w:rsidRDefault="00381EEB" w:rsidP="00381EEB">
      <w:pPr>
        <w:widowControl w:val="0"/>
        <w:spacing w:after="240"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lastRenderedPageBreak/>
        <w:t>Практика ставит проблемы и вопросы, к которым теория не всегда готова. Отсюда по многим проблемам специалисты имеют разные точки зрения, и по ним ведутся дискуссии, которые находят от</w:t>
      </w:r>
      <w:r w:rsidR="0098208F" w:rsidRPr="00CE3CF4">
        <w:rPr>
          <w:rFonts w:eastAsia="Courier New"/>
          <w:color w:val="000000"/>
          <w:sz w:val="24"/>
          <w:szCs w:val="24"/>
          <w:shd w:val="clear" w:color="auto" w:fill="FFFFFF"/>
        </w:rPr>
        <w:t>ражение в литературе. В курсовой</w:t>
      </w:r>
      <w:r w:rsidRPr="00CE3CF4">
        <w:rPr>
          <w:rFonts w:eastAsia="Courier New"/>
          <w:color w:val="000000"/>
          <w:sz w:val="24"/>
          <w:szCs w:val="24"/>
          <w:shd w:val="clear" w:color="auto" w:fill="FFFFFF"/>
        </w:rPr>
        <w:t xml:space="preserve"> </w:t>
      </w:r>
      <w:r w:rsidR="0098208F" w:rsidRPr="00CE3CF4">
        <w:rPr>
          <w:rFonts w:eastAsia="Courier New"/>
          <w:color w:val="000000"/>
          <w:sz w:val="24"/>
          <w:szCs w:val="24"/>
          <w:shd w:val="clear" w:color="auto" w:fill="FFFFFF"/>
        </w:rPr>
        <w:t xml:space="preserve">работе </w:t>
      </w:r>
      <w:r w:rsidRPr="00CE3CF4">
        <w:rPr>
          <w:rFonts w:eastAsia="Courier New"/>
          <w:color w:val="000000"/>
          <w:sz w:val="24"/>
          <w:szCs w:val="24"/>
          <w:shd w:val="clear" w:color="auto" w:fill="FFFFFF"/>
        </w:rPr>
        <w:t xml:space="preserve">студент на основе изученной экономической литературы должен определить свою точку зрения по спорному вопросу, аргументировать ее, а потом изложить имеющиеся в литературе точки зрения по исследуемой проблеме и дать их критический разбор. Это придает </w:t>
      </w:r>
      <w:r w:rsidR="0098208F" w:rsidRPr="00CE3CF4">
        <w:rPr>
          <w:rFonts w:eastAsia="Courier New"/>
          <w:color w:val="000000"/>
          <w:sz w:val="24"/>
          <w:szCs w:val="24"/>
          <w:shd w:val="clear" w:color="auto" w:fill="FFFFFF"/>
        </w:rPr>
        <w:t xml:space="preserve">работе </w:t>
      </w:r>
      <w:r w:rsidRPr="00CE3CF4">
        <w:rPr>
          <w:rFonts w:eastAsia="Courier New"/>
          <w:color w:val="000000"/>
          <w:sz w:val="24"/>
          <w:szCs w:val="24"/>
          <w:shd w:val="clear" w:color="auto" w:fill="FFFFFF"/>
        </w:rPr>
        <w:t>полемический, творческий характер.</w:t>
      </w:r>
    </w:p>
    <w:p w:rsidR="00381EEB" w:rsidRPr="00CE3CF4" w:rsidRDefault="00381EEB" w:rsidP="00381EEB">
      <w:pPr>
        <w:widowControl w:val="0"/>
        <w:spacing w:after="240"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t>Одним из важнейших требований, предъявляемых</w:t>
      </w:r>
      <w:r w:rsidR="0098208F" w:rsidRPr="00CE3CF4">
        <w:rPr>
          <w:rFonts w:eastAsia="Courier New"/>
          <w:color w:val="000000"/>
          <w:sz w:val="24"/>
          <w:szCs w:val="24"/>
          <w:shd w:val="clear" w:color="auto" w:fill="FFFFFF"/>
        </w:rPr>
        <w:t xml:space="preserve"> к студентам, пишущим курсовые работы</w:t>
      </w:r>
      <w:r w:rsidRPr="00CE3CF4">
        <w:rPr>
          <w:rFonts w:eastAsia="Courier New"/>
          <w:color w:val="000000"/>
          <w:sz w:val="24"/>
          <w:szCs w:val="24"/>
          <w:shd w:val="clear" w:color="auto" w:fill="FFFFFF"/>
        </w:rPr>
        <w:t>, является самостоятельное и творческое их выполнение. К сожалению, некоторые студенты вместо самостоятельной и добросовестной работы над избранной темой занимаются механическим списыванием текстов из опубликованных, часто устаревших статей, брошюр и книг. Разновидностью такого рода недостатка является злоупотребление цитатами, которые иногда соединяются отдельными фразами или союзами и образуют часто большую часть текста письменной работы. Та</w:t>
      </w:r>
      <w:r w:rsidR="0098208F" w:rsidRPr="00CE3CF4">
        <w:rPr>
          <w:rFonts w:eastAsia="Courier New"/>
          <w:color w:val="000000"/>
          <w:sz w:val="24"/>
          <w:szCs w:val="24"/>
          <w:shd w:val="clear" w:color="auto" w:fill="FFFFFF"/>
        </w:rPr>
        <w:t xml:space="preserve">кое выполнение курсовой работы </w:t>
      </w:r>
      <w:r w:rsidRPr="00CE3CF4">
        <w:rPr>
          <w:rFonts w:eastAsia="Courier New"/>
          <w:color w:val="000000"/>
          <w:sz w:val="24"/>
          <w:szCs w:val="24"/>
          <w:shd w:val="clear" w:color="auto" w:fill="FFFFFF"/>
        </w:rPr>
        <w:t xml:space="preserve"> недопустимо, так как приводит к тому, что в проекте появляются неправильные положения и устаревшие материалы, не отражающие действительной картины экономического развития страны. Подобные проекты не приносят студентам пользы и оцениваются неудовлетворительно.</w:t>
      </w:r>
    </w:p>
    <w:p w:rsidR="00381EEB" w:rsidRPr="00CE3CF4" w:rsidRDefault="00381EEB" w:rsidP="00381EEB">
      <w:pPr>
        <w:widowControl w:val="0"/>
        <w:spacing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t>Теоретически грамотно изложить материал в письменной форме — это новый важный этап в выполнении</w:t>
      </w:r>
      <w:r w:rsidR="0098208F" w:rsidRPr="00CE3CF4">
        <w:rPr>
          <w:rFonts w:eastAsia="Courier New"/>
          <w:color w:val="000000"/>
          <w:sz w:val="24"/>
          <w:szCs w:val="24"/>
          <w:shd w:val="clear" w:color="auto" w:fill="FFFFFF"/>
        </w:rPr>
        <w:t xml:space="preserve"> курсовой работы</w:t>
      </w:r>
      <w:r w:rsidRPr="00CE3CF4">
        <w:rPr>
          <w:rFonts w:eastAsia="Courier New"/>
          <w:color w:val="000000"/>
          <w:sz w:val="24"/>
          <w:szCs w:val="24"/>
          <w:shd w:val="clear" w:color="auto" w:fill="FFFFFF"/>
        </w:rPr>
        <w:t xml:space="preserve">, следующая ступень формирования знаний, их систематизации и сознательного усвоения. Овладев приемами самостоятельного получения информации, студент должен организовать самоконтроль знаний — логически, последовательно, стройно в письменной форме раскрыть вопросы плана избранной темы. </w:t>
      </w:r>
      <w:proofErr w:type="gramStart"/>
      <w:r w:rsidRPr="00CE3CF4">
        <w:rPr>
          <w:rFonts w:eastAsia="Courier New"/>
          <w:color w:val="000000"/>
          <w:sz w:val="24"/>
          <w:szCs w:val="24"/>
          <w:shd w:val="clear" w:color="auto" w:fill="FFFFFF"/>
        </w:rPr>
        <w:t>Самостоятельный, творческий характер изложения выражается в том, что студент каждый вопрос плана освещает по продуманной им схеме, правильно использует и комментирует цитаты, не перегружая ими текст, не допускает посторонних, отрывочных положений, логически между собой не связанных, приводит самостоятельно выбранный фактический материал для иллюстрации важнейших положений темы, увязывает анализируемые теоретические положения с практической действительностью.</w:t>
      </w:r>
      <w:proofErr w:type="gramEnd"/>
    </w:p>
    <w:p w:rsidR="00381EEB" w:rsidRPr="00CE3CF4" w:rsidRDefault="0098208F" w:rsidP="00381EEB">
      <w:pPr>
        <w:widowControl w:val="0"/>
        <w:spacing w:after="18"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t>Курсовая работа должна</w:t>
      </w:r>
      <w:r w:rsidR="00381EEB" w:rsidRPr="00CE3CF4">
        <w:rPr>
          <w:rFonts w:eastAsia="Courier New"/>
          <w:color w:val="000000"/>
          <w:sz w:val="24"/>
          <w:szCs w:val="24"/>
          <w:shd w:val="clear" w:color="auto" w:fill="FFFFFF"/>
        </w:rPr>
        <w:t xml:space="preserve"> быть </w:t>
      </w:r>
      <w:proofErr w:type="gramStart"/>
      <w:r w:rsidR="00381EEB" w:rsidRPr="00CE3CF4">
        <w:rPr>
          <w:rFonts w:eastAsia="Courier New"/>
          <w:color w:val="000000"/>
          <w:sz w:val="24"/>
          <w:szCs w:val="24"/>
          <w:shd w:val="clear" w:color="auto" w:fill="FFFFFF"/>
        </w:rPr>
        <w:t>написан</w:t>
      </w:r>
      <w:proofErr w:type="gramEnd"/>
      <w:r w:rsidR="00381EEB" w:rsidRPr="00CE3CF4">
        <w:rPr>
          <w:rFonts w:eastAsia="Courier New"/>
          <w:color w:val="000000"/>
          <w:sz w:val="24"/>
          <w:szCs w:val="24"/>
          <w:shd w:val="clear" w:color="auto" w:fill="FFFFFF"/>
        </w:rPr>
        <w:t xml:space="preserve"> хорошим литературным языком. Язык, стиль изложения, умение строить краткие предложения, выражать свои мнения в понятной, доступной форме, не допускающей разночтений, играют большую роль. Следует соблюдать единообразие в применении терминов, условных обозначений и сокращений слов, мер веса и длины. Другие сокращения не допускаются. Как показывает практика, часть курсовых проектов оценивается неудовлетворительно, </w:t>
      </w:r>
      <w:proofErr w:type="gramStart"/>
      <w:r w:rsidR="00381EEB" w:rsidRPr="00CE3CF4">
        <w:rPr>
          <w:rFonts w:eastAsia="Courier New"/>
          <w:color w:val="000000"/>
          <w:sz w:val="24"/>
          <w:szCs w:val="24"/>
          <w:shd w:val="clear" w:color="auto" w:fill="FFFFFF"/>
        </w:rPr>
        <w:t>потому</w:t>
      </w:r>
      <w:proofErr w:type="gramEnd"/>
      <w:r w:rsidR="00381EEB" w:rsidRPr="00CE3CF4">
        <w:rPr>
          <w:rFonts w:eastAsia="Courier New"/>
          <w:color w:val="000000"/>
          <w:sz w:val="24"/>
          <w:szCs w:val="24"/>
          <w:shd w:val="clear" w:color="auto" w:fill="FFFFFF"/>
        </w:rPr>
        <w:t xml:space="preserve"> что в них оказываются серьезные литературные погрешности, которые нередко приводят к искажению содержания вопросов и смысловым ошибкам. Чтобы избежать стилистических и других ошибок, рекомендуется использовать современные издания словарей В. Даля, С. Ожегова, иностранные словари, </w:t>
      </w:r>
      <w:r w:rsidR="00381EEB" w:rsidRPr="00CE3CF4">
        <w:rPr>
          <w:rFonts w:eastAsia="Courier New"/>
          <w:color w:val="000000"/>
          <w:sz w:val="24"/>
          <w:szCs w:val="24"/>
          <w:shd w:val="clear" w:color="auto" w:fill="FFFFFF"/>
        </w:rPr>
        <w:lastRenderedPageBreak/>
        <w:t>политико-экономические и философские энциклопедии.</w:t>
      </w:r>
    </w:p>
    <w:p w:rsidR="00381EEB" w:rsidRPr="00CE3CF4" w:rsidRDefault="00381EEB" w:rsidP="00381EEB">
      <w:pPr>
        <w:widowControl w:val="0"/>
        <w:spacing w:line="691" w:lineRule="exact"/>
        <w:ind w:left="20"/>
        <w:jc w:val="center"/>
        <w:rPr>
          <w:rFonts w:eastAsia="Courier New"/>
          <w:b/>
          <w:sz w:val="24"/>
          <w:szCs w:val="24"/>
        </w:rPr>
      </w:pPr>
      <w:r w:rsidRPr="00CE3CF4">
        <w:rPr>
          <w:rFonts w:eastAsia="Courier New"/>
          <w:b/>
          <w:color w:val="000000"/>
          <w:sz w:val="24"/>
          <w:szCs w:val="24"/>
          <w:shd w:val="clear" w:color="auto" w:fill="FFFFFF"/>
        </w:rPr>
        <w:t xml:space="preserve">4. Порядок выполнения </w:t>
      </w:r>
      <w:r w:rsidR="0098208F" w:rsidRPr="00CE3CF4">
        <w:rPr>
          <w:rFonts w:eastAsia="Courier New"/>
          <w:b/>
          <w:color w:val="000000"/>
          <w:sz w:val="24"/>
          <w:szCs w:val="24"/>
          <w:shd w:val="clear" w:color="auto" w:fill="FFFFFF"/>
        </w:rPr>
        <w:t>курсовой работы</w:t>
      </w:r>
    </w:p>
    <w:p w:rsidR="00381EEB" w:rsidRPr="00CE3CF4" w:rsidRDefault="00381EEB" w:rsidP="00381EEB">
      <w:pPr>
        <w:widowControl w:val="0"/>
        <w:spacing w:line="360" w:lineRule="auto"/>
        <w:ind w:left="23" w:firstLine="720"/>
        <w:jc w:val="both"/>
        <w:rPr>
          <w:rFonts w:eastAsia="Courier New"/>
          <w:sz w:val="24"/>
          <w:szCs w:val="24"/>
        </w:rPr>
      </w:pPr>
      <w:r w:rsidRPr="00CE3CF4">
        <w:rPr>
          <w:rFonts w:eastAsia="Courier New"/>
          <w:color w:val="000000"/>
          <w:sz w:val="24"/>
          <w:szCs w:val="24"/>
          <w:shd w:val="clear" w:color="auto" w:fill="FFFFFF"/>
        </w:rPr>
        <w:t xml:space="preserve">Выполнение </w:t>
      </w:r>
      <w:r w:rsidR="0098208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целесообразно разделить на 6 этапов:</w:t>
      </w:r>
    </w:p>
    <w:p w:rsidR="00381EEB" w:rsidRPr="00CE3CF4" w:rsidRDefault="00381EEB" w:rsidP="00381EEB">
      <w:pPr>
        <w:widowControl w:val="0"/>
        <w:numPr>
          <w:ilvl w:val="0"/>
          <w:numId w:val="3"/>
        </w:numPr>
        <w:tabs>
          <w:tab w:val="clear" w:pos="0"/>
          <w:tab w:val="left" w:pos="882"/>
        </w:tabs>
        <w:suppressAutoHyphens w:val="0"/>
        <w:spacing w:after="200" w:line="360" w:lineRule="auto"/>
        <w:ind w:left="23" w:firstLine="720"/>
        <w:jc w:val="both"/>
        <w:rPr>
          <w:rFonts w:eastAsia="Courier New"/>
          <w:sz w:val="24"/>
          <w:szCs w:val="24"/>
        </w:rPr>
      </w:pPr>
      <w:r w:rsidRPr="00CE3CF4">
        <w:rPr>
          <w:rFonts w:eastAsia="Courier New"/>
          <w:color w:val="000000"/>
          <w:sz w:val="24"/>
          <w:szCs w:val="24"/>
          <w:shd w:val="clear" w:color="auto" w:fill="FFFFFF"/>
        </w:rPr>
        <w:t>выбор темы;</w:t>
      </w:r>
    </w:p>
    <w:p w:rsidR="00381EEB" w:rsidRPr="00CE3CF4" w:rsidRDefault="00381EEB" w:rsidP="00381EEB">
      <w:pPr>
        <w:widowControl w:val="0"/>
        <w:numPr>
          <w:ilvl w:val="0"/>
          <w:numId w:val="3"/>
        </w:numPr>
        <w:tabs>
          <w:tab w:val="clear" w:pos="0"/>
          <w:tab w:val="left" w:pos="882"/>
        </w:tabs>
        <w:suppressAutoHyphens w:val="0"/>
        <w:spacing w:after="200" w:line="360" w:lineRule="auto"/>
        <w:ind w:left="23" w:firstLine="720"/>
        <w:jc w:val="both"/>
        <w:rPr>
          <w:rFonts w:eastAsia="Courier New"/>
          <w:sz w:val="24"/>
          <w:szCs w:val="24"/>
        </w:rPr>
      </w:pPr>
      <w:r w:rsidRPr="00CE3CF4">
        <w:rPr>
          <w:rFonts w:eastAsia="Courier New"/>
          <w:color w:val="000000"/>
          <w:sz w:val="24"/>
          <w:szCs w:val="24"/>
          <w:shd w:val="clear" w:color="auto" w:fill="FFFFFF"/>
        </w:rPr>
        <w:t>подбор и изучение литературы;</w:t>
      </w:r>
    </w:p>
    <w:p w:rsidR="00381EEB" w:rsidRPr="00CE3CF4" w:rsidRDefault="00381EEB" w:rsidP="00381EEB">
      <w:pPr>
        <w:widowControl w:val="0"/>
        <w:numPr>
          <w:ilvl w:val="0"/>
          <w:numId w:val="3"/>
        </w:numPr>
        <w:tabs>
          <w:tab w:val="clear" w:pos="0"/>
          <w:tab w:val="left" w:pos="882"/>
        </w:tabs>
        <w:suppressAutoHyphens w:val="0"/>
        <w:spacing w:after="200" w:line="360" w:lineRule="auto"/>
        <w:ind w:left="23" w:firstLine="720"/>
        <w:jc w:val="both"/>
        <w:rPr>
          <w:rFonts w:eastAsia="Courier New"/>
          <w:sz w:val="24"/>
          <w:szCs w:val="24"/>
        </w:rPr>
      </w:pPr>
      <w:r w:rsidRPr="00CE3CF4">
        <w:rPr>
          <w:rFonts w:eastAsia="Courier New"/>
          <w:color w:val="000000"/>
          <w:sz w:val="24"/>
          <w:szCs w:val="24"/>
          <w:shd w:val="clear" w:color="auto" w:fill="FFFFFF"/>
        </w:rPr>
        <w:t>составление плана</w:t>
      </w:r>
      <w:r w:rsidR="0098208F" w:rsidRPr="00CE3CF4">
        <w:rPr>
          <w:rFonts w:eastAsia="Courier New"/>
          <w:color w:val="000000"/>
          <w:sz w:val="24"/>
          <w:szCs w:val="24"/>
          <w:shd w:val="clear" w:color="auto" w:fill="FFFFFF"/>
        </w:rPr>
        <w:t xml:space="preserve"> работы</w:t>
      </w:r>
      <w:r w:rsidRPr="00CE3CF4">
        <w:rPr>
          <w:rFonts w:eastAsia="Courier New"/>
          <w:color w:val="000000"/>
          <w:sz w:val="24"/>
          <w:szCs w:val="24"/>
          <w:shd w:val="clear" w:color="auto" w:fill="FFFFFF"/>
        </w:rPr>
        <w:t>;</w:t>
      </w:r>
    </w:p>
    <w:p w:rsidR="00381EEB" w:rsidRPr="00CE3CF4" w:rsidRDefault="00381EEB" w:rsidP="00381EEB">
      <w:pPr>
        <w:widowControl w:val="0"/>
        <w:numPr>
          <w:ilvl w:val="0"/>
          <w:numId w:val="3"/>
        </w:numPr>
        <w:tabs>
          <w:tab w:val="clear" w:pos="0"/>
          <w:tab w:val="left" w:pos="882"/>
        </w:tabs>
        <w:suppressAutoHyphens w:val="0"/>
        <w:spacing w:after="200" w:line="360" w:lineRule="auto"/>
        <w:ind w:left="23" w:firstLine="720"/>
        <w:jc w:val="both"/>
        <w:rPr>
          <w:rFonts w:eastAsia="Courier New"/>
          <w:sz w:val="24"/>
          <w:szCs w:val="24"/>
        </w:rPr>
      </w:pPr>
      <w:r w:rsidRPr="00CE3CF4">
        <w:rPr>
          <w:rFonts w:eastAsia="Courier New"/>
          <w:color w:val="000000"/>
          <w:sz w:val="24"/>
          <w:szCs w:val="24"/>
          <w:shd w:val="clear" w:color="auto" w:fill="FFFFFF"/>
        </w:rPr>
        <w:t>собрание и обработка фактического и статистического материала;</w:t>
      </w:r>
    </w:p>
    <w:p w:rsidR="00381EEB" w:rsidRPr="00CE3CF4" w:rsidRDefault="00381EEB" w:rsidP="00381EEB">
      <w:pPr>
        <w:widowControl w:val="0"/>
        <w:numPr>
          <w:ilvl w:val="0"/>
          <w:numId w:val="3"/>
        </w:numPr>
        <w:tabs>
          <w:tab w:val="clear" w:pos="0"/>
          <w:tab w:val="left" w:pos="882"/>
        </w:tabs>
        <w:suppressAutoHyphens w:val="0"/>
        <w:spacing w:after="200" w:line="360" w:lineRule="auto"/>
        <w:ind w:left="23" w:firstLine="720"/>
        <w:jc w:val="both"/>
        <w:rPr>
          <w:rFonts w:eastAsia="Courier New"/>
          <w:sz w:val="24"/>
          <w:szCs w:val="24"/>
        </w:rPr>
      </w:pPr>
      <w:r w:rsidRPr="00CE3CF4">
        <w:rPr>
          <w:rFonts w:eastAsia="Courier New"/>
          <w:color w:val="000000"/>
          <w:sz w:val="24"/>
          <w:szCs w:val="24"/>
          <w:shd w:val="clear" w:color="auto" w:fill="FFFFFF"/>
        </w:rPr>
        <w:t>написание</w:t>
      </w:r>
      <w:r w:rsidR="0098208F" w:rsidRPr="00CE3CF4">
        <w:rPr>
          <w:rFonts w:eastAsia="Courier New"/>
          <w:color w:val="000000"/>
          <w:sz w:val="24"/>
          <w:szCs w:val="24"/>
          <w:shd w:val="clear" w:color="auto" w:fill="FFFFFF"/>
        </w:rPr>
        <w:t xml:space="preserve"> курсовой работы</w:t>
      </w:r>
      <w:r w:rsidRPr="00CE3CF4">
        <w:rPr>
          <w:rFonts w:eastAsia="Courier New"/>
          <w:color w:val="000000"/>
          <w:sz w:val="24"/>
          <w:szCs w:val="24"/>
          <w:shd w:val="clear" w:color="auto" w:fill="FFFFFF"/>
        </w:rPr>
        <w:t>;</w:t>
      </w:r>
    </w:p>
    <w:p w:rsidR="00381EEB" w:rsidRPr="00CE3CF4" w:rsidRDefault="00381EEB" w:rsidP="00381EEB">
      <w:pPr>
        <w:widowControl w:val="0"/>
        <w:numPr>
          <w:ilvl w:val="0"/>
          <w:numId w:val="3"/>
        </w:numPr>
        <w:tabs>
          <w:tab w:val="clear" w:pos="0"/>
          <w:tab w:val="left" w:pos="882"/>
        </w:tabs>
        <w:suppressAutoHyphens w:val="0"/>
        <w:spacing w:after="200" w:line="360" w:lineRule="auto"/>
        <w:ind w:left="23" w:firstLine="720"/>
        <w:jc w:val="both"/>
        <w:rPr>
          <w:rFonts w:eastAsia="Courier New"/>
          <w:sz w:val="24"/>
          <w:szCs w:val="24"/>
        </w:rPr>
      </w:pPr>
      <w:r w:rsidRPr="00CE3CF4">
        <w:rPr>
          <w:rFonts w:eastAsia="Courier New"/>
          <w:color w:val="000000"/>
          <w:sz w:val="24"/>
          <w:szCs w:val="24"/>
          <w:shd w:val="clear" w:color="auto" w:fill="FFFFFF"/>
        </w:rPr>
        <w:t>защита</w:t>
      </w:r>
      <w:r w:rsidR="0098208F" w:rsidRPr="00CE3CF4">
        <w:rPr>
          <w:rFonts w:eastAsia="Courier New"/>
          <w:color w:val="000000"/>
          <w:sz w:val="24"/>
          <w:szCs w:val="24"/>
          <w:shd w:val="clear" w:color="auto" w:fill="FFFFFF"/>
        </w:rPr>
        <w:t xml:space="preserve"> курсовой работы.</w:t>
      </w:r>
      <w:r w:rsidRPr="00CE3CF4">
        <w:rPr>
          <w:rFonts w:eastAsia="Courier New"/>
          <w:color w:val="000000"/>
          <w:sz w:val="24"/>
          <w:szCs w:val="24"/>
          <w:shd w:val="clear" w:color="auto" w:fill="FFFFFF"/>
        </w:rPr>
        <w:t xml:space="preserve"> </w:t>
      </w:r>
    </w:p>
    <w:p w:rsidR="00381EEB" w:rsidRPr="00CE3CF4" w:rsidRDefault="00381EEB" w:rsidP="00381EEB">
      <w:pPr>
        <w:widowControl w:val="0"/>
        <w:spacing w:after="236" w:line="360" w:lineRule="auto"/>
        <w:ind w:left="23" w:right="20" w:firstLine="720"/>
        <w:jc w:val="both"/>
        <w:rPr>
          <w:rFonts w:eastAsia="Courier New"/>
          <w:color w:val="000000"/>
          <w:sz w:val="24"/>
          <w:szCs w:val="24"/>
          <w:shd w:val="clear" w:color="auto" w:fill="FFFFFF"/>
        </w:rPr>
      </w:pPr>
      <w:r w:rsidRPr="00CE3CF4">
        <w:rPr>
          <w:sz w:val="24"/>
          <w:szCs w:val="24"/>
        </w:rPr>
        <w:t>Тематика курсовых</w:t>
      </w:r>
      <w:r w:rsidR="0098208F" w:rsidRPr="00CE3CF4">
        <w:rPr>
          <w:sz w:val="24"/>
          <w:szCs w:val="24"/>
        </w:rPr>
        <w:t xml:space="preserve"> работ</w:t>
      </w:r>
      <w:r w:rsidRPr="00CE3CF4">
        <w:rPr>
          <w:sz w:val="24"/>
          <w:szCs w:val="24"/>
        </w:rPr>
        <w:t xml:space="preserve">  определяется и утверждается на ЦМК ОСГД. Тематика курсовых</w:t>
      </w:r>
      <w:r w:rsidR="0098208F" w:rsidRPr="00CE3CF4">
        <w:rPr>
          <w:sz w:val="24"/>
          <w:szCs w:val="24"/>
        </w:rPr>
        <w:t xml:space="preserve"> работ </w:t>
      </w:r>
      <w:r w:rsidRPr="00CE3CF4">
        <w:rPr>
          <w:sz w:val="24"/>
          <w:szCs w:val="24"/>
        </w:rPr>
        <w:t xml:space="preserve">  по </w:t>
      </w:r>
      <w:proofErr w:type="spellStart"/>
      <w:r w:rsidRPr="00CE3CF4">
        <w:rPr>
          <w:sz w:val="24"/>
          <w:szCs w:val="24"/>
        </w:rPr>
        <w:t>общепрофессиональным</w:t>
      </w:r>
      <w:proofErr w:type="spellEnd"/>
      <w:r w:rsidRPr="00CE3CF4">
        <w:rPr>
          <w:sz w:val="24"/>
          <w:szCs w:val="24"/>
        </w:rPr>
        <w:t xml:space="preserve"> дисциплинам должна посвящаться решению актуальных производственных и экономических задач.</w:t>
      </w:r>
    </w:p>
    <w:p w:rsidR="00381EEB" w:rsidRPr="00CE3CF4" w:rsidRDefault="00381EEB" w:rsidP="00381EEB">
      <w:pPr>
        <w:widowControl w:val="0"/>
        <w:spacing w:after="236" w:line="360" w:lineRule="auto"/>
        <w:ind w:left="23" w:right="20" w:firstLine="720"/>
        <w:jc w:val="both"/>
        <w:rPr>
          <w:rFonts w:eastAsia="Courier New"/>
          <w:sz w:val="24"/>
          <w:szCs w:val="24"/>
        </w:rPr>
      </w:pPr>
      <w:r w:rsidRPr="00CE3CF4">
        <w:rPr>
          <w:rFonts w:eastAsia="Courier New"/>
          <w:color w:val="000000"/>
          <w:sz w:val="24"/>
          <w:szCs w:val="24"/>
          <w:shd w:val="clear" w:color="auto" w:fill="FFFFFF"/>
        </w:rPr>
        <w:t>Тема студентом выбирается самостоятельно из числа тех, которые рекомендуются преподавателем. От правильного выбора темы часто зависит не только качество письменной работы, но и вообще возможность ее выполнения.</w:t>
      </w:r>
    </w:p>
    <w:p w:rsidR="00381EEB" w:rsidRPr="00CE3CF4" w:rsidRDefault="00381EEB" w:rsidP="00381EEB">
      <w:pPr>
        <w:widowControl w:val="0"/>
        <w:spacing w:line="360" w:lineRule="auto"/>
        <w:ind w:left="23" w:right="20" w:firstLine="720"/>
        <w:jc w:val="both"/>
        <w:rPr>
          <w:rFonts w:eastAsia="Courier New"/>
          <w:sz w:val="24"/>
          <w:szCs w:val="24"/>
        </w:rPr>
      </w:pPr>
      <w:r w:rsidRPr="00CE3CF4">
        <w:rPr>
          <w:rFonts w:eastAsia="Courier New"/>
          <w:color w:val="000000"/>
          <w:sz w:val="24"/>
          <w:szCs w:val="24"/>
          <w:shd w:val="clear" w:color="auto" w:fill="FFFFFF"/>
        </w:rPr>
        <w:t xml:space="preserve">Тему </w:t>
      </w:r>
      <w:r w:rsidR="0098208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 xml:space="preserve">следует выбирать из тех разделов изучаемой дисциплины, которые являются наиболее сложными для понимания или вызывают у студента научный интерес. Написание </w:t>
      </w:r>
      <w:r w:rsidR="0098208F" w:rsidRPr="00CE3CF4">
        <w:rPr>
          <w:rFonts w:eastAsia="Courier New"/>
          <w:color w:val="000000"/>
          <w:sz w:val="24"/>
          <w:szCs w:val="24"/>
          <w:shd w:val="clear" w:color="auto" w:fill="FFFFFF"/>
        </w:rPr>
        <w:t xml:space="preserve">работы </w:t>
      </w:r>
      <w:r w:rsidRPr="00CE3CF4">
        <w:rPr>
          <w:rFonts w:eastAsia="Courier New"/>
          <w:color w:val="000000"/>
          <w:sz w:val="24"/>
          <w:szCs w:val="24"/>
          <w:shd w:val="clear" w:color="auto" w:fill="FFFFFF"/>
        </w:rPr>
        <w:t>по таким темам поможет студентам более глубоко разобраться в сложных и трудных проблемах курса, ликвидировать пробелы, углубить знания по интересующей их научной проблеме и написать курсовой проект творчески, высказав свое мнение по существу.</w:t>
      </w:r>
    </w:p>
    <w:p w:rsidR="00381EEB" w:rsidRPr="00CE3CF4" w:rsidRDefault="00381EEB" w:rsidP="00381EEB">
      <w:pPr>
        <w:widowControl w:val="0"/>
        <w:spacing w:after="240" w:line="360" w:lineRule="auto"/>
        <w:ind w:left="23" w:right="20" w:firstLine="720"/>
        <w:jc w:val="both"/>
        <w:rPr>
          <w:rFonts w:eastAsia="Courier New"/>
          <w:sz w:val="24"/>
          <w:szCs w:val="24"/>
        </w:rPr>
      </w:pPr>
      <w:r w:rsidRPr="00CE3CF4">
        <w:rPr>
          <w:rFonts w:eastAsia="Courier New"/>
          <w:color w:val="000000"/>
          <w:sz w:val="24"/>
          <w:szCs w:val="24"/>
          <w:shd w:val="clear" w:color="auto" w:fill="FFFFFF"/>
        </w:rPr>
        <w:t>Можно рекомендовать студенту выбирать тему из тех разделов курса изучаемой дисциплины, которые уже изучены, так как полученные знания помогут ему лучше представить содержание и основные вопросы избираемой темы и, естественно, успешнее выполнить всю письменную работу по проекту.</w:t>
      </w:r>
    </w:p>
    <w:p w:rsidR="00381EEB" w:rsidRPr="00CE3CF4" w:rsidRDefault="00381EEB" w:rsidP="00381EEB">
      <w:pPr>
        <w:widowControl w:val="0"/>
        <w:spacing w:after="236" w:line="360" w:lineRule="auto"/>
        <w:ind w:left="23" w:right="20" w:firstLine="720"/>
        <w:jc w:val="both"/>
        <w:rPr>
          <w:rFonts w:eastAsia="Courier New"/>
          <w:sz w:val="24"/>
          <w:szCs w:val="24"/>
        </w:rPr>
      </w:pPr>
      <w:r w:rsidRPr="00CE3CF4">
        <w:rPr>
          <w:rFonts w:eastAsia="Courier New"/>
          <w:color w:val="000000"/>
          <w:sz w:val="24"/>
          <w:szCs w:val="24"/>
          <w:shd w:val="clear" w:color="auto" w:fill="FFFFFF"/>
        </w:rPr>
        <w:t>При выборе следует учитывать, что в одной учебной</w:t>
      </w:r>
      <w:r w:rsidR="00CE3CF4">
        <w:rPr>
          <w:rFonts w:eastAsia="Courier New"/>
          <w:color w:val="000000"/>
          <w:sz w:val="24"/>
          <w:szCs w:val="24"/>
          <w:shd w:val="clear" w:color="auto" w:fill="FFFFFF"/>
        </w:rPr>
        <w:t xml:space="preserve"> группе могут писать работу </w:t>
      </w:r>
      <w:r w:rsidRPr="00CE3CF4">
        <w:rPr>
          <w:rFonts w:eastAsia="Courier New"/>
          <w:color w:val="000000"/>
          <w:sz w:val="24"/>
          <w:szCs w:val="24"/>
          <w:shd w:val="clear" w:color="auto" w:fill="FFFFFF"/>
        </w:rPr>
        <w:t xml:space="preserve"> на одну и ту же тему только не более двух студентов.</w:t>
      </w:r>
    </w:p>
    <w:p w:rsidR="00381EEB" w:rsidRPr="00CE3CF4" w:rsidRDefault="00381EEB" w:rsidP="00381EEB">
      <w:pPr>
        <w:widowControl w:val="0"/>
        <w:spacing w:after="244" w:line="360" w:lineRule="auto"/>
        <w:ind w:left="23" w:right="20" w:firstLine="720"/>
        <w:jc w:val="both"/>
        <w:rPr>
          <w:rFonts w:eastAsia="Courier New"/>
          <w:sz w:val="24"/>
          <w:szCs w:val="24"/>
        </w:rPr>
      </w:pPr>
      <w:r w:rsidRPr="00CE3CF4">
        <w:rPr>
          <w:rFonts w:eastAsia="Courier New"/>
          <w:color w:val="000000"/>
          <w:sz w:val="24"/>
          <w:szCs w:val="24"/>
          <w:shd w:val="clear" w:color="auto" w:fill="FFFFFF"/>
        </w:rPr>
        <w:t>После выбора темы нужно самостоятельно составить список необходимой литературы, подобрать ее и изучить.</w:t>
      </w:r>
    </w:p>
    <w:p w:rsidR="00381EEB" w:rsidRPr="00CE3CF4" w:rsidRDefault="00381EEB" w:rsidP="00381EEB">
      <w:pPr>
        <w:widowControl w:val="0"/>
        <w:spacing w:after="240" w:line="360" w:lineRule="auto"/>
        <w:ind w:left="23" w:right="20" w:firstLine="720"/>
        <w:jc w:val="both"/>
        <w:rPr>
          <w:rFonts w:eastAsia="Courier New"/>
          <w:sz w:val="24"/>
          <w:szCs w:val="24"/>
        </w:rPr>
      </w:pPr>
      <w:r w:rsidRPr="00CE3CF4">
        <w:rPr>
          <w:rFonts w:eastAsia="Courier New"/>
          <w:color w:val="000000"/>
          <w:sz w:val="24"/>
          <w:szCs w:val="24"/>
          <w:shd w:val="clear" w:color="auto" w:fill="FFFFFF"/>
        </w:rPr>
        <w:t xml:space="preserve">Изучение периодической литературы следует начинать с работ, опубликованных в последние годы и наиболее полно раскрывающих вопросы курсового проекта, а затем уже </w:t>
      </w:r>
      <w:r w:rsidRPr="00CE3CF4">
        <w:rPr>
          <w:rFonts w:eastAsia="Courier New"/>
          <w:color w:val="000000"/>
          <w:sz w:val="24"/>
          <w:szCs w:val="24"/>
          <w:shd w:val="clear" w:color="auto" w:fill="FFFFFF"/>
        </w:rPr>
        <w:lastRenderedPageBreak/>
        <w:t>переходить и к более ранним изданиям. Такая последовательность изучения литературы обусловлена не только глубоким реформированием всех сторон нашей жизни в последнее десятилетие, но и тем, что экономическая наука — наука творческая, она, как и любая другая наука, не может стоять на месте, постоянно развивается и обогащается новыми теоретическими положениями, выводами, концепциями.</w:t>
      </w:r>
    </w:p>
    <w:p w:rsidR="00381EEB" w:rsidRPr="00CE3CF4" w:rsidRDefault="00381EEB" w:rsidP="00381EEB">
      <w:pPr>
        <w:widowControl w:val="0"/>
        <w:spacing w:after="240" w:line="360" w:lineRule="auto"/>
        <w:ind w:left="23" w:right="20" w:firstLine="720"/>
        <w:jc w:val="both"/>
        <w:rPr>
          <w:rFonts w:eastAsia="Courier New"/>
          <w:sz w:val="24"/>
          <w:szCs w:val="24"/>
        </w:rPr>
      </w:pPr>
      <w:r w:rsidRPr="00CE3CF4">
        <w:rPr>
          <w:rFonts w:eastAsia="Courier New"/>
          <w:color w:val="000000"/>
          <w:sz w:val="24"/>
          <w:szCs w:val="24"/>
          <w:shd w:val="clear" w:color="auto" w:fill="FFFFFF"/>
        </w:rPr>
        <w:t>При изучении литературы можно рекомендовать делать выписки из книг и статей основных положений, теоретических выводов, определений, доказательств, статистических данных и т. п. Записи лучше вести не в общей тетради, а на отдельных листках. Содержание записей на каждом листе должно относиться только к одному вопросу</w:t>
      </w:r>
      <w:r w:rsidR="0098208F" w:rsidRPr="00CE3CF4">
        <w:rPr>
          <w:rFonts w:eastAsia="Courier New"/>
          <w:color w:val="000000"/>
          <w:sz w:val="24"/>
          <w:szCs w:val="24"/>
          <w:shd w:val="clear" w:color="auto" w:fill="FFFFFF"/>
        </w:rPr>
        <w:t xml:space="preserve"> работы</w:t>
      </w:r>
      <w:r w:rsidRPr="00CE3CF4">
        <w:rPr>
          <w:rFonts w:eastAsia="Courier New"/>
          <w:color w:val="000000"/>
          <w:sz w:val="24"/>
          <w:szCs w:val="24"/>
          <w:shd w:val="clear" w:color="auto" w:fill="FFFFFF"/>
        </w:rPr>
        <w:t>, из которого сделаны выписки. Листки записей следует сгруппировать по вопросам темы и расположить таким образом, чтобы получилось последовательное освещение изучаемых вопросов. Хорошо составленные выписки помогут студенту лучше усвоить содержание проблемы.</w:t>
      </w:r>
    </w:p>
    <w:p w:rsidR="00381EEB" w:rsidRPr="00CE3CF4" w:rsidRDefault="00381EEB" w:rsidP="00381EEB">
      <w:pPr>
        <w:widowControl w:val="0"/>
        <w:spacing w:after="233" w:line="360" w:lineRule="auto"/>
        <w:ind w:left="23" w:right="20" w:firstLine="720"/>
        <w:jc w:val="both"/>
        <w:rPr>
          <w:rFonts w:eastAsia="Courier New"/>
          <w:sz w:val="24"/>
          <w:szCs w:val="24"/>
        </w:rPr>
      </w:pPr>
      <w:r w:rsidRPr="00CE3CF4">
        <w:rPr>
          <w:rFonts w:eastAsia="Courier New"/>
          <w:color w:val="000000"/>
          <w:sz w:val="24"/>
          <w:szCs w:val="24"/>
          <w:shd w:val="clear" w:color="auto" w:fill="FFFFFF"/>
        </w:rPr>
        <w:t>После подбора и изучения литературы студент должен составить тщательно продуманный план</w:t>
      </w:r>
      <w:r w:rsidR="0098208F" w:rsidRPr="00CE3CF4">
        <w:rPr>
          <w:rFonts w:eastAsia="Courier New"/>
          <w:color w:val="000000"/>
          <w:sz w:val="24"/>
          <w:szCs w:val="24"/>
          <w:shd w:val="clear" w:color="auto" w:fill="FFFFFF"/>
        </w:rPr>
        <w:t xml:space="preserve"> курсовой работы</w:t>
      </w:r>
      <w:r w:rsidRPr="00CE3CF4">
        <w:rPr>
          <w:rFonts w:eastAsia="Courier New"/>
          <w:color w:val="000000"/>
          <w:sz w:val="24"/>
          <w:szCs w:val="24"/>
          <w:shd w:val="clear" w:color="auto" w:fill="FFFFFF"/>
        </w:rPr>
        <w:t>, который призван способствовать более полному раскрытию основных ее вопросов. План — это основа работы, и от того, как он состав</w:t>
      </w:r>
      <w:r w:rsidR="0098208F" w:rsidRPr="00CE3CF4">
        <w:rPr>
          <w:rFonts w:eastAsia="Courier New"/>
          <w:color w:val="000000"/>
          <w:sz w:val="24"/>
          <w:szCs w:val="24"/>
          <w:shd w:val="clear" w:color="auto" w:fill="FFFFFF"/>
        </w:rPr>
        <w:t xml:space="preserve">лен, будет зависеть уровень всей </w:t>
      </w:r>
      <w:r w:rsidRPr="00CE3CF4">
        <w:rPr>
          <w:rFonts w:eastAsia="Courier New"/>
          <w:color w:val="000000"/>
          <w:sz w:val="24"/>
          <w:szCs w:val="24"/>
          <w:shd w:val="clear" w:color="auto" w:fill="FFFFFF"/>
        </w:rPr>
        <w:t xml:space="preserve"> </w:t>
      </w:r>
      <w:r w:rsidR="0098208F" w:rsidRPr="00CE3CF4">
        <w:rPr>
          <w:rFonts w:eastAsia="Courier New"/>
          <w:color w:val="000000"/>
          <w:sz w:val="24"/>
          <w:szCs w:val="24"/>
          <w:shd w:val="clear" w:color="auto" w:fill="FFFFFF"/>
        </w:rPr>
        <w:t>работы</w:t>
      </w:r>
      <w:r w:rsidRPr="00CE3CF4">
        <w:rPr>
          <w:rFonts w:eastAsia="Courier New"/>
          <w:color w:val="000000"/>
          <w:sz w:val="24"/>
          <w:szCs w:val="24"/>
          <w:shd w:val="clear" w:color="auto" w:fill="FFFFFF"/>
        </w:rPr>
        <w:t>. План работы тесно связан со структурой</w:t>
      </w:r>
      <w:proofErr w:type="gramStart"/>
      <w:r w:rsidRPr="00CE3CF4">
        <w:rPr>
          <w:rFonts w:eastAsia="Courier New"/>
          <w:color w:val="000000"/>
          <w:sz w:val="24"/>
          <w:szCs w:val="24"/>
          <w:shd w:val="clear" w:color="auto" w:fill="FFFFFF"/>
        </w:rPr>
        <w:t xml:space="preserve"> </w:t>
      </w:r>
      <w:r w:rsidR="0098208F" w:rsidRPr="00CE3CF4">
        <w:rPr>
          <w:rFonts w:eastAsia="Courier New"/>
          <w:color w:val="000000"/>
          <w:sz w:val="24"/>
          <w:szCs w:val="24"/>
          <w:shd w:val="clear" w:color="auto" w:fill="FFFFFF"/>
        </w:rPr>
        <w:t>.</w:t>
      </w:r>
      <w:proofErr w:type="gramEnd"/>
    </w:p>
    <w:p w:rsidR="00381EEB" w:rsidRPr="00CE3CF4" w:rsidRDefault="00381EEB" w:rsidP="00381EEB">
      <w:pPr>
        <w:widowControl w:val="0"/>
        <w:spacing w:line="360" w:lineRule="auto"/>
        <w:ind w:left="23" w:right="20" w:firstLine="720"/>
        <w:jc w:val="both"/>
        <w:rPr>
          <w:rFonts w:eastAsia="Courier New"/>
          <w:color w:val="000000"/>
          <w:sz w:val="24"/>
          <w:szCs w:val="24"/>
          <w:shd w:val="clear" w:color="auto" w:fill="FFFFFF"/>
        </w:rPr>
      </w:pPr>
      <w:r w:rsidRPr="00CE3CF4">
        <w:rPr>
          <w:rFonts w:eastAsia="Courier New"/>
          <w:color w:val="000000"/>
          <w:sz w:val="24"/>
          <w:szCs w:val="24"/>
          <w:shd w:val="clear" w:color="auto" w:fill="FFFFFF"/>
        </w:rPr>
        <w:t xml:space="preserve">Составленный план работы </w:t>
      </w:r>
      <w:proofErr w:type="gramStart"/>
      <w:r w:rsidRPr="00CE3CF4">
        <w:rPr>
          <w:rFonts w:eastAsia="Courier New"/>
          <w:color w:val="000000"/>
          <w:sz w:val="24"/>
          <w:szCs w:val="24"/>
          <w:shd w:val="clear" w:color="auto" w:fill="FFFFFF"/>
        </w:rPr>
        <w:t>над</w:t>
      </w:r>
      <w:proofErr w:type="gramEnd"/>
      <w:r w:rsidRPr="00CE3CF4">
        <w:rPr>
          <w:rFonts w:eastAsia="Courier New"/>
          <w:color w:val="000000"/>
          <w:sz w:val="24"/>
          <w:szCs w:val="24"/>
          <w:shd w:val="clear" w:color="auto" w:fill="FFFFFF"/>
        </w:rPr>
        <w:t xml:space="preserve"> представляется для согласования преподавателю, который консультирует студента.</w:t>
      </w:r>
    </w:p>
    <w:p w:rsidR="00381EEB" w:rsidRPr="00CE3CF4" w:rsidRDefault="00381EEB" w:rsidP="00381EEB">
      <w:pPr>
        <w:widowControl w:val="0"/>
        <w:spacing w:after="240" w:line="360" w:lineRule="auto"/>
        <w:ind w:left="23" w:firstLine="720"/>
        <w:jc w:val="both"/>
        <w:rPr>
          <w:rFonts w:eastAsia="Courier New"/>
          <w:sz w:val="24"/>
          <w:szCs w:val="24"/>
        </w:rPr>
      </w:pPr>
      <w:r w:rsidRPr="00CE3CF4">
        <w:rPr>
          <w:rFonts w:eastAsia="Courier New"/>
          <w:color w:val="000000"/>
          <w:sz w:val="24"/>
          <w:szCs w:val="24"/>
          <w:shd w:val="clear" w:color="auto" w:fill="FFFFFF"/>
        </w:rPr>
        <w:t xml:space="preserve">Для написания </w:t>
      </w:r>
      <w:r w:rsidR="0098208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нужны как литературные источники, так и фактические материалы, на основе которых можно сделать обоснованные выводы о происходящих процессах и явлениях в экономической жизни общества, о закономерностях развития. К сбору фактического материала следует подходить внимательно. Выписывать нужно только те данные, которые имеют прямое отношение к теме, и не все, а наиболее важные, типичные и сопоставимые, помогающие раскрытию вопросов темы. Источниками получения статистических и фактических данных могут быть правительственные постановления и решения, Указы Президента РФ, статистические сборники и справочники, журналы и газеты, приложения к ним, различные информационные бюллетени по экономическим вопросам; книги, брошюры, статьи, отчетные данные предприятий и учреждений и др.</w:t>
      </w:r>
    </w:p>
    <w:p w:rsidR="00381EEB" w:rsidRPr="00CE3CF4" w:rsidRDefault="00381EEB" w:rsidP="00381EEB">
      <w:pPr>
        <w:widowControl w:val="0"/>
        <w:spacing w:after="236" w:line="360" w:lineRule="auto"/>
        <w:ind w:left="23" w:firstLine="720"/>
        <w:jc w:val="both"/>
        <w:rPr>
          <w:rFonts w:eastAsia="Courier New"/>
          <w:sz w:val="24"/>
          <w:szCs w:val="24"/>
        </w:rPr>
      </w:pPr>
      <w:r w:rsidRPr="00CE3CF4">
        <w:rPr>
          <w:rFonts w:eastAsia="Courier New"/>
          <w:color w:val="000000"/>
          <w:sz w:val="24"/>
          <w:szCs w:val="24"/>
          <w:shd w:val="clear" w:color="auto" w:fill="FFFFFF"/>
        </w:rPr>
        <w:t>После того как подобрана и изучена литература, составлен план, подобран и соответствующим образом обработан конкретный (цифровой) материал, можно приступать к написанию</w:t>
      </w:r>
      <w:r w:rsidR="0098208F" w:rsidRPr="00CE3CF4">
        <w:rPr>
          <w:rFonts w:eastAsia="Courier New"/>
          <w:color w:val="000000"/>
          <w:sz w:val="24"/>
          <w:szCs w:val="24"/>
          <w:shd w:val="clear" w:color="auto" w:fill="FFFFFF"/>
        </w:rPr>
        <w:t xml:space="preserve"> курсовой работы</w:t>
      </w:r>
      <w:r w:rsidRPr="00CE3CF4">
        <w:rPr>
          <w:rFonts w:eastAsia="Courier New"/>
          <w:color w:val="000000"/>
          <w:sz w:val="24"/>
          <w:szCs w:val="24"/>
          <w:shd w:val="clear" w:color="auto" w:fill="FFFFFF"/>
        </w:rPr>
        <w:t>. Это весьма трудоемкий и ответственный этап, так как здесь студент должен проявить умение самостоятельно мыслить, анализировать данные, делать обобщения, выводы и конкретные предложения для практики хозяйствования.</w:t>
      </w:r>
    </w:p>
    <w:p w:rsidR="00381EEB" w:rsidRPr="00CE3CF4" w:rsidRDefault="00381EEB" w:rsidP="00381EEB">
      <w:pPr>
        <w:widowControl w:val="0"/>
        <w:spacing w:after="240" w:line="360" w:lineRule="auto"/>
        <w:ind w:left="23" w:firstLine="720"/>
        <w:jc w:val="both"/>
        <w:rPr>
          <w:rFonts w:eastAsia="Courier New"/>
          <w:sz w:val="24"/>
          <w:szCs w:val="24"/>
        </w:rPr>
      </w:pPr>
      <w:r w:rsidRPr="00CE3CF4">
        <w:rPr>
          <w:rFonts w:eastAsia="Courier New"/>
          <w:color w:val="000000"/>
          <w:sz w:val="24"/>
          <w:szCs w:val="24"/>
          <w:shd w:val="clear" w:color="auto" w:fill="FFFFFF"/>
        </w:rPr>
        <w:t xml:space="preserve">При использовании фактического материала необходимо соблюдать известные </w:t>
      </w:r>
      <w:r w:rsidRPr="00CE3CF4">
        <w:rPr>
          <w:rFonts w:eastAsia="Courier New"/>
          <w:color w:val="000000"/>
          <w:sz w:val="24"/>
          <w:szCs w:val="24"/>
          <w:shd w:val="clear" w:color="auto" w:fill="FFFFFF"/>
        </w:rPr>
        <w:lastRenderedPageBreak/>
        <w:t>правила, а именно:</w:t>
      </w:r>
    </w:p>
    <w:p w:rsidR="00381EEB" w:rsidRPr="00CE3CF4" w:rsidRDefault="00381EEB" w:rsidP="00381EEB">
      <w:pPr>
        <w:widowControl w:val="0"/>
        <w:numPr>
          <w:ilvl w:val="0"/>
          <w:numId w:val="3"/>
        </w:numPr>
        <w:tabs>
          <w:tab w:val="clear" w:pos="0"/>
          <w:tab w:val="left" w:pos="934"/>
        </w:tabs>
        <w:suppressAutoHyphens w:val="0"/>
        <w:spacing w:after="240" w:line="360" w:lineRule="auto"/>
        <w:ind w:left="23" w:firstLine="720"/>
        <w:jc w:val="both"/>
        <w:rPr>
          <w:rFonts w:eastAsia="Courier New"/>
          <w:sz w:val="24"/>
          <w:szCs w:val="24"/>
        </w:rPr>
      </w:pPr>
      <w:r w:rsidRPr="00CE3CF4">
        <w:rPr>
          <w:rFonts w:eastAsia="Courier New"/>
          <w:color w:val="000000"/>
          <w:sz w:val="24"/>
          <w:szCs w:val="24"/>
          <w:shd w:val="clear" w:color="auto" w:fill="FFFFFF"/>
        </w:rPr>
        <w:t>данные следует приводить к абсолютным (тыс., руб., т, м, шт.) или относительным</w:t>
      </w:r>
      <w:proofErr w:type="gramStart"/>
      <w:r w:rsidRPr="00CE3CF4">
        <w:rPr>
          <w:rFonts w:eastAsia="Courier New"/>
          <w:color w:val="000000"/>
          <w:sz w:val="24"/>
          <w:szCs w:val="24"/>
          <w:shd w:val="clear" w:color="auto" w:fill="FFFFFF"/>
        </w:rPr>
        <w:t xml:space="preserve"> (%) </w:t>
      </w:r>
      <w:proofErr w:type="gramEnd"/>
      <w:r w:rsidRPr="00CE3CF4">
        <w:rPr>
          <w:rFonts w:eastAsia="Courier New"/>
          <w:color w:val="000000"/>
          <w:sz w:val="24"/>
          <w:szCs w:val="24"/>
          <w:shd w:val="clear" w:color="auto" w:fill="FFFFFF"/>
        </w:rPr>
        <w:t>показателям и при их сравнениях обязательно в одинаковых измерениях;</w:t>
      </w:r>
    </w:p>
    <w:p w:rsidR="00381EEB" w:rsidRPr="00CE3CF4" w:rsidRDefault="00381EEB" w:rsidP="00381EEB">
      <w:pPr>
        <w:widowControl w:val="0"/>
        <w:numPr>
          <w:ilvl w:val="0"/>
          <w:numId w:val="3"/>
        </w:numPr>
        <w:tabs>
          <w:tab w:val="clear" w:pos="0"/>
          <w:tab w:val="left" w:pos="934"/>
        </w:tabs>
        <w:suppressAutoHyphens w:val="0"/>
        <w:spacing w:after="236" w:line="360" w:lineRule="auto"/>
        <w:ind w:left="23" w:firstLine="720"/>
        <w:jc w:val="both"/>
        <w:rPr>
          <w:rFonts w:eastAsia="Courier New"/>
          <w:sz w:val="24"/>
          <w:szCs w:val="24"/>
        </w:rPr>
      </w:pPr>
      <w:r w:rsidRPr="00CE3CF4">
        <w:rPr>
          <w:rFonts w:eastAsia="Courier New"/>
          <w:color w:val="000000"/>
          <w:sz w:val="24"/>
          <w:szCs w:val="24"/>
          <w:shd w:val="clear" w:color="auto" w:fill="FFFFFF"/>
        </w:rPr>
        <w:t>для доказательства определенной закономерности, тенденции требуется привести не одну, а ряд цифр, которые раскрыли бы сущность экономического процесса. Так, говоря о росте инфляции, нужно привести данные ее роста в процентах за несколько месяцев, а лучше за ряд лет;</w:t>
      </w:r>
    </w:p>
    <w:p w:rsidR="00381EEB" w:rsidRPr="00CE3CF4" w:rsidRDefault="00381EEB" w:rsidP="00381EEB">
      <w:pPr>
        <w:widowControl w:val="0"/>
        <w:numPr>
          <w:ilvl w:val="0"/>
          <w:numId w:val="3"/>
        </w:numPr>
        <w:tabs>
          <w:tab w:val="clear" w:pos="0"/>
          <w:tab w:val="left" w:pos="934"/>
        </w:tabs>
        <w:suppressAutoHyphens w:val="0"/>
        <w:spacing w:after="200" w:line="360" w:lineRule="auto"/>
        <w:ind w:left="23" w:firstLine="720"/>
        <w:jc w:val="both"/>
        <w:rPr>
          <w:rFonts w:eastAsia="Courier New"/>
          <w:sz w:val="24"/>
          <w:szCs w:val="24"/>
        </w:rPr>
      </w:pPr>
      <w:r w:rsidRPr="00CE3CF4">
        <w:rPr>
          <w:rFonts w:eastAsia="Courier New"/>
          <w:color w:val="000000"/>
          <w:sz w:val="24"/>
          <w:szCs w:val="24"/>
          <w:shd w:val="clear" w:color="auto" w:fill="FFFFFF"/>
        </w:rPr>
        <w:t>для наглядности цифровые данные могут быть сведены в таблицы, диаграммы и графики, т. е. подвергнуты обработке. Это зависит от самих материалов и содержания того вопроса, которые они выражают.</w:t>
      </w:r>
    </w:p>
    <w:p w:rsidR="00381EEB" w:rsidRPr="00CE3CF4" w:rsidRDefault="00381EEB" w:rsidP="00381EEB">
      <w:pPr>
        <w:widowControl w:val="0"/>
        <w:spacing w:after="386" w:line="360" w:lineRule="auto"/>
        <w:ind w:left="23" w:firstLine="720"/>
        <w:jc w:val="both"/>
        <w:rPr>
          <w:rFonts w:eastAsia="Courier New"/>
          <w:sz w:val="24"/>
          <w:szCs w:val="24"/>
        </w:rPr>
      </w:pPr>
      <w:r w:rsidRPr="00CE3CF4">
        <w:rPr>
          <w:rFonts w:eastAsia="Courier New"/>
          <w:color w:val="000000"/>
          <w:sz w:val="24"/>
          <w:szCs w:val="24"/>
          <w:shd w:val="clear" w:color="auto" w:fill="FFFFFF"/>
        </w:rPr>
        <w:t>Следует, однако, помнить, что использование фактического материала в курсово</w:t>
      </w:r>
      <w:r w:rsidR="0098208F" w:rsidRPr="00CE3CF4">
        <w:rPr>
          <w:rFonts w:eastAsia="Courier New"/>
          <w:color w:val="000000"/>
          <w:sz w:val="24"/>
          <w:szCs w:val="24"/>
          <w:shd w:val="clear" w:color="auto" w:fill="FFFFFF"/>
        </w:rPr>
        <w:t xml:space="preserve">й работе </w:t>
      </w:r>
      <w:r w:rsidRPr="00CE3CF4">
        <w:rPr>
          <w:rFonts w:eastAsia="Courier New"/>
          <w:color w:val="000000"/>
          <w:sz w:val="24"/>
          <w:szCs w:val="24"/>
          <w:shd w:val="clear" w:color="auto" w:fill="FFFFFF"/>
        </w:rPr>
        <w:t xml:space="preserve"> не должно приводить к наводнению его большим количеством цифр. Необходимо стремиться к тому, чтобы данных было немного, но новейших, типичных, выразительных и убедительных.</w:t>
      </w:r>
    </w:p>
    <w:p w:rsidR="00381EEB" w:rsidRPr="00CE3CF4" w:rsidRDefault="00381EEB" w:rsidP="00381EEB">
      <w:pPr>
        <w:widowControl w:val="0"/>
        <w:spacing w:after="272" w:line="230" w:lineRule="exact"/>
        <w:jc w:val="center"/>
        <w:rPr>
          <w:rFonts w:eastAsia="Courier New"/>
          <w:b/>
          <w:sz w:val="24"/>
          <w:szCs w:val="24"/>
        </w:rPr>
      </w:pPr>
      <w:r w:rsidRPr="00CE3CF4">
        <w:rPr>
          <w:rFonts w:eastAsia="Courier New"/>
          <w:b/>
          <w:color w:val="000000"/>
          <w:sz w:val="24"/>
          <w:szCs w:val="24"/>
          <w:shd w:val="clear" w:color="auto" w:fill="FFFFFF"/>
        </w:rPr>
        <w:t xml:space="preserve">5. Оформление </w:t>
      </w:r>
      <w:r w:rsidR="0098208F" w:rsidRPr="00CE3CF4">
        <w:rPr>
          <w:rFonts w:eastAsia="Courier New"/>
          <w:b/>
          <w:color w:val="000000"/>
          <w:sz w:val="24"/>
          <w:szCs w:val="24"/>
          <w:shd w:val="clear" w:color="auto" w:fill="FFFFFF"/>
        </w:rPr>
        <w:t>курсовой работы</w:t>
      </w:r>
    </w:p>
    <w:p w:rsidR="00381EEB" w:rsidRPr="00CE3CF4" w:rsidRDefault="0098208F" w:rsidP="00381EEB">
      <w:pPr>
        <w:widowControl w:val="0"/>
        <w:spacing w:after="386" w:line="360" w:lineRule="auto"/>
        <w:ind w:left="20" w:firstLine="709"/>
        <w:jc w:val="both"/>
        <w:rPr>
          <w:rFonts w:eastAsia="Courier New"/>
          <w:sz w:val="24"/>
          <w:szCs w:val="24"/>
        </w:rPr>
      </w:pPr>
      <w:r w:rsidRPr="00CE3CF4">
        <w:rPr>
          <w:rFonts w:eastAsia="Courier New"/>
          <w:color w:val="000000"/>
          <w:sz w:val="24"/>
          <w:szCs w:val="24"/>
          <w:shd w:val="clear" w:color="auto" w:fill="FFFFFF"/>
        </w:rPr>
        <w:t xml:space="preserve">Курсовая работа </w:t>
      </w:r>
      <w:r w:rsidR="00381EEB" w:rsidRPr="00CE3CF4">
        <w:rPr>
          <w:rFonts w:eastAsia="Courier New"/>
          <w:color w:val="000000"/>
          <w:sz w:val="24"/>
          <w:szCs w:val="24"/>
          <w:shd w:val="clear" w:color="auto" w:fill="FFFFFF"/>
        </w:rPr>
        <w:t xml:space="preserve"> должен быть соответствующим образом оформлен. К оформлению предъявляются следующие требования:</w:t>
      </w:r>
    </w:p>
    <w:p w:rsidR="00381EEB" w:rsidRPr="00CE3CF4" w:rsidRDefault="00381EEB" w:rsidP="00381EEB">
      <w:pPr>
        <w:widowControl w:val="0"/>
        <w:numPr>
          <w:ilvl w:val="0"/>
          <w:numId w:val="3"/>
        </w:numPr>
        <w:tabs>
          <w:tab w:val="clear" w:pos="0"/>
          <w:tab w:val="left" w:pos="1002"/>
        </w:tabs>
        <w:suppressAutoHyphens w:val="0"/>
        <w:spacing w:after="423" w:line="360" w:lineRule="auto"/>
        <w:ind w:left="20" w:firstLine="709"/>
        <w:jc w:val="both"/>
        <w:rPr>
          <w:rFonts w:eastAsia="Courier New"/>
          <w:sz w:val="24"/>
          <w:szCs w:val="24"/>
        </w:rPr>
      </w:pPr>
      <w:r w:rsidRPr="00CE3CF4">
        <w:rPr>
          <w:rFonts w:eastAsia="Courier New"/>
          <w:color w:val="000000"/>
          <w:sz w:val="24"/>
          <w:szCs w:val="24"/>
          <w:shd w:val="clear" w:color="auto" w:fill="FFFFFF"/>
        </w:rPr>
        <w:t xml:space="preserve">Наличие титульного листа </w:t>
      </w:r>
      <w:r w:rsidRPr="00CE3CF4">
        <w:rPr>
          <w:rFonts w:eastAsia="Courier New"/>
          <w:color w:val="000000"/>
          <w:sz w:val="24"/>
          <w:szCs w:val="24"/>
          <w:u w:val="single"/>
        </w:rPr>
        <w:t>(</w:t>
      </w:r>
      <w:proofErr w:type="gramStart"/>
      <w:r w:rsidRPr="00CE3CF4">
        <w:rPr>
          <w:rFonts w:eastAsia="Courier New"/>
          <w:color w:val="000000"/>
          <w:sz w:val="24"/>
          <w:szCs w:val="24"/>
          <w:u w:val="single"/>
        </w:rPr>
        <w:t>см</w:t>
      </w:r>
      <w:proofErr w:type="gramEnd"/>
      <w:r w:rsidRPr="00CE3CF4">
        <w:rPr>
          <w:rFonts w:eastAsia="Courier New"/>
          <w:color w:val="000000"/>
          <w:sz w:val="24"/>
          <w:szCs w:val="24"/>
          <w:u w:val="single"/>
        </w:rPr>
        <w:t>. прил. 1)</w:t>
      </w:r>
      <w:r w:rsidRPr="00CE3CF4">
        <w:rPr>
          <w:rFonts w:eastAsia="Courier New"/>
          <w:color w:val="000000"/>
          <w:sz w:val="24"/>
          <w:szCs w:val="24"/>
          <w:shd w:val="clear" w:color="auto" w:fill="FFFFFF"/>
        </w:rPr>
        <w:t>.</w:t>
      </w:r>
    </w:p>
    <w:p w:rsidR="00381EEB" w:rsidRPr="00CE3CF4" w:rsidRDefault="00381EEB" w:rsidP="00381EEB">
      <w:pPr>
        <w:widowControl w:val="0"/>
        <w:numPr>
          <w:ilvl w:val="0"/>
          <w:numId w:val="3"/>
        </w:numPr>
        <w:tabs>
          <w:tab w:val="clear" w:pos="0"/>
          <w:tab w:val="left" w:pos="1002"/>
        </w:tabs>
        <w:suppressAutoHyphens w:val="0"/>
        <w:spacing w:after="273" w:line="360" w:lineRule="auto"/>
        <w:ind w:left="20" w:firstLine="709"/>
        <w:jc w:val="both"/>
        <w:rPr>
          <w:rFonts w:eastAsia="Courier New"/>
          <w:sz w:val="24"/>
          <w:szCs w:val="24"/>
        </w:rPr>
      </w:pPr>
      <w:r w:rsidRPr="00CE3CF4">
        <w:rPr>
          <w:rFonts w:eastAsia="Courier New"/>
          <w:color w:val="000000"/>
          <w:sz w:val="24"/>
          <w:szCs w:val="24"/>
          <w:shd w:val="clear" w:color="auto" w:fill="FFFFFF"/>
        </w:rPr>
        <w:t xml:space="preserve">На первой странице — </w:t>
      </w:r>
      <w:proofErr w:type="spellStart"/>
      <w:r w:rsidRPr="00CE3CF4">
        <w:rPr>
          <w:rFonts w:eastAsia="Courier New"/>
          <w:color w:val="000000"/>
          <w:sz w:val="24"/>
          <w:szCs w:val="24"/>
          <w:shd w:val="clear" w:color="auto" w:fill="FFFFFF"/>
        </w:rPr>
        <w:t>содержание</w:t>
      </w:r>
      <w:r w:rsidR="0098208F" w:rsidRPr="00CE3CF4">
        <w:rPr>
          <w:rFonts w:eastAsia="Courier New"/>
          <w:color w:val="000000"/>
          <w:sz w:val="24"/>
          <w:szCs w:val="24"/>
          <w:shd w:val="clear" w:color="auto" w:fill="FFFFFF"/>
        </w:rPr>
        <w:t>работы</w:t>
      </w:r>
      <w:proofErr w:type="spellEnd"/>
      <w:proofErr w:type="gramStart"/>
      <w:r w:rsidR="0098208F" w:rsidRPr="00CE3CF4">
        <w:rPr>
          <w:rFonts w:eastAsia="Courier New"/>
          <w:color w:val="000000"/>
          <w:sz w:val="24"/>
          <w:szCs w:val="24"/>
          <w:shd w:val="clear" w:color="auto" w:fill="FFFFFF"/>
        </w:rPr>
        <w:t xml:space="preserve"> </w:t>
      </w:r>
      <w:r w:rsidRPr="00CE3CF4">
        <w:rPr>
          <w:rFonts w:eastAsia="Courier New"/>
          <w:color w:val="000000"/>
          <w:sz w:val="24"/>
          <w:szCs w:val="24"/>
          <w:shd w:val="clear" w:color="auto" w:fill="FFFFFF"/>
        </w:rPr>
        <w:t>.</w:t>
      </w:r>
      <w:proofErr w:type="gramEnd"/>
    </w:p>
    <w:p w:rsidR="00381EEB" w:rsidRPr="00CE3CF4" w:rsidRDefault="00381EEB" w:rsidP="00381EEB">
      <w:pPr>
        <w:widowControl w:val="0"/>
        <w:numPr>
          <w:ilvl w:val="0"/>
          <w:numId w:val="3"/>
        </w:numPr>
        <w:tabs>
          <w:tab w:val="clear" w:pos="0"/>
          <w:tab w:val="left" w:pos="1002"/>
        </w:tabs>
        <w:suppressAutoHyphens w:val="0"/>
        <w:spacing w:after="244" w:line="360" w:lineRule="auto"/>
        <w:ind w:left="20" w:firstLine="709"/>
        <w:jc w:val="both"/>
        <w:rPr>
          <w:rFonts w:eastAsia="Courier New"/>
          <w:sz w:val="24"/>
          <w:szCs w:val="24"/>
        </w:rPr>
      </w:pPr>
      <w:r w:rsidRPr="00CE3CF4">
        <w:rPr>
          <w:rFonts w:eastAsia="Courier New"/>
          <w:color w:val="000000"/>
          <w:sz w:val="24"/>
          <w:szCs w:val="24"/>
          <w:shd w:val="clear" w:color="auto" w:fill="FFFFFF"/>
        </w:rPr>
        <w:t>Список литературы, составленный в алфавитном порядке фамилий авторов.</w:t>
      </w:r>
    </w:p>
    <w:p w:rsidR="00381EEB" w:rsidRPr="00CE3CF4" w:rsidRDefault="00381EEB" w:rsidP="00381EEB">
      <w:pPr>
        <w:widowControl w:val="0"/>
        <w:numPr>
          <w:ilvl w:val="0"/>
          <w:numId w:val="3"/>
        </w:numPr>
        <w:tabs>
          <w:tab w:val="clear" w:pos="0"/>
          <w:tab w:val="left" w:pos="1002"/>
        </w:tabs>
        <w:suppressAutoHyphens w:val="0"/>
        <w:spacing w:after="244" w:line="360" w:lineRule="auto"/>
        <w:ind w:left="20" w:firstLine="709"/>
        <w:jc w:val="both"/>
        <w:rPr>
          <w:rFonts w:eastAsia="Courier New"/>
          <w:sz w:val="24"/>
          <w:szCs w:val="24"/>
        </w:rPr>
      </w:pPr>
      <w:r w:rsidRPr="00CE3CF4">
        <w:rPr>
          <w:rFonts w:eastAsia="Courier New"/>
          <w:color w:val="000000"/>
          <w:sz w:val="24"/>
          <w:szCs w:val="24"/>
          <w:shd w:val="clear" w:color="auto" w:fill="FFFFFF"/>
        </w:rPr>
        <w:t>Приложения.</w:t>
      </w:r>
    </w:p>
    <w:p w:rsidR="00381EEB" w:rsidRPr="00CE3CF4" w:rsidRDefault="00381EEB" w:rsidP="00381EEB">
      <w:pPr>
        <w:autoSpaceDE w:val="0"/>
        <w:autoSpaceDN w:val="0"/>
        <w:adjustRightInd w:val="0"/>
        <w:spacing w:line="360" w:lineRule="auto"/>
        <w:ind w:left="74" w:firstLine="709"/>
        <w:jc w:val="both"/>
        <w:rPr>
          <w:rFonts w:ascii="Times New Roman CYR" w:eastAsia="Calibri" w:hAnsi="Times New Roman CYR" w:cs="Times New Roman CYR"/>
          <w:color w:val="000000"/>
          <w:spacing w:val="3"/>
          <w:sz w:val="24"/>
          <w:szCs w:val="24"/>
          <w:highlight w:val="white"/>
        </w:rPr>
      </w:pPr>
      <w:r w:rsidRPr="00CE3CF4">
        <w:rPr>
          <w:rFonts w:ascii="Times New Roman CYR" w:eastAsia="Calibri" w:hAnsi="Times New Roman CYR" w:cs="Times New Roman CYR"/>
          <w:color w:val="000000"/>
          <w:spacing w:val="3"/>
          <w:sz w:val="24"/>
          <w:szCs w:val="24"/>
          <w:highlight w:val="white"/>
        </w:rPr>
        <w:t xml:space="preserve">Курсовая работа (проект) печатается на компьютере на белой бумаге (форма А4, 210 х 297) черным цветом (шрифт </w:t>
      </w:r>
      <w:r w:rsidRPr="00CE3CF4">
        <w:rPr>
          <w:rFonts w:eastAsia="Calibri"/>
          <w:color w:val="000000"/>
          <w:spacing w:val="3"/>
          <w:sz w:val="24"/>
          <w:szCs w:val="24"/>
          <w:highlight w:val="white"/>
        </w:rPr>
        <w:t xml:space="preserve">— </w:t>
      </w:r>
      <w:proofErr w:type="spellStart"/>
      <w:r w:rsidRPr="00CE3CF4">
        <w:rPr>
          <w:rFonts w:eastAsia="Calibri"/>
          <w:color w:val="000000"/>
          <w:spacing w:val="3"/>
          <w:sz w:val="24"/>
          <w:szCs w:val="24"/>
          <w:highlight w:val="white"/>
        </w:rPr>
        <w:t>Times</w:t>
      </w:r>
      <w:proofErr w:type="spellEnd"/>
      <w:r w:rsidRPr="00CE3CF4">
        <w:rPr>
          <w:rFonts w:eastAsia="Calibri"/>
          <w:color w:val="000000"/>
          <w:spacing w:val="3"/>
          <w:sz w:val="24"/>
          <w:szCs w:val="24"/>
          <w:highlight w:val="white"/>
        </w:rPr>
        <w:t xml:space="preserve"> </w:t>
      </w:r>
      <w:proofErr w:type="spellStart"/>
      <w:r w:rsidRPr="00CE3CF4">
        <w:rPr>
          <w:rFonts w:eastAsia="Calibri"/>
          <w:color w:val="000000"/>
          <w:spacing w:val="3"/>
          <w:sz w:val="24"/>
          <w:szCs w:val="24"/>
          <w:highlight w:val="white"/>
        </w:rPr>
        <w:t>New</w:t>
      </w:r>
      <w:proofErr w:type="spellEnd"/>
      <w:r w:rsidRPr="00CE3CF4">
        <w:rPr>
          <w:rFonts w:eastAsia="Calibri"/>
          <w:color w:val="000000"/>
          <w:spacing w:val="3"/>
          <w:sz w:val="24"/>
          <w:szCs w:val="24"/>
          <w:highlight w:val="white"/>
        </w:rPr>
        <w:t xml:space="preserve"> </w:t>
      </w:r>
      <w:proofErr w:type="spellStart"/>
      <w:r w:rsidRPr="00CE3CF4">
        <w:rPr>
          <w:rFonts w:eastAsia="Calibri"/>
          <w:color w:val="000000"/>
          <w:spacing w:val="3"/>
          <w:sz w:val="24"/>
          <w:szCs w:val="24"/>
          <w:highlight w:val="white"/>
        </w:rPr>
        <w:t>Roman</w:t>
      </w:r>
      <w:proofErr w:type="spellEnd"/>
      <w:r w:rsidRPr="00CE3CF4">
        <w:rPr>
          <w:rFonts w:eastAsia="Calibri"/>
          <w:color w:val="000000"/>
          <w:spacing w:val="3"/>
          <w:sz w:val="24"/>
          <w:szCs w:val="24"/>
          <w:highlight w:val="white"/>
        </w:rPr>
        <w:t xml:space="preserve">, </w:t>
      </w:r>
      <w:r w:rsidRPr="00CE3CF4">
        <w:rPr>
          <w:rFonts w:ascii="Times New Roman CYR" w:eastAsia="Calibri" w:hAnsi="Times New Roman CYR" w:cs="Times New Roman CYR"/>
          <w:color w:val="000000"/>
          <w:spacing w:val="3"/>
          <w:sz w:val="24"/>
          <w:szCs w:val="24"/>
          <w:highlight w:val="white"/>
        </w:rPr>
        <w:t xml:space="preserve">размер -14) на одной стороне листа, межстрочный интервал </w:t>
      </w:r>
      <w:proofErr w:type="gramStart"/>
      <w:r w:rsidRPr="00CE3CF4">
        <w:rPr>
          <w:rFonts w:ascii="Times New Roman CYR" w:eastAsia="Calibri" w:hAnsi="Times New Roman CYR" w:cs="Times New Roman CYR"/>
          <w:color w:val="000000"/>
          <w:spacing w:val="3"/>
          <w:sz w:val="24"/>
          <w:szCs w:val="24"/>
          <w:highlight w:val="white"/>
        </w:rPr>
        <w:t>-п</w:t>
      </w:r>
      <w:proofErr w:type="gramEnd"/>
      <w:r w:rsidRPr="00CE3CF4">
        <w:rPr>
          <w:rFonts w:ascii="Times New Roman CYR" w:eastAsia="Calibri" w:hAnsi="Times New Roman CYR" w:cs="Times New Roman CYR"/>
          <w:color w:val="000000"/>
          <w:spacing w:val="3"/>
          <w:sz w:val="24"/>
          <w:szCs w:val="24"/>
          <w:highlight w:val="white"/>
        </w:rPr>
        <w:t xml:space="preserve">олуторный. </w:t>
      </w:r>
    </w:p>
    <w:p w:rsidR="00381EEB" w:rsidRPr="00CE3CF4" w:rsidRDefault="00381EEB" w:rsidP="00381EEB">
      <w:pPr>
        <w:autoSpaceDE w:val="0"/>
        <w:autoSpaceDN w:val="0"/>
        <w:adjustRightInd w:val="0"/>
        <w:spacing w:line="360" w:lineRule="auto"/>
        <w:ind w:left="74" w:firstLine="709"/>
        <w:jc w:val="both"/>
        <w:rPr>
          <w:rFonts w:ascii="Times New Roman CYR" w:eastAsia="Calibri" w:hAnsi="Times New Roman CYR" w:cs="Times New Roman CYR"/>
          <w:color w:val="000000"/>
          <w:spacing w:val="3"/>
          <w:sz w:val="24"/>
          <w:szCs w:val="24"/>
          <w:highlight w:val="white"/>
        </w:rPr>
      </w:pPr>
      <w:r w:rsidRPr="00CE3CF4">
        <w:rPr>
          <w:rFonts w:ascii="Times New Roman CYR" w:eastAsia="Calibri" w:hAnsi="Times New Roman CYR" w:cs="Times New Roman CYR"/>
          <w:color w:val="000000"/>
          <w:spacing w:val="3"/>
          <w:sz w:val="24"/>
          <w:szCs w:val="24"/>
          <w:highlight w:val="white"/>
        </w:rPr>
        <w:t xml:space="preserve">Поля страниц: верхнее и нижнее по 20 мм, левое - 30 мм, правое -10 мм. Установка функций автоматического переноса обязательна. Наименование разделов: содержание, введение, название глав, выводы по главам, заключение, список литературы, приложения печатаются отдельной строкой прописными буквами, располагается по центру </w:t>
      </w:r>
      <w:proofErr w:type="gramStart"/>
      <w:r w:rsidRPr="00CE3CF4">
        <w:rPr>
          <w:rFonts w:ascii="Times New Roman CYR" w:eastAsia="Calibri" w:hAnsi="Times New Roman CYR" w:cs="Times New Roman CYR"/>
          <w:color w:val="000000"/>
          <w:spacing w:val="3"/>
          <w:sz w:val="24"/>
          <w:szCs w:val="24"/>
          <w:highlight w:val="white"/>
        </w:rPr>
        <w:t>строки</w:t>
      </w:r>
      <w:proofErr w:type="gramEnd"/>
      <w:r w:rsidRPr="00CE3CF4">
        <w:rPr>
          <w:rFonts w:ascii="Times New Roman CYR" w:eastAsia="Calibri" w:hAnsi="Times New Roman CYR" w:cs="Times New Roman CYR"/>
          <w:color w:val="000000"/>
          <w:spacing w:val="3"/>
          <w:sz w:val="24"/>
          <w:szCs w:val="24"/>
          <w:highlight w:val="white"/>
        </w:rPr>
        <w:t xml:space="preserve"> и выделяются жирным шрифтом. </w:t>
      </w:r>
    </w:p>
    <w:p w:rsidR="00381EEB" w:rsidRPr="00CE3CF4" w:rsidRDefault="00381EEB" w:rsidP="00381EEB">
      <w:pPr>
        <w:autoSpaceDE w:val="0"/>
        <w:autoSpaceDN w:val="0"/>
        <w:adjustRightInd w:val="0"/>
        <w:spacing w:line="360" w:lineRule="auto"/>
        <w:ind w:left="74" w:firstLine="709"/>
        <w:jc w:val="both"/>
        <w:rPr>
          <w:rFonts w:ascii="Times New Roman CYR" w:eastAsia="Calibri" w:hAnsi="Times New Roman CYR" w:cs="Times New Roman CYR"/>
          <w:color w:val="000000"/>
          <w:spacing w:val="3"/>
          <w:sz w:val="24"/>
          <w:szCs w:val="24"/>
          <w:highlight w:val="white"/>
        </w:rPr>
      </w:pPr>
      <w:r w:rsidRPr="00CE3CF4">
        <w:rPr>
          <w:rFonts w:ascii="Times New Roman CYR" w:eastAsia="Calibri" w:hAnsi="Times New Roman CYR" w:cs="Times New Roman CYR"/>
          <w:color w:val="000000"/>
          <w:spacing w:val="3"/>
          <w:sz w:val="24"/>
          <w:szCs w:val="24"/>
          <w:highlight w:val="white"/>
        </w:rPr>
        <w:t xml:space="preserve">Наименование подразделов, пунктов, подпунктов печатается с абзаца строчными буквами, кроме первой прописной и выделяется жирным шрифтом. Переносы слов в </w:t>
      </w:r>
      <w:r w:rsidRPr="00CE3CF4">
        <w:rPr>
          <w:rFonts w:ascii="Times New Roman CYR" w:eastAsia="Calibri" w:hAnsi="Times New Roman CYR" w:cs="Times New Roman CYR"/>
          <w:color w:val="000000"/>
          <w:spacing w:val="3"/>
          <w:sz w:val="24"/>
          <w:szCs w:val="24"/>
          <w:highlight w:val="white"/>
        </w:rPr>
        <w:lastRenderedPageBreak/>
        <w:t>заголовках не допускаются. Точку в конце заголовка не ставят. Если заголовок состоит из двух предложений, их разделяют точкой. Расстояние между заголовком и текстом должно быть равно 2 интервалам. Подчеркивание заголовков не допускается. С нового листа начинают такие разделы, как содержание, введение, главы, заключение, список литературы и приложение. Параграфы и выводы по главам печатаются сразу же за предыдущим текстом на расстоянии 2-х интервалов.</w:t>
      </w:r>
    </w:p>
    <w:p w:rsidR="00381EEB" w:rsidRPr="00CE3CF4" w:rsidRDefault="00381EEB" w:rsidP="00381EEB">
      <w:pPr>
        <w:autoSpaceDE w:val="0"/>
        <w:autoSpaceDN w:val="0"/>
        <w:adjustRightInd w:val="0"/>
        <w:spacing w:line="360" w:lineRule="auto"/>
        <w:ind w:left="210" w:firstLine="498"/>
        <w:jc w:val="both"/>
        <w:rPr>
          <w:rFonts w:ascii="Times New Roman CYR" w:eastAsia="Calibri" w:hAnsi="Times New Roman CYR" w:cs="Times New Roman CYR"/>
          <w:color w:val="000000"/>
          <w:spacing w:val="3"/>
          <w:sz w:val="24"/>
          <w:szCs w:val="24"/>
          <w:highlight w:val="white"/>
        </w:rPr>
      </w:pPr>
      <w:r w:rsidRPr="00CE3CF4">
        <w:rPr>
          <w:rFonts w:ascii="Times New Roman CYR" w:eastAsia="Calibri" w:hAnsi="Times New Roman CYR" w:cs="Times New Roman CYR"/>
          <w:color w:val="000000"/>
          <w:spacing w:val="3"/>
          <w:sz w:val="24"/>
          <w:szCs w:val="24"/>
          <w:highlight w:val="white"/>
        </w:rPr>
        <w:t>Все страницы</w:t>
      </w:r>
      <w:r w:rsidR="0098208F" w:rsidRPr="00CE3CF4">
        <w:rPr>
          <w:rFonts w:eastAsia="Courier New"/>
          <w:color w:val="000000"/>
          <w:sz w:val="24"/>
          <w:szCs w:val="24"/>
          <w:shd w:val="clear" w:color="auto" w:fill="FFFFFF"/>
        </w:rPr>
        <w:t xml:space="preserve"> курсовой работы</w:t>
      </w:r>
      <w:r w:rsidRPr="00CE3CF4">
        <w:rPr>
          <w:rFonts w:ascii="Times New Roman CYR" w:eastAsia="Calibri" w:hAnsi="Times New Roman CYR" w:cs="Times New Roman CYR"/>
          <w:color w:val="000000"/>
          <w:spacing w:val="3"/>
          <w:sz w:val="24"/>
          <w:szCs w:val="24"/>
          <w:highlight w:val="white"/>
        </w:rPr>
        <w:t xml:space="preserve"> должны быть пронумерованы. Номер страницы ставится в правом нижнем углу листа. Титульный лист не нумеруется, но принимается за первую станицу.</w:t>
      </w:r>
    </w:p>
    <w:p w:rsidR="00381EEB" w:rsidRPr="00CE3CF4" w:rsidRDefault="0098208F" w:rsidP="00381EEB">
      <w:pPr>
        <w:autoSpaceDE w:val="0"/>
        <w:autoSpaceDN w:val="0"/>
        <w:adjustRightInd w:val="0"/>
        <w:spacing w:line="360" w:lineRule="auto"/>
        <w:ind w:left="105"/>
        <w:jc w:val="both"/>
        <w:rPr>
          <w:rFonts w:ascii="Times New Roman CYR" w:eastAsia="Calibri" w:hAnsi="Times New Roman CYR" w:cs="Times New Roman CYR"/>
          <w:color w:val="000000"/>
          <w:spacing w:val="3"/>
          <w:sz w:val="24"/>
          <w:szCs w:val="24"/>
          <w:highlight w:val="white"/>
        </w:rPr>
      </w:pPr>
      <w:r w:rsidRPr="00CE3CF4">
        <w:rPr>
          <w:rFonts w:ascii="Times New Roman CYR" w:eastAsia="Calibri" w:hAnsi="Times New Roman CYR" w:cs="Times New Roman CYR"/>
          <w:color w:val="000000"/>
          <w:spacing w:val="3"/>
          <w:sz w:val="24"/>
          <w:szCs w:val="24"/>
          <w:highlight w:val="white"/>
        </w:rPr>
        <w:t xml:space="preserve">Курсовая работа </w:t>
      </w:r>
      <w:r w:rsidR="00381EEB" w:rsidRPr="00CE3CF4">
        <w:rPr>
          <w:rFonts w:ascii="Times New Roman CYR" w:eastAsia="Calibri" w:hAnsi="Times New Roman CYR" w:cs="Times New Roman CYR"/>
          <w:color w:val="000000"/>
          <w:spacing w:val="3"/>
          <w:sz w:val="24"/>
          <w:szCs w:val="24"/>
          <w:highlight w:val="white"/>
        </w:rPr>
        <w:t xml:space="preserve"> в обязательном порядке включает титульный лист. Все рисунки и схемы должны иметь к</w:t>
      </w:r>
      <w:r w:rsidRPr="00CE3CF4">
        <w:rPr>
          <w:rFonts w:ascii="Times New Roman CYR" w:eastAsia="Calibri" w:hAnsi="Times New Roman CYR" w:cs="Times New Roman CYR"/>
          <w:color w:val="000000"/>
          <w:spacing w:val="3"/>
          <w:sz w:val="24"/>
          <w:szCs w:val="24"/>
          <w:highlight w:val="white"/>
        </w:rPr>
        <w:t xml:space="preserve">омпьютерное оформление. Курсовая работа </w:t>
      </w:r>
      <w:r w:rsidR="00381EEB" w:rsidRPr="00CE3CF4">
        <w:rPr>
          <w:rFonts w:ascii="Times New Roman CYR" w:eastAsia="Calibri" w:hAnsi="Times New Roman CYR" w:cs="Times New Roman CYR"/>
          <w:color w:val="000000"/>
          <w:spacing w:val="3"/>
          <w:sz w:val="24"/>
          <w:szCs w:val="24"/>
          <w:highlight w:val="white"/>
        </w:rPr>
        <w:t xml:space="preserve"> должен быть сброшюрован (скреплен или сшит). Чистовой вариант курсовой работы (проекта) должен быть тщательно выверен. В нем не допускаются ошибки, опечатки, неточности в фамилиях, цитатах, названиях.</w:t>
      </w:r>
    </w:p>
    <w:p w:rsidR="00381EEB" w:rsidRPr="00CE3CF4" w:rsidRDefault="00381EEB" w:rsidP="00381EEB">
      <w:pPr>
        <w:widowControl w:val="0"/>
        <w:spacing w:line="360" w:lineRule="auto"/>
        <w:ind w:left="20" w:firstLine="709"/>
        <w:jc w:val="both"/>
        <w:rPr>
          <w:rFonts w:eastAsia="Courier New"/>
          <w:sz w:val="24"/>
          <w:szCs w:val="24"/>
        </w:rPr>
      </w:pPr>
      <w:r w:rsidRPr="00CE3CF4">
        <w:rPr>
          <w:rFonts w:eastAsia="Courier New"/>
          <w:color w:val="000000"/>
          <w:sz w:val="24"/>
          <w:szCs w:val="24"/>
          <w:shd w:val="clear" w:color="auto" w:fill="FFFFFF"/>
        </w:rPr>
        <w:t>На все цитаты и цифровые данны</w:t>
      </w:r>
      <w:r w:rsidR="0098208F" w:rsidRPr="00CE3CF4">
        <w:rPr>
          <w:rFonts w:eastAsia="Courier New"/>
          <w:color w:val="000000"/>
          <w:sz w:val="24"/>
          <w:szCs w:val="24"/>
          <w:shd w:val="clear" w:color="auto" w:fill="FFFFFF"/>
        </w:rPr>
        <w:t>е, приводимые в тексте курсовой работы</w:t>
      </w:r>
      <w:r w:rsidRPr="00CE3CF4">
        <w:rPr>
          <w:rFonts w:eastAsia="Courier New"/>
          <w:color w:val="000000"/>
          <w:sz w:val="24"/>
          <w:szCs w:val="24"/>
          <w:shd w:val="clear" w:color="auto" w:fill="FFFFFF"/>
        </w:rPr>
        <w:t xml:space="preserve">, указываются источники. Если в </w:t>
      </w:r>
      <w:r w:rsidR="0098208F" w:rsidRPr="00CE3CF4">
        <w:rPr>
          <w:rFonts w:eastAsia="Courier New"/>
          <w:color w:val="000000"/>
          <w:sz w:val="24"/>
          <w:szCs w:val="24"/>
          <w:shd w:val="clear" w:color="auto" w:fill="FFFFFF"/>
        </w:rPr>
        <w:t xml:space="preserve">работе </w:t>
      </w:r>
      <w:r w:rsidRPr="00CE3CF4">
        <w:rPr>
          <w:rFonts w:eastAsia="Courier New"/>
          <w:color w:val="000000"/>
          <w:sz w:val="24"/>
          <w:szCs w:val="24"/>
          <w:shd w:val="clear" w:color="auto" w:fill="FFFFFF"/>
        </w:rPr>
        <w:t>при употреблении отдельных положений необходимо привести библиографические ссылки, то эти положения помечаются надстрочными знаками сноски. Внизу страницы с абзацного отступа приводят сам текст библиографической ссылки, отделенный от основного текста короткой тонкой горизонтальной линией с левой стороны.</w:t>
      </w:r>
    </w:p>
    <w:p w:rsidR="00381EEB" w:rsidRPr="00CE3CF4" w:rsidRDefault="00381EEB" w:rsidP="00381EEB">
      <w:pPr>
        <w:widowControl w:val="0"/>
        <w:spacing w:after="240" w:line="360" w:lineRule="auto"/>
        <w:ind w:right="20" w:firstLine="709"/>
        <w:jc w:val="both"/>
        <w:rPr>
          <w:rFonts w:eastAsia="Courier New"/>
          <w:sz w:val="24"/>
          <w:szCs w:val="24"/>
        </w:rPr>
      </w:pPr>
      <w:r w:rsidRPr="00CE3CF4">
        <w:rPr>
          <w:rFonts w:eastAsia="Courier New"/>
          <w:color w:val="000000"/>
          <w:sz w:val="24"/>
          <w:szCs w:val="24"/>
          <w:shd w:val="clear" w:color="auto" w:fill="FFFFFF"/>
        </w:rPr>
        <w:t>Знак сноски ставят непосредственно после того слова, числа, символа, предложения, к которому дается пояснение, и перед текстом самой ссылки. Те</w:t>
      </w:r>
      <w:proofErr w:type="gramStart"/>
      <w:r w:rsidRPr="00CE3CF4">
        <w:rPr>
          <w:rFonts w:eastAsia="Courier New"/>
          <w:color w:val="000000"/>
          <w:sz w:val="24"/>
          <w:szCs w:val="24"/>
          <w:shd w:val="clear" w:color="auto" w:fill="FFFFFF"/>
        </w:rPr>
        <w:t>кст сс</w:t>
      </w:r>
      <w:proofErr w:type="gramEnd"/>
      <w:r w:rsidRPr="00CE3CF4">
        <w:rPr>
          <w:rFonts w:eastAsia="Courier New"/>
          <w:color w:val="000000"/>
          <w:sz w:val="24"/>
          <w:szCs w:val="24"/>
          <w:shd w:val="clear" w:color="auto" w:fill="FFFFFF"/>
        </w:rPr>
        <w:t>ылки приводится внизу страницы. В самом тексте ссылки должны соблюдаться правила библиографического описания источника.</w:t>
      </w:r>
    </w:p>
    <w:p w:rsidR="00381EEB" w:rsidRPr="00CE3CF4" w:rsidRDefault="00381EEB" w:rsidP="00381EEB">
      <w:pPr>
        <w:widowControl w:val="0"/>
        <w:spacing w:after="386" w:line="360" w:lineRule="auto"/>
        <w:ind w:right="20" w:firstLine="709"/>
        <w:jc w:val="both"/>
        <w:rPr>
          <w:rFonts w:eastAsia="Courier New"/>
          <w:sz w:val="24"/>
          <w:szCs w:val="24"/>
        </w:rPr>
      </w:pPr>
      <w:r w:rsidRPr="00CE3CF4">
        <w:rPr>
          <w:rFonts w:eastAsia="Courier New"/>
          <w:color w:val="000000"/>
          <w:sz w:val="24"/>
          <w:szCs w:val="24"/>
          <w:shd w:val="clear" w:color="auto" w:fill="FFFFFF"/>
        </w:rPr>
        <w:t>В список литературы включаются все источники, которые были изучены, в том числе и те, на которые есть ссылки и сноски в тексте.</w:t>
      </w:r>
    </w:p>
    <w:p w:rsidR="00381EEB" w:rsidRPr="00CE3CF4" w:rsidRDefault="00381EEB" w:rsidP="00381EEB">
      <w:pPr>
        <w:widowControl w:val="0"/>
        <w:spacing w:after="386"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Список литературы  приводится в следующем порядке: </w:t>
      </w:r>
    </w:p>
    <w:p w:rsidR="00381EEB" w:rsidRPr="00CE3CF4" w:rsidRDefault="00381EEB" w:rsidP="00381EEB">
      <w:pPr>
        <w:widowControl w:val="0"/>
        <w:numPr>
          <w:ilvl w:val="0"/>
          <w:numId w:val="8"/>
        </w:numPr>
        <w:suppressAutoHyphens w:val="0"/>
        <w:spacing w:after="277" w:line="360" w:lineRule="auto"/>
        <w:ind w:left="0" w:firstLine="0"/>
        <w:jc w:val="both"/>
        <w:rPr>
          <w:rFonts w:eastAsia="Courier New"/>
          <w:sz w:val="24"/>
          <w:szCs w:val="24"/>
        </w:rPr>
      </w:pPr>
      <w:r w:rsidRPr="00CE3CF4">
        <w:rPr>
          <w:rFonts w:eastAsia="Courier New"/>
          <w:color w:val="000000"/>
          <w:sz w:val="24"/>
          <w:szCs w:val="24"/>
          <w:shd w:val="clear" w:color="auto" w:fill="FFFFFF"/>
        </w:rPr>
        <w:t>Официальные документы: Указы Президента; распоряжения, постановления Правительства; доклады руководителей государства; законы, сборники постановлений, сборники законодательных актов и др.</w:t>
      </w:r>
    </w:p>
    <w:p w:rsidR="00381EEB" w:rsidRPr="00CE3CF4" w:rsidRDefault="00381EEB" w:rsidP="00381EEB">
      <w:pPr>
        <w:widowControl w:val="0"/>
        <w:numPr>
          <w:ilvl w:val="0"/>
          <w:numId w:val="8"/>
        </w:numPr>
        <w:suppressAutoHyphens w:val="0"/>
        <w:spacing w:after="240" w:line="360" w:lineRule="auto"/>
        <w:ind w:left="0" w:right="20" w:firstLine="0"/>
        <w:jc w:val="both"/>
        <w:rPr>
          <w:rFonts w:eastAsia="Courier New"/>
          <w:sz w:val="24"/>
          <w:szCs w:val="24"/>
        </w:rPr>
      </w:pPr>
      <w:r w:rsidRPr="00CE3CF4">
        <w:rPr>
          <w:rFonts w:eastAsia="Courier New"/>
          <w:color w:val="000000"/>
          <w:sz w:val="24"/>
          <w:szCs w:val="24"/>
          <w:shd w:val="clear" w:color="auto" w:fill="FFFFFF"/>
        </w:rPr>
        <w:t>Перечень остальной литературы в алфавитном порядке по фамилии авторов или названию книг.</w:t>
      </w:r>
    </w:p>
    <w:p w:rsidR="00381EEB" w:rsidRPr="00CE3CF4" w:rsidRDefault="00381EEB" w:rsidP="00381EEB">
      <w:pPr>
        <w:shd w:val="clear" w:color="auto" w:fill="FFFFFF"/>
        <w:spacing w:line="360" w:lineRule="auto"/>
        <w:ind w:left="19" w:right="5" w:firstLine="709"/>
        <w:jc w:val="both"/>
        <w:outlineLvl w:val="0"/>
        <w:rPr>
          <w:b/>
          <w:sz w:val="24"/>
          <w:szCs w:val="24"/>
        </w:rPr>
      </w:pPr>
      <w:r w:rsidRPr="00CE3CF4">
        <w:rPr>
          <w:b/>
          <w:sz w:val="24"/>
          <w:szCs w:val="24"/>
        </w:rPr>
        <w:t>Оформление приложений</w:t>
      </w:r>
    </w:p>
    <w:p w:rsidR="00381EEB" w:rsidRPr="00CE3CF4" w:rsidRDefault="00381EEB" w:rsidP="00381EEB">
      <w:pPr>
        <w:shd w:val="clear" w:color="auto" w:fill="FFFFFF"/>
        <w:spacing w:line="360" w:lineRule="auto"/>
        <w:ind w:left="19" w:right="5" w:firstLine="709"/>
        <w:jc w:val="both"/>
        <w:rPr>
          <w:sz w:val="24"/>
          <w:szCs w:val="24"/>
        </w:rPr>
      </w:pPr>
      <w:r w:rsidRPr="00CE3CF4">
        <w:rPr>
          <w:sz w:val="24"/>
          <w:szCs w:val="24"/>
        </w:rPr>
        <w:t xml:space="preserve">В тексте работы на все приложения должны быть даны ссылки. Приложения располагают в порядке ссылок на них в тексте. Каждое приложение следует начинать с новой </w:t>
      </w:r>
      <w:r w:rsidRPr="00CE3CF4">
        <w:rPr>
          <w:sz w:val="24"/>
          <w:szCs w:val="24"/>
        </w:rPr>
        <w:lastRenderedPageBreak/>
        <w:t xml:space="preserve">страницы с указанием наверху посередине страницы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букв Ё, 3, Й, О, Ч, Ь, </w:t>
      </w:r>
      <w:proofErr w:type="gramStart"/>
      <w:r w:rsidRPr="00CE3CF4">
        <w:rPr>
          <w:sz w:val="24"/>
          <w:szCs w:val="24"/>
        </w:rPr>
        <w:t>Ы</w:t>
      </w:r>
      <w:proofErr w:type="gramEnd"/>
      <w:r w:rsidRPr="00CE3CF4">
        <w:rPr>
          <w:sz w:val="24"/>
          <w:szCs w:val="24"/>
        </w:rPr>
        <w:t xml:space="preserve">, Ъ. После слова «Приложение» следует буква, обозначающая его последовательность (например: ПРИЛОЖЕНИЕ Б). Допускается обозначение приложений буквами латинского алфавита, за исключением букв I и </w:t>
      </w:r>
      <w:proofErr w:type="gramStart"/>
      <w:r w:rsidRPr="00CE3CF4">
        <w:rPr>
          <w:sz w:val="24"/>
          <w:szCs w:val="24"/>
        </w:rPr>
        <w:t>О.</w:t>
      </w:r>
      <w:proofErr w:type="gramEnd"/>
      <w:r w:rsidRPr="00CE3CF4">
        <w:rPr>
          <w:sz w:val="24"/>
          <w:szCs w:val="24"/>
        </w:rPr>
        <w:t xml:space="preserve"> Если в работе одно приложение, оно обозначается «ПРИЛОЖЕНИЕ А».</w:t>
      </w:r>
    </w:p>
    <w:p w:rsidR="00381EEB" w:rsidRPr="00CE3CF4" w:rsidRDefault="00381EEB" w:rsidP="00381EEB">
      <w:pPr>
        <w:widowControl w:val="0"/>
        <w:spacing w:after="390" w:line="360" w:lineRule="auto"/>
        <w:ind w:right="20" w:firstLine="709"/>
        <w:jc w:val="both"/>
        <w:rPr>
          <w:sz w:val="24"/>
          <w:szCs w:val="24"/>
        </w:rPr>
      </w:pPr>
      <w:r w:rsidRPr="00CE3CF4">
        <w:rPr>
          <w:sz w:val="24"/>
          <w:szCs w:val="24"/>
        </w:rPr>
        <w:t>Текст каждого приложения может быть разделен на разделы, подразделы и т.д., которые нумеруют в пределах каждого приложения. Перед номером ставится обозначение этого приложения.</w:t>
      </w:r>
    </w:p>
    <w:p w:rsidR="00381EEB" w:rsidRPr="00CE3CF4" w:rsidRDefault="00381EEB" w:rsidP="00381EEB">
      <w:pPr>
        <w:shd w:val="clear" w:color="auto" w:fill="FFFFFF"/>
        <w:spacing w:line="360" w:lineRule="auto"/>
        <w:ind w:left="19" w:right="5" w:firstLine="709"/>
        <w:outlineLvl w:val="0"/>
        <w:rPr>
          <w:sz w:val="24"/>
          <w:szCs w:val="24"/>
        </w:rPr>
      </w:pPr>
      <w:r w:rsidRPr="00CE3CF4">
        <w:rPr>
          <w:b/>
          <w:sz w:val="24"/>
          <w:szCs w:val="24"/>
        </w:rPr>
        <w:t>Ссылки и сноски</w:t>
      </w:r>
    </w:p>
    <w:p w:rsidR="00381EEB" w:rsidRPr="00CE3CF4" w:rsidRDefault="00381EEB" w:rsidP="00381EEB">
      <w:pPr>
        <w:shd w:val="clear" w:color="auto" w:fill="FFFFFF"/>
        <w:spacing w:line="360" w:lineRule="auto"/>
        <w:ind w:left="19" w:right="5" w:firstLine="709"/>
        <w:jc w:val="both"/>
        <w:rPr>
          <w:sz w:val="24"/>
          <w:szCs w:val="24"/>
        </w:rPr>
      </w:pPr>
      <w:r w:rsidRPr="00CE3CF4">
        <w:rPr>
          <w:sz w:val="24"/>
          <w:szCs w:val="24"/>
        </w:rPr>
        <w:t>При написании работы студенту часто приходится обращаться к цитированию      работ      различных      авторов,      использованию статистического материала. В этом случае необходимо оформлять ссылку на тот или иной источник. При цитировании необходимо соблюдать следующие правила:</w:t>
      </w:r>
    </w:p>
    <w:p w:rsidR="00381EEB" w:rsidRPr="00CE3CF4" w:rsidRDefault="00381EEB" w:rsidP="00381EEB">
      <w:pPr>
        <w:shd w:val="clear" w:color="auto" w:fill="FFFFFF"/>
        <w:spacing w:line="360" w:lineRule="auto"/>
        <w:ind w:left="19" w:right="5" w:hanging="19"/>
        <w:jc w:val="both"/>
        <w:rPr>
          <w:sz w:val="24"/>
          <w:szCs w:val="24"/>
        </w:rPr>
      </w:pPr>
      <w:r w:rsidRPr="00CE3CF4">
        <w:rPr>
          <w:sz w:val="24"/>
          <w:szCs w:val="24"/>
        </w:rPr>
        <w:t>1)</w:t>
      </w:r>
      <w:r w:rsidRPr="00CE3CF4">
        <w:rPr>
          <w:sz w:val="24"/>
          <w:szCs w:val="24"/>
        </w:rPr>
        <w:tab/>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381EEB" w:rsidRPr="00CE3CF4" w:rsidRDefault="00381EEB" w:rsidP="00381EEB">
      <w:pPr>
        <w:shd w:val="clear" w:color="auto" w:fill="FFFFFF"/>
        <w:spacing w:line="360" w:lineRule="auto"/>
        <w:ind w:left="19" w:right="5" w:hanging="19"/>
        <w:jc w:val="both"/>
        <w:rPr>
          <w:sz w:val="24"/>
          <w:szCs w:val="24"/>
        </w:rPr>
      </w:pPr>
      <w:r w:rsidRPr="00CE3CF4">
        <w:rPr>
          <w:sz w:val="24"/>
          <w:szCs w:val="24"/>
        </w:rPr>
        <w:t>2)</w:t>
      </w:r>
      <w:r w:rsidRPr="00CE3CF4">
        <w:rPr>
          <w:sz w:val="24"/>
          <w:szCs w:val="24"/>
        </w:rPr>
        <w:tab/>
        <w:t>цитирование должно быть полным,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месте пропуска.</w:t>
      </w:r>
    </w:p>
    <w:p w:rsidR="00381EEB" w:rsidRPr="00CE3CF4" w:rsidRDefault="00381EEB" w:rsidP="00CE3CF4">
      <w:pPr>
        <w:shd w:val="clear" w:color="auto" w:fill="FFFFFF"/>
        <w:spacing w:line="360" w:lineRule="auto"/>
        <w:ind w:left="19" w:right="5" w:hanging="19"/>
        <w:jc w:val="both"/>
        <w:rPr>
          <w:sz w:val="24"/>
          <w:szCs w:val="24"/>
        </w:rPr>
      </w:pPr>
      <w:r w:rsidRPr="00CE3CF4">
        <w:rPr>
          <w:sz w:val="24"/>
          <w:szCs w:val="24"/>
        </w:rPr>
        <w:t>3)</w:t>
      </w:r>
      <w:r w:rsidRPr="00CE3CF4">
        <w:rPr>
          <w:sz w:val="24"/>
          <w:szCs w:val="24"/>
        </w:rPr>
        <w:tab/>
        <w:t>каждая    цитата   должна   сопровождаться    ссылкой   на источник,   библиографическое   описание   которого   должно приводиться в        соответствии        с        требованиями  библиографических   стандартов.</w:t>
      </w:r>
    </w:p>
    <w:p w:rsidR="00381EEB" w:rsidRPr="00CE3CF4" w:rsidRDefault="00381EEB" w:rsidP="00381EEB">
      <w:pPr>
        <w:widowControl w:val="0"/>
        <w:spacing w:after="282" w:line="230" w:lineRule="exact"/>
        <w:ind w:left="320"/>
        <w:jc w:val="center"/>
        <w:rPr>
          <w:rFonts w:eastAsia="Courier New"/>
          <w:b/>
          <w:color w:val="000000"/>
          <w:sz w:val="24"/>
          <w:szCs w:val="24"/>
          <w:shd w:val="clear" w:color="auto" w:fill="FFFFFF"/>
        </w:rPr>
      </w:pPr>
      <w:r w:rsidRPr="00CE3CF4">
        <w:rPr>
          <w:rFonts w:eastAsia="Courier New"/>
          <w:b/>
          <w:color w:val="000000"/>
          <w:sz w:val="24"/>
          <w:szCs w:val="24"/>
          <w:shd w:val="clear" w:color="auto" w:fill="FFFFFF"/>
        </w:rPr>
        <w:t>6. Работа с рецензией и подгот</w:t>
      </w:r>
      <w:r w:rsidR="009A2EFF" w:rsidRPr="00CE3CF4">
        <w:rPr>
          <w:rFonts w:eastAsia="Courier New"/>
          <w:b/>
          <w:color w:val="000000"/>
          <w:sz w:val="24"/>
          <w:szCs w:val="24"/>
          <w:shd w:val="clear" w:color="auto" w:fill="FFFFFF"/>
        </w:rPr>
        <w:t>овка к  защите курсовой работы</w:t>
      </w:r>
    </w:p>
    <w:p w:rsidR="00381EEB" w:rsidRPr="00CE3CF4" w:rsidRDefault="009A2EFF" w:rsidP="00381EEB">
      <w:pPr>
        <w:widowControl w:val="0"/>
        <w:spacing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Написанная студентом курсовая работа </w:t>
      </w:r>
      <w:r w:rsidR="00381EEB" w:rsidRPr="00CE3CF4">
        <w:rPr>
          <w:rFonts w:eastAsia="Courier New"/>
          <w:color w:val="000000"/>
          <w:sz w:val="24"/>
          <w:szCs w:val="24"/>
          <w:shd w:val="clear" w:color="auto" w:fill="FFFFFF"/>
        </w:rPr>
        <w:t xml:space="preserve"> сдается преподавателю в установленный срок для рецензирования. Это необходимое условие для того, чтобы в соответствии с рецензией организовать переработку темы и подготовиться к защите </w:t>
      </w:r>
      <w:r w:rsidRPr="00CE3CF4">
        <w:rPr>
          <w:rFonts w:eastAsia="Courier New"/>
          <w:color w:val="000000"/>
          <w:sz w:val="24"/>
          <w:szCs w:val="24"/>
          <w:shd w:val="clear" w:color="auto" w:fill="FFFFFF"/>
        </w:rPr>
        <w:t>курсовой работы.</w:t>
      </w:r>
    </w:p>
    <w:p w:rsidR="00381EEB" w:rsidRPr="00CE3CF4" w:rsidRDefault="00381EEB" w:rsidP="00381EEB">
      <w:pPr>
        <w:widowControl w:val="0"/>
        <w:spacing w:after="236"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Главное назначение рецензии — оказать помощь студенту в самостоятельной работе над изучаемым курсом, дать конкретные методические советы по устранению недочетов, по дальнейшему углублению знаний. Студенту следует внимательно прочитать рецензию, чтобы посмотреть на свою работу критическим взглядом специалиста, обдумать все замечания по содержанию и оформлению проекта, стилю, грамотности изложения, ознакомиться с записями на полях </w:t>
      </w:r>
      <w:r w:rsidR="009A2EFF" w:rsidRPr="00CE3CF4">
        <w:rPr>
          <w:rFonts w:eastAsia="Courier New"/>
          <w:color w:val="000000"/>
          <w:sz w:val="24"/>
          <w:szCs w:val="24"/>
          <w:shd w:val="clear" w:color="auto" w:fill="FFFFFF"/>
        </w:rPr>
        <w:t>работы</w:t>
      </w:r>
    </w:p>
    <w:p w:rsidR="00381EEB" w:rsidRPr="00CE3CF4" w:rsidRDefault="00381EEB" w:rsidP="00381EEB">
      <w:pPr>
        <w:widowControl w:val="0"/>
        <w:spacing w:after="390" w:line="360" w:lineRule="auto"/>
        <w:ind w:right="20" w:firstLine="709"/>
        <w:jc w:val="both"/>
        <w:rPr>
          <w:rFonts w:eastAsia="Courier New"/>
          <w:sz w:val="24"/>
          <w:szCs w:val="24"/>
        </w:rPr>
      </w:pPr>
      <w:r w:rsidRPr="00CE3CF4">
        <w:rPr>
          <w:rFonts w:eastAsia="Courier New"/>
          <w:color w:val="000000"/>
          <w:sz w:val="24"/>
          <w:szCs w:val="24"/>
          <w:shd w:val="clear" w:color="auto" w:fill="FFFFFF"/>
        </w:rPr>
        <w:t>Чтобы студент мог иметь полную ха</w:t>
      </w:r>
      <w:r w:rsidR="009A2EFF" w:rsidRPr="00CE3CF4">
        <w:rPr>
          <w:rFonts w:eastAsia="Courier New"/>
          <w:color w:val="000000"/>
          <w:sz w:val="24"/>
          <w:szCs w:val="24"/>
          <w:shd w:val="clear" w:color="auto" w:fill="FFFFFF"/>
        </w:rPr>
        <w:t>рактеристику своей  курсовой работы</w:t>
      </w:r>
      <w:r w:rsidRPr="00CE3CF4">
        <w:rPr>
          <w:rFonts w:eastAsia="Courier New"/>
          <w:color w:val="000000"/>
          <w:sz w:val="24"/>
          <w:szCs w:val="24"/>
          <w:shd w:val="clear" w:color="auto" w:fill="FFFFFF"/>
        </w:rPr>
        <w:t>, в рецензии кроме общей оценки (отлично, неудовлетворительно и т. д.) должны быть:</w:t>
      </w:r>
    </w:p>
    <w:p w:rsidR="00381EEB" w:rsidRPr="00CE3CF4" w:rsidRDefault="00381EEB" w:rsidP="00381EEB">
      <w:pPr>
        <w:widowControl w:val="0"/>
        <w:spacing w:after="390" w:line="360" w:lineRule="auto"/>
        <w:ind w:right="20" w:firstLine="709"/>
        <w:jc w:val="both"/>
        <w:rPr>
          <w:rFonts w:eastAsia="Courier New"/>
          <w:sz w:val="24"/>
          <w:szCs w:val="24"/>
        </w:rPr>
      </w:pPr>
      <w:r w:rsidRPr="00CE3CF4">
        <w:rPr>
          <w:rFonts w:eastAsia="Courier New"/>
          <w:sz w:val="24"/>
          <w:szCs w:val="24"/>
        </w:rPr>
        <w:lastRenderedPageBreak/>
        <w:t>-</w:t>
      </w:r>
      <w:r w:rsidRPr="00CE3CF4">
        <w:rPr>
          <w:rFonts w:eastAsia="Courier New"/>
          <w:color w:val="000000"/>
          <w:sz w:val="24"/>
          <w:szCs w:val="24"/>
          <w:shd w:val="clear" w:color="auto" w:fill="FFFFFF"/>
        </w:rPr>
        <w:t>общая характеристика проекта и его положительные стороны;</w:t>
      </w:r>
    </w:p>
    <w:p w:rsidR="00381EEB" w:rsidRPr="00CE3CF4" w:rsidRDefault="00381EEB" w:rsidP="00381EEB">
      <w:pPr>
        <w:widowControl w:val="0"/>
        <w:tabs>
          <w:tab w:val="left" w:pos="871"/>
        </w:tabs>
        <w:spacing w:after="271" w:line="360" w:lineRule="auto"/>
        <w:ind w:left="709"/>
        <w:jc w:val="both"/>
        <w:rPr>
          <w:rFonts w:eastAsia="Courier New"/>
          <w:sz w:val="24"/>
          <w:szCs w:val="24"/>
        </w:rPr>
      </w:pPr>
      <w:r w:rsidRPr="00CE3CF4">
        <w:rPr>
          <w:rFonts w:eastAsia="Courier New"/>
          <w:color w:val="000000"/>
          <w:sz w:val="24"/>
          <w:szCs w:val="24"/>
          <w:shd w:val="clear" w:color="auto" w:fill="FFFFFF"/>
        </w:rPr>
        <w:t>-указание на степень самостоятельной работы;</w:t>
      </w:r>
    </w:p>
    <w:p w:rsidR="00381EEB" w:rsidRPr="00CE3CF4" w:rsidRDefault="00381EEB" w:rsidP="00381EEB">
      <w:pPr>
        <w:widowControl w:val="0"/>
        <w:tabs>
          <w:tab w:val="left" w:pos="871"/>
        </w:tabs>
        <w:spacing w:after="229" w:line="360" w:lineRule="auto"/>
        <w:ind w:left="709" w:right="20"/>
        <w:jc w:val="both"/>
        <w:rPr>
          <w:rFonts w:eastAsia="Courier New"/>
          <w:sz w:val="24"/>
          <w:szCs w:val="24"/>
        </w:rPr>
      </w:pPr>
      <w:r w:rsidRPr="00CE3CF4">
        <w:rPr>
          <w:rFonts w:eastAsia="Courier New"/>
          <w:color w:val="000000"/>
          <w:sz w:val="24"/>
          <w:szCs w:val="24"/>
          <w:shd w:val="clear" w:color="auto" w:fill="FFFFFF"/>
        </w:rPr>
        <w:t>-анализ недостатков и пробелов с точки зрения структуры, содержания, освещения тех или иных положений, использования статистических и фактических данных, оформления;</w:t>
      </w:r>
    </w:p>
    <w:p w:rsidR="00381EEB" w:rsidRPr="00CE3CF4" w:rsidRDefault="00381EEB" w:rsidP="00381EEB">
      <w:pPr>
        <w:widowControl w:val="0"/>
        <w:tabs>
          <w:tab w:val="left" w:pos="871"/>
        </w:tabs>
        <w:spacing w:after="248" w:line="360" w:lineRule="auto"/>
        <w:ind w:left="709" w:right="20"/>
        <w:jc w:val="both"/>
        <w:rPr>
          <w:rFonts w:eastAsia="Courier New"/>
          <w:sz w:val="24"/>
          <w:szCs w:val="24"/>
        </w:rPr>
      </w:pPr>
      <w:r w:rsidRPr="00CE3CF4">
        <w:rPr>
          <w:rFonts w:eastAsia="Courier New"/>
          <w:color w:val="000000"/>
          <w:sz w:val="24"/>
          <w:szCs w:val="24"/>
          <w:shd w:val="clear" w:color="auto" w:fill="FFFFFF"/>
        </w:rPr>
        <w:t xml:space="preserve">-конкретные рекомендации с указанием источников по устранению замечаний и подготовке к защите </w:t>
      </w:r>
      <w:r w:rsidR="009A2EF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студентом.</w:t>
      </w:r>
    </w:p>
    <w:p w:rsidR="00381EEB" w:rsidRPr="00CE3CF4" w:rsidRDefault="00381EEB" w:rsidP="00381EEB">
      <w:pPr>
        <w:widowControl w:val="0"/>
        <w:spacing w:after="233"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Таким образом, аргументом в подготовке к защите </w:t>
      </w:r>
      <w:r w:rsidR="009A2EF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 xml:space="preserve">является рецензия руководителя, а также постраничные замечания (если они имеются в тексте </w:t>
      </w:r>
      <w:r w:rsidR="009A2EFF" w:rsidRPr="00CE3CF4">
        <w:rPr>
          <w:rFonts w:eastAsia="Courier New"/>
          <w:color w:val="000000"/>
          <w:sz w:val="24"/>
          <w:szCs w:val="24"/>
          <w:shd w:val="clear" w:color="auto" w:fill="FFFFFF"/>
        </w:rPr>
        <w:t xml:space="preserve">проекта). В рецензии на курсовую работу </w:t>
      </w:r>
      <w:r w:rsidRPr="00CE3CF4">
        <w:rPr>
          <w:rFonts w:eastAsia="Courier New"/>
          <w:color w:val="000000"/>
          <w:sz w:val="24"/>
          <w:szCs w:val="24"/>
          <w:shd w:val="clear" w:color="auto" w:fill="FFFFFF"/>
        </w:rPr>
        <w:t xml:space="preserve"> может не содержаться окончательная оценка. В ней может быть предварительная оценка в форме вывода: «Проект допускается к защите» или «Проект не допускается к защите». Окончательная же оценка дается после защиты. Если проект не допущен к защите, то он должен быть студентом переработан в соответствии с рецензией и вновь представлен преподавателю.</w:t>
      </w:r>
    </w:p>
    <w:p w:rsidR="00381EEB" w:rsidRPr="00CE3CF4" w:rsidRDefault="009A2EFF" w:rsidP="00381EEB">
      <w:pPr>
        <w:widowControl w:val="0"/>
        <w:spacing w:after="244" w:line="360" w:lineRule="auto"/>
        <w:ind w:right="20" w:firstLine="709"/>
        <w:jc w:val="both"/>
        <w:rPr>
          <w:rFonts w:eastAsia="Courier New"/>
          <w:sz w:val="24"/>
          <w:szCs w:val="24"/>
        </w:rPr>
      </w:pPr>
      <w:r w:rsidRPr="00CE3CF4">
        <w:rPr>
          <w:rFonts w:eastAsia="Courier New"/>
          <w:color w:val="000000"/>
          <w:sz w:val="24"/>
          <w:szCs w:val="24"/>
          <w:shd w:val="clear" w:color="auto" w:fill="FFFFFF"/>
        </w:rPr>
        <w:t>Заменять тему курсовой работы</w:t>
      </w:r>
      <w:r w:rsidR="00381EEB" w:rsidRPr="00CE3CF4">
        <w:rPr>
          <w:rFonts w:eastAsia="Courier New"/>
          <w:color w:val="000000"/>
          <w:sz w:val="24"/>
          <w:szCs w:val="24"/>
          <w:shd w:val="clear" w:color="auto" w:fill="FFFFFF"/>
        </w:rPr>
        <w:t xml:space="preserve"> не рекомендуется, в исключительных случаях обязательно согласование новой темы с преподавателем.</w:t>
      </w:r>
    </w:p>
    <w:p w:rsidR="00381EEB" w:rsidRPr="00CE3CF4" w:rsidRDefault="009A2EFF" w:rsidP="00381EEB">
      <w:pPr>
        <w:widowControl w:val="0"/>
        <w:spacing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Работа </w:t>
      </w:r>
      <w:r w:rsidR="00381EEB" w:rsidRPr="00CE3CF4">
        <w:rPr>
          <w:rFonts w:eastAsia="Courier New"/>
          <w:color w:val="000000"/>
          <w:sz w:val="24"/>
          <w:szCs w:val="24"/>
          <w:shd w:val="clear" w:color="auto" w:fill="FFFFFF"/>
        </w:rPr>
        <w:t>не допускается к защите, если он не носит самостоятельного характера, списан из литературных источников или у других авторов, если основные вопросы не раскрыты, изложены схематично, фрагментарно, в тексте содержатся ошибки, научный аппарат оформлен неправильно, текст написан небрежно.</w:t>
      </w:r>
    </w:p>
    <w:p w:rsidR="00381EEB" w:rsidRPr="00CE3CF4" w:rsidRDefault="00381EEB" w:rsidP="00381EEB">
      <w:pPr>
        <w:widowControl w:val="0"/>
        <w:spacing w:after="240"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t xml:space="preserve">Если в рецензии имеются замечания, которые неясны студенту или, на его взгляд, неправомерны, необходимо с помощью рецензента уяснить суть замечаний, а в ходе защиты </w:t>
      </w:r>
      <w:r w:rsidR="009A2EF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привести дополнительные доказательства для обоснования своей позиции. При наличии ошибок в проекте, студенту следует уяснить суть своих ошибок, а затем исправить их. Очень важно обратить внимание на пожелания и рекомендации рецензента, изучить дополнительные источники, указанные рецензентом.</w:t>
      </w:r>
    </w:p>
    <w:p w:rsidR="00381EEB" w:rsidRPr="00CE3CF4" w:rsidRDefault="00381EEB" w:rsidP="00381EEB">
      <w:pPr>
        <w:widowControl w:val="0"/>
        <w:spacing w:after="236"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t>Таким образом, подготовка к защите</w:t>
      </w:r>
      <w:r w:rsidR="009A2EFF" w:rsidRPr="00CE3CF4">
        <w:rPr>
          <w:rFonts w:eastAsia="Courier New"/>
          <w:color w:val="000000"/>
          <w:sz w:val="24"/>
          <w:szCs w:val="24"/>
          <w:shd w:val="clear" w:color="auto" w:fill="FFFFFF"/>
        </w:rPr>
        <w:t xml:space="preserve"> курсовой работы</w:t>
      </w:r>
      <w:r w:rsidRPr="00CE3CF4">
        <w:rPr>
          <w:rFonts w:eastAsia="Courier New"/>
          <w:color w:val="000000"/>
          <w:sz w:val="24"/>
          <w:szCs w:val="24"/>
          <w:shd w:val="clear" w:color="auto" w:fill="FFFFFF"/>
        </w:rPr>
        <w:t xml:space="preserve"> включает устранение ошибок и недостатков, изучение дополнительных источников, указанных в рецензии, осмысление написанного в проекте, готовность объяснить любые приведенные в нем положения.</w:t>
      </w:r>
    </w:p>
    <w:p w:rsidR="00381EEB" w:rsidRPr="00CE3CF4" w:rsidRDefault="00381EEB" w:rsidP="00381EEB">
      <w:pPr>
        <w:widowControl w:val="0"/>
        <w:spacing w:after="390"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t xml:space="preserve">В ходе защиты </w:t>
      </w:r>
      <w:r w:rsidR="009A2EF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задача студента — показать углубленное понимание вопросов конкретной темы, хорошее владение материалом по теме.</w:t>
      </w:r>
    </w:p>
    <w:p w:rsidR="00381EEB" w:rsidRPr="00CE3CF4" w:rsidRDefault="00381EEB" w:rsidP="00381EEB">
      <w:pPr>
        <w:widowControl w:val="0"/>
        <w:spacing w:after="272" w:line="360" w:lineRule="auto"/>
        <w:ind w:left="20" w:firstLine="709"/>
        <w:jc w:val="both"/>
        <w:rPr>
          <w:rFonts w:eastAsia="Courier New"/>
          <w:sz w:val="24"/>
          <w:szCs w:val="24"/>
        </w:rPr>
      </w:pPr>
      <w:r w:rsidRPr="00CE3CF4">
        <w:rPr>
          <w:rFonts w:eastAsia="Courier New"/>
          <w:color w:val="000000"/>
          <w:sz w:val="24"/>
          <w:szCs w:val="24"/>
          <w:shd w:val="clear" w:color="auto" w:fill="FFFFFF"/>
        </w:rPr>
        <w:t>Защита может проходить в различных формах по усмотрению преподавателя:</w:t>
      </w:r>
    </w:p>
    <w:p w:rsidR="00381EEB" w:rsidRPr="00CE3CF4" w:rsidRDefault="00381EEB" w:rsidP="00381EEB">
      <w:pPr>
        <w:widowControl w:val="0"/>
        <w:numPr>
          <w:ilvl w:val="0"/>
          <w:numId w:val="3"/>
        </w:numPr>
        <w:tabs>
          <w:tab w:val="clear" w:pos="0"/>
          <w:tab w:val="left" w:pos="942"/>
        </w:tabs>
        <w:suppressAutoHyphens w:val="0"/>
        <w:spacing w:after="240" w:line="360" w:lineRule="auto"/>
        <w:ind w:left="20" w:right="20" w:firstLine="709"/>
        <w:jc w:val="both"/>
        <w:rPr>
          <w:rFonts w:eastAsia="Courier New"/>
          <w:sz w:val="24"/>
          <w:szCs w:val="24"/>
        </w:rPr>
      </w:pPr>
      <w:r w:rsidRPr="00CE3CF4">
        <w:rPr>
          <w:rFonts w:eastAsia="Courier New"/>
          <w:i/>
          <w:iCs/>
          <w:color w:val="000000"/>
          <w:sz w:val="24"/>
          <w:szCs w:val="24"/>
          <w:shd w:val="clear" w:color="auto" w:fill="FFFFFF"/>
        </w:rPr>
        <w:lastRenderedPageBreak/>
        <w:t>в форме индивидуальной беседы</w:t>
      </w:r>
      <w:r w:rsidRPr="00CE3CF4">
        <w:rPr>
          <w:rFonts w:eastAsia="Courier New"/>
          <w:color w:val="000000"/>
          <w:sz w:val="24"/>
          <w:szCs w:val="24"/>
          <w:shd w:val="clear" w:color="auto" w:fill="FFFFFF"/>
        </w:rPr>
        <w:t xml:space="preserve"> студента с руководителе</w:t>
      </w:r>
      <w:r w:rsidR="009A2EFF" w:rsidRPr="00CE3CF4">
        <w:rPr>
          <w:rFonts w:eastAsia="Courier New"/>
          <w:color w:val="000000"/>
          <w:sz w:val="24"/>
          <w:szCs w:val="24"/>
          <w:shd w:val="clear" w:color="auto" w:fill="FFFFFF"/>
        </w:rPr>
        <w:t>м по основным положениям работы</w:t>
      </w:r>
      <w:proofErr w:type="gramStart"/>
      <w:r w:rsidR="009A2EFF" w:rsidRPr="00CE3CF4">
        <w:rPr>
          <w:rFonts w:eastAsia="Courier New"/>
          <w:color w:val="000000"/>
          <w:sz w:val="24"/>
          <w:szCs w:val="24"/>
          <w:shd w:val="clear" w:color="auto" w:fill="FFFFFF"/>
        </w:rPr>
        <w:t xml:space="preserve"> </w:t>
      </w:r>
      <w:r w:rsidRPr="00CE3CF4">
        <w:rPr>
          <w:rFonts w:eastAsia="Courier New"/>
          <w:color w:val="000000"/>
          <w:sz w:val="24"/>
          <w:szCs w:val="24"/>
          <w:shd w:val="clear" w:color="auto" w:fill="FFFFFF"/>
        </w:rPr>
        <w:t>.</w:t>
      </w:r>
      <w:proofErr w:type="gramEnd"/>
      <w:r w:rsidRPr="00CE3CF4">
        <w:rPr>
          <w:rFonts w:eastAsia="Courier New"/>
          <w:color w:val="000000"/>
          <w:sz w:val="24"/>
          <w:szCs w:val="24"/>
          <w:shd w:val="clear" w:color="auto" w:fill="FFFFFF"/>
        </w:rPr>
        <w:t xml:space="preserve"> По замечаниям, указанным в письменной рецензии; эта форма трудоемкая, но она позволяет наилучшим образом проверить и оценить знания студентов, выявить имеющиеся у них пробелы по данной проблеме;</w:t>
      </w:r>
    </w:p>
    <w:p w:rsidR="00381EEB" w:rsidRPr="00CE3CF4" w:rsidRDefault="00381EEB" w:rsidP="00381EEB">
      <w:pPr>
        <w:widowControl w:val="0"/>
        <w:numPr>
          <w:ilvl w:val="0"/>
          <w:numId w:val="3"/>
        </w:numPr>
        <w:tabs>
          <w:tab w:val="clear" w:pos="0"/>
          <w:tab w:val="left" w:pos="942"/>
        </w:tabs>
        <w:suppressAutoHyphens w:val="0"/>
        <w:spacing w:after="236" w:line="360" w:lineRule="auto"/>
        <w:ind w:left="20" w:right="20" w:firstLine="709"/>
        <w:jc w:val="both"/>
        <w:rPr>
          <w:rFonts w:eastAsia="Courier New"/>
          <w:sz w:val="24"/>
          <w:szCs w:val="24"/>
        </w:rPr>
      </w:pPr>
      <w:r w:rsidRPr="00CE3CF4">
        <w:rPr>
          <w:rFonts w:eastAsia="Courier New"/>
          <w:i/>
          <w:iCs/>
          <w:color w:val="000000"/>
          <w:sz w:val="24"/>
          <w:szCs w:val="24"/>
          <w:shd w:val="clear" w:color="auto" w:fill="FFFFFF"/>
        </w:rPr>
        <w:t>в форме индивидуальной защиты в присутствии всей группы студентов.</w:t>
      </w:r>
      <w:r w:rsidRPr="00CE3CF4">
        <w:rPr>
          <w:rFonts w:eastAsia="Courier New"/>
          <w:color w:val="000000"/>
          <w:sz w:val="24"/>
          <w:szCs w:val="24"/>
          <w:shd w:val="clear" w:color="auto" w:fill="FFFFFF"/>
        </w:rPr>
        <w:t xml:space="preserve"> Защита начинается вступительным словом студента, в котором за 6-7 минут и</w:t>
      </w:r>
      <w:r w:rsidR="009A2EFF" w:rsidRPr="00CE3CF4">
        <w:rPr>
          <w:rFonts w:eastAsia="Courier New"/>
          <w:color w:val="000000"/>
          <w:sz w:val="24"/>
          <w:szCs w:val="24"/>
          <w:shd w:val="clear" w:color="auto" w:fill="FFFFFF"/>
        </w:rPr>
        <w:t>злагается цель написания работы</w:t>
      </w:r>
      <w:r w:rsidRPr="00CE3CF4">
        <w:rPr>
          <w:rFonts w:eastAsia="Courier New"/>
          <w:color w:val="000000"/>
          <w:sz w:val="24"/>
          <w:szCs w:val="24"/>
          <w:shd w:val="clear" w:color="auto" w:fill="FFFFFF"/>
        </w:rPr>
        <w:t>, показываются формы его реализации, после чего студент отвечает на вопросы;</w:t>
      </w:r>
    </w:p>
    <w:p w:rsidR="00381EEB" w:rsidRPr="00CE3CF4" w:rsidRDefault="00381EEB" w:rsidP="00381EEB">
      <w:pPr>
        <w:widowControl w:val="0"/>
        <w:numPr>
          <w:ilvl w:val="0"/>
          <w:numId w:val="3"/>
        </w:numPr>
        <w:tabs>
          <w:tab w:val="clear" w:pos="0"/>
          <w:tab w:val="left" w:pos="942"/>
        </w:tabs>
        <w:suppressAutoHyphens w:val="0"/>
        <w:spacing w:after="240" w:line="360" w:lineRule="auto"/>
        <w:ind w:left="20" w:right="20" w:firstLine="709"/>
        <w:jc w:val="both"/>
        <w:rPr>
          <w:rFonts w:eastAsia="Courier New"/>
          <w:sz w:val="24"/>
          <w:szCs w:val="24"/>
        </w:rPr>
      </w:pPr>
      <w:r w:rsidRPr="00CE3CF4">
        <w:rPr>
          <w:rFonts w:eastAsia="Courier New"/>
          <w:i/>
          <w:iCs/>
          <w:color w:val="000000"/>
          <w:sz w:val="24"/>
          <w:szCs w:val="24"/>
          <w:shd w:val="clear" w:color="auto" w:fill="FFFFFF"/>
        </w:rPr>
        <w:t>в форме групповой защиты</w:t>
      </w:r>
      <w:r w:rsidRPr="00CE3CF4">
        <w:rPr>
          <w:rFonts w:eastAsia="Courier New"/>
          <w:color w:val="000000"/>
          <w:sz w:val="24"/>
          <w:szCs w:val="24"/>
          <w:shd w:val="clear" w:color="auto" w:fill="FFFFFF"/>
        </w:rPr>
        <w:t xml:space="preserve"> - одновременной защиты </w:t>
      </w:r>
      <w:r w:rsidR="009A2EF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по одному направлению. В этом случае каждый следит за ходом рассуждений товарищей, дополняет, уточняет их, что, несомненно, усиливает работу мысли и способствует развитию экономического мышления.</w:t>
      </w:r>
    </w:p>
    <w:p w:rsidR="00381EEB" w:rsidRPr="00CE3CF4" w:rsidRDefault="00381EEB" w:rsidP="00381EEB">
      <w:pPr>
        <w:widowControl w:val="0"/>
        <w:spacing w:after="236"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t xml:space="preserve">Любая форма защиты </w:t>
      </w:r>
      <w:r w:rsidR="009A2EFF" w:rsidRPr="00CE3CF4">
        <w:rPr>
          <w:rFonts w:eastAsia="Courier New"/>
          <w:color w:val="000000"/>
          <w:sz w:val="24"/>
          <w:szCs w:val="24"/>
          <w:shd w:val="clear" w:color="auto" w:fill="FFFFFF"/>
        </w:rPr>
        <w:t xml:space="preserve">курсовой работы </w:t>
      </w:r>
      <w:r w:rsidRPr="00CE3CF4">
        <w:rPr>
          <w:rFonts w:eastAsia="Courier New"/>
          <w:color w:val="000000"/>
          <w:sz w:val="24"/>
          <w:szCs w:val="24"/>
          <w:shd w:val="clear" w:color="auto" w:fill="FFFFFF"/>
        </w:rPr>
        <w:t>учит отстаивать свою точку зрения, убедительно аргументировать ее, что способствует перерастанию знаний в убеждения.</w:t>
      </w:r>
    </w:p>
    <w:p w:rsidR="00381EEB" w:rsidRPr="00CE3CF4" w:rsidRDefault="009A2EFF" w:rsidP="00381EEB">
      <w:pPr>
        <w:widowControl w:val="0"/>
        <w:spacing w:line="360" w:lineRule="auto"/>
        <w:ind w:left="20" w:right="20" w:firstLine="709"/>
        <w:jc w:val="both"/>
        <w:rPr>
          <w:rFonts w:eastAsia="Courier New"/>
          <w:sz w:val="24"/>
          <w:szCs w:val="24"/>
        </w:rPr>
      </w:pPr>
      <w:r w:rsidRPr="00CE3CF4">
        <w:rPr>
          <w:rFonts w:eastAsia="Courier New"/>
          <w:color w:val="000000"/>
          <w:sz w:val="24"/>
          <w:szCs w:val="24"/>
          <w:shd w:val="clear" w:color="auto" w:fill="FFFFFF"/>
        </w:rPr>
        <w:t>Оценку «отлично» получают те работы</w:t>
      </w:r>
      <w:proofErr w:type="gramStart"/>
      <w:r w:rsidRPr="00CE3CF4">
        <w:rPr>
          <w:rFonts w:eastAsia="Courier New"/>
          <w:color w:val="000000"/>
          <w:sz w:val="24"/>
          <w:szCs w:val="24"/>
          <w:shd w:val="clear" w:color="auto" w:fill="FFFFFF"/>
        </w:rPr>
        <w:t xml:space="preserve"> </w:t>
      </w:r>
      <w:r w:rsidR="00381EEB" w:rsidRPr="00CE3CF4">
        <w:rPr>
          <w:rFonts w:eastAsia="Courier New"/>
          <w:color w:val="000000"/>
          <w:sz w:val="24"/>
          <w:szCs w:val="24"/>
          <w:shd w:val="clear" w:color="auto" w:fill="FFFFFF"/>
        </w:rPr>
        <w:t>,</w:t>
      </w:r>
      <w:proofErr w:type="gramEnd"/>
      <w:r w:rsidR="00381EEB" w:rsidRPr="00CE3CF4">
        <w:rPr>
          <w:rFonts w:eastAsia="Courier New"/>
          <w:color w:val="000000"/>
          <w:sz w:val="24"/>
          <w:szCs w:val="24"/>
          <w:shd w:val="clear" w:color="auto" w:fill="FFFFFF"/>
        </w:rPr>
        <w:t xml:space="preserve"> в которых содержатся элементы научного творчества, делаются самостоятельные выводы, дается аргументированная критика и самостоятельный анализ фактического материала на основе глубоких знаний экономической литературы по данной теме.</w:t>
      </w:r>
    </w:p>
    <w:p w:rsidR="00381EEB" w:rsidRPr="00CE3CF4" w:rsidRDefault="00381EEB" w:rsidP="00381EEB">
      <w:pPr>
        <w:widowControl w:val="0"/>
        <w:spacing w:after="236"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Оценка «хорошо» ставится тогда, когда в </w:t>
      </w:r>
      <w:r w:rsidR="009A2EFF" w:rsidRPr="00CE3CF4">
        <w:rPr>
          <w:rFonts w:eastAsia="Courier New"/>
          <w:color w:val="000000"/>
          <w:sz w:val="24"/>
          <w:szCs w:val="24"/>
          <w:shd w:val="clear" w:color="auto" w:fill="FFFFFF"/>
        </w:rPr>
        <w:t xml:space="preserve">работе </w:t>
      </w:r>
      <w:r w:rsidRPr="00CE3CF4">
        <w:rPr>
          <w:rFonts w:eastAsia="Courier New"/>
          <w:color w:val="000000"/>
          <w:sz w:val="24"/>
          <w:szCs w:val="24"/>
          <w:shd w:val="clear" w:color="auto" w:fill="FFFFFF"/>
        </w:rPr>
        <w:t>полно и всесторонне освещаются вопросы темы, но нет должной степени творчества.</w:t>
      </w:r>
    </w:p>
    <w:p w:rsidR="00381EEB" w:rsidRPr="00CE3CF4" w:rsidRDefault="00381EEB" w:rsidP="00381EEB">
      <w:pPr>
        <w:widowControl w:val="0"/>
        <w:spacing w:after="240" w:line="360" w:lineRule="auto"/>
        <w:ind w:right="20" w:firstLine="709"/>
        <w:jc w:val="both"/>
        <w:rPr>
          <w:rFonts w:eastAsia="Courier New"/>
          <w:sz w:val="24"/>
          <w:szCs w:val="24"/>
        </w:rPr>
      </w:pPr>
      <w:r w:rsidRPr="00CE3CF4">
        <w:rPr>
          <w:rFonts w:eastAsia="Courier New"/>
          <w:color w:val="000000"/>
          <w:sz w:val="24"/>
          <w:szCs w:val="24"/>
          <w:shd w:val="clear" w:color="auto" w:fill="FFFFFF"/>
        </w:rPr>
        <w:t>Оценку «удовлетворительно» студент получает в случае, когда не может ответить на замечания рецензент</w:t>
      </w:r>
      <w:r w:rsidR="009A2EFF" w:rsidRPr="00CE3CF4">
        <w:rPr>
          <w:rFonts w:eastAsia="Courier New"/>
          <w:color w:val="000000"/>
          <w:sz w:val="24"/>
          <w:szCs w:val="24"/>
          <w:shd w:val="clear" w:color="auto" w:fill="FFFFFF"/>
        </w:rPr>
        <w:t>а, не владеет материалом работы</w:t>
      </w:r>
      <w:proofErr w:type="gramStart"/>
      <w:r w:rsidR="009A2EFF" w:rsidRPr="00CE3CF4">
        <w:rPr>
          <w:rFonts w:eastAsia="Courier New"/>
          <w:color w:val="000000"/>
          <w:sz w:val="24"/>
          <w:szCs w:val="24"/>
          <w:shd w:val="clear" w:color="auto" w:fill="FFFFFF"/>
        </w:rPr>
        <w:t xml:space="preserve"> </w:t>
      </w:r>
      <w:r w:rsidRPr="00CE3CF4">
        <w:rPr>
          <w:rFonts w:eastAsia="Courier New"/>
          <w:color w:val="000000"/>
          <w:sz w:val="24"/>
          <w:szCs w:val="24"/>
          <w:shd w:val="clear" w:color="auto" w:fill="FFFFFF"/>
        </w:rPr>
        <w:t>,</w:t>
      </w:r>
      <w:proofErr w:type="gramEnd"/>
      <w:r w:rsidRPr="00CE3CF4">
        <w:rPr>
          <w:rFonts w:eastAsia="Courier New"/>
          <w:color w:val="000000"/>
          <w:sz w:val="24"/>
          <w:szCs w:val="24"/>
          <w:shd w:val="clear" w:color="auto" w:fill="FFFFFF"/>
        </w:rPr>
        <w:t xml:space="preserve"> не в состоянии дать объяснения выводам и теоретическим положениям данной проблемы. В этом случае студенту предстоит повторная защита.</w:t>
      </w:r>
    </w:p>
    <w:p w:rsidR="00381EEB" w:rsidRPr="00CE3CF4" w:rsidRDefault="00381EEB" w:rsidP="00381EEB">
      <w:pPr>
        <w:widowControl w:val="0"/>
        <w:spacing w:after="244" w:line="360" w:lineRule="auto"/>
        <w:ind w:right="20" w:firstLine="709"/>
        <w:jc w:val="both"/>
        <w:rPr>
          <w:rFonts w:eastAsia="Courier New"/>
          <w:sz w:val="24"/>
          <w:szCs w:val="24"/>
        </w:rPr>
      </w:pPr>
      <w:r w:rsidRPr="00CE3CF4">
        <w:rPr>
          <w:rFonts w:eastAsia="Courier New"/>
          <w:color w:val="000000"/>
          <w:sz w:val="24"/>
          <w:szCs w:val="24"/>
          <w:shd w:val="clear" w:color="auto" w:fill="FFFFFF"/>
        </w:rPr>
        <w:t>З</w:t>
      </w:r>
      <w:r w:rsidR="009A2EFF" w:rsidRPr="00CE3CF4">
        <w:rPr>
          <w:rFonts w:eastAsia="Courier New"/>
          <w:color w:val="000000"/>
          <w:sz w:val="24"/>
          <w:szCs w:val="24"/>
          <w:shd w:val="clear" w:color="auto" w:fill="FFFFFF"/>
        </w:rPr>
        <w:t>ащита и оценка курсовой работы</w:t>
      </w:r>
      <w:r w:rsidRPr="00CE3CF4">
        <w:rPr>
          <w:rFonts w:eastAsia="Courier New"/>
          <w:color w:val="000000"/>
          <w:sz w:val="24"/>
          <w:szCs w:val="24"/>
          <w:shd w:val="clear" w:color="auto" w:fill="FFFFFF"/>
        </w:rPr>
        <w:t xml:space="preserve"> — это подведение итогов самостоятельной работы студента и получение права допуска к экзамену.</w:t>
      </w:r>
    </w:p>
    <w:p w:rsidR="00381EEB" w:rsidRPr="00CE3CF4" w:rsidRDefault="009A2EFF" w:rsidP="00381EEB">
      <w:pPr>
        <w:widowControl w:val="0"/>
        <w:spacing w:line="360" w:lineRule="auto"/>
        <w:ind w:right="20" w:firstLine="709"/>
        <w:jc w:val="both"/>
        <w:rPr>
          <w:rFonts w:eastAsia="Courier New"/>
          <w:sz w:val="24"/>
          <w:szCs w:val="24"/>
        </w:rPr>
      </w:pPr>
      <w:r w:rsidRPr="00CE3CF4">
        <w:rPr>
          <w:rFonts w:eastAsia="Courier New"/>
          <w:color w:val="000000"/>
          <w:sz w:val="24"/>
          <w:szCs w:val="24"/>
          <w:shd w:val="clear" w:color="auto" w:fill="FFFFFF"/>
        </w:rPr>
        <w:t xml:space="preserve">Лучшие курсовые работы </w:t>
      </w:r>
      <w:r w:rsidR="00381EEB" w:rsidRPr="00CE3CF4">
        <w:rPr>
          <w:rFonts w:eastAsia="Courier New"/>
          <w:color w:val="000000"/>
          <w:sz w:val="24"/>
          <w:szCs w:val="24"/>
          <w:shd w:val="clear" w:color="auto" w:fill="FFFFFF"/>
        </w:rPr>
        <w:t xml:space="preserve"> могут быть рекомендованы на конкурс студенческих научных работ, использованы для выступления на студенческих конференциях, а также в качестве рефератов на семинарских занятиях.</w:t>
      </w:r>
    </w:p>
    <w:p w:rsidR="004A7881" w:rsidRPr="00CE3CF4" w:rsidRDefault="004A7881" w:rsidP="001402DC">
      <w:pPr>
        <w:spacing w:after="200" w:line="276" w:lineRule="auto"/>
        <w:outlineLvl w:val="0"/>
        <w:rPr>
          <w:rFonts w:eastAsia="Courier New"/>
          <w:b/>
          <w:color w:val="000000"/>
          <w:sz w:val="24"/>
          <w:szCs w:val="24"/>
          <w:shd w:val="clear" w:color="auto" w:fill="FFFFFF"/>
        </w:rPr>
      </w:pPr>
    </w:p>
    <w:p w:rsidR="00CE3CF4" w:rsidRDefault="00CE3CF4" w:rsidP="001402DC">
      <w:pPr>
        <w:spacing w:after="200" w:line="276" w:lineRule="auto"/>
        <w:jc w:val="center"/>
        <w:outlineLvl w:val="0"/>
        <w:rPr>
          <w:rFonts w:eastAsia="Courier New"/>
          <w:b/>
          <w:color w:val="000000"/>
          <w:sz w:val="24"/>
          <w:szCs w:val="24"/>
          <w:shd w:val="clear" w:color="auto" w:fill="FFFFFF"/>
        </w:rPr>
      </w:pPr>
    </w:p>
    <w:p w:rsidR="00CE3CF4" w:rsidRDefault="00CE3CF4" w:rsidP="001402DC">
      <w:pPr>
        <w:spacing w:after="200" w:line="276" w:lineRule="auto"/>
        <w:jc w:val="center"/>
        <w:outlineLvl w:val="0"/>
        <w:rPr>
          <w:rFonts w:eastAsia="Courier New"/>
          <w:b/>
          <w:color w:val="000000"/>
          <w:sz w:val="24"/>
          <w:szCs w:val="24"/>
          <w:shd w:val="clear" w:color="auto" w:fill="FFFFFF"/>
        </w:rPr>
      </w:pPr>
    </w:p>
    <w:p w:rsidR="00CE3CF4" w:rsidRDefault="00CE3CF4" w:rsidP="001402DC">
      <w:pPr>
        <w:spacing w:after="200" w:line="276" w:lineRule="auto"/>
        <w:jc w:val="center"/>
        <w:outlineLvl w:val="0"/>
        <w:rPr>
          <w:rFonts w:eastAsia="Courier New"/>
          <w:b/>
          <w:color w:val="000000"/>
          <w:sz w:val="24"/>
          <w:szCs w:val="24"/>
          <w:shd w:val="clear" w:color="auto" w:fill="FFFFFF"/>
        </w:rPr>
      </w:pPr>
    </w:p>
    <w:p w:rsidR="001402DC" w:rsidRPr="00CE3CF4" w:rsidRDefault="001402DC" w:rsidP="001402DC">
      <w:pPr>
        <w:spacing w:after="200" w:line="276" w:lineRule="auto"/>
        <w:jc w:val="center"/>
        <w:outlineLvl w:val="0"/>
        <w:rPr>
          <w:rFonts w:eastAsia="Courier New"/>
          <w:b/>
          <w:color w:val="000000"/>
          <w:sz w:val="24"/>
          <w:szCs w:val="24"/>
          <w:shd w:val="clear" w:color="auto" w:fill="FFFFFF"/>
        </w:rPr>
      </w:pPr>
      <w:r w:rsidRPr="00CE3CF4">
        <w:rPr>
          <w:rFonts w:eastAsia="Courier New"/>
          <w:b/>
          <w:color w:val="000000"/>
          <w:sz w:val="24"/>
          <w:szCs w:val="24"/>
          <w:shd w:val="clear" w:color="auto" w:fill="FFFFFF"/>
        </w:rPr>
        <w:lastRenderedPageBreak/>
        <w:t>Литература</w:t>
      </w:r>
    </w:p>
    <w:p w:rsidR="001402DC" w:rsidRPr="00CE3CF4" w:rsidRDefault="001402DC" w:rsidP="001402DC">
      <w:pPr>
        <w:ind w:firstLine="709"/>
        <w:rPr>
          <w:b/>
          <w:color w:val="000000"/>
          <w:sz w:val="24"/>
          <w:szCs w:val="24"/>
        </w:rPr>
      </w:pPr>
      <w:r w:rsidRPr="00CE3CF4">
        <w:rPr>
          <w:b/>
          <w:color w:val="000000"/>
          <w:sz w:val="24"/>
          <w:szCs w:val="24"/>
        </w:rPr>
        <w:t>Основная литература:</w:t>
      </w:r>
    </w:p>
    <w:p w:rsidR="001402DC" w:rsidRPr="00CE3CF4" w:rsidRDefault="001402DC" w:rsidP="001402DC">
      <w:pPr>
        <w:jc w:val="both"/>
        <w:rPr>
          <w:sz w:val="24"/>
          <w:szCs w:val="24"/>
        </w:rPr>
      </w:pP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both"/>
        <w:rPr>
          <w:color w:val="000000"/>
          <w:sz w:val="24"/>
          <w:szCs w:val="24"/>
        </w:rPr>
      </w:pPr>
      <w:r w:rsidRPr="00CE3CF4">
        <w:rPr>
          <w:bCs/>
          <w:kern w:val="2"/>
          <w:sz w:val="24"/>
          <w:szCs w:val="24"/>
        </w:rPr>
        <w:t>1.</w:t>
      </w:r>
      <w:r w:rsidRPr="00CE3CF4">
        <w:rPr>
          <w:color w:val="000000"/>
          <w:sz w:val="24"/>
          <w:szCs w:val="24"/>
        </w:rPr>
        <w:t xml:space="preserve">П.В. </w:t>
      </w:r>
      <w:proofErr w:type="spellStart"/>
      <w:r w:rsidRPr="00CE3CF4">
        <w:rPr>
          <w:color w:val="000000"/>
          <w:sz w:val="24"/>
          <w:szCs w:val="24"/>
        </w:rPr>
        <w:t>Лещиловский</w:t>
      </w:r>
      <w:proofErr w:type="spellEnd"/>
      <w:r w:rsidRPr="00CE3CF4">
        <w:rPr>
          <w:color w:val="000000"/>
          <w:sz w:val="24"/>
          <w:szCs w:val="24"/>
        </w:rPr>
        <w:t xml:space="preserve">, Л.Ф. </w:t>
      </w:r>
      <w:proofErr w:type="spellStart"/>
      <w:r w:rsidRPr="00CE3CF4">
        <w:rPr>
          <w:color w:val="000000"/>
          <w:sz w:val="24"/>
          <w:szCs w:val="24"/>
        </w:rPr>
        <w:t>Догиль</w:t>
      </w:r>
      <w:proofErr w:type="spellEnd"/>
      <w:r w:rsidRPr="00CE3CF4">
        <w:rPr>
          <w:color w:val="000000"/>
          <w:sz w:val="24"/>
          <w:szCs w:val="24"/>
        </w:rPr>
        <w:t xml:space="preserve">, В.С. </w:t>
      </w:r>
      <w:proofErr w:type="spellStart"/>
      <w:r w:rsidRPr="00CE3CF4">
        <w:rPr>
          <w:color w:val="000000"/>
          <w:sz w:val="24"/>
          <w:szCs w:val="24"/>
        </w:rPr>
        <w:t>Тонкович</w:t>
      </w:r>
      <w:proofErr w:type="spellEnd"/>
      <w:r w:rsidRPr="00CE3CF4">
        <w:rPr>
          <w:color w:val="000000"/>
          <w:sz w:val="24"/>
          <w:szCs w:val="24"/>
        </w:rPr>
        <w:t xml:space="preserve">.: Экономика предприятий и отраслей АПК, </w:t>
      </w:r>
      <w:proofErr w:type="spellStart"/>
      <w:r w:rsidRPr="00CE3CF4">
        <w:rPr>
          <w:color w:val="000000"/>
          <w:sz w:val="24"/>
          <w:szCs w:val="24"/>
        </w:rPr>
        <w:t>Учебник</w:t>
      </w:r>
      <w:proofErr w:type="gramStart"/>
      <w:r w:rsidRPr="00CE3CF4">
        <w:rPr>
          <w:color w:val="000000"/>
          <w:sz w:val="24"/>
          <w:szCs w:val="24"/>
        </w:rPr>
        <w:t>.-</w:t>
      </w:r>
      <w:proofErr w:type="gramEnd"/>
      <w:r w:rsidRPr="00CE3CF4">
        <w:rPr>
          <w:color w:val="000000"/>
          <w:sz w:val="24"/>
          <w:szCs w:val="24"/>
        </w:rPr>
        <w:t>М.:</w:t>
      </w:r>
      <w:r w:rsidRPr="00CE3CF4">
        <w:rPr>
          <w:sz w:val="24"/>
          <w:szCs w:val="24"/>
        </w:rPr>
        <w:t>Юнити</w:t>
      </w:r>
      <w:proofErr w:type="spellEnd"/>
      <w:r w:rsidRPr="00CE3CF4">
        <w:rPr>
          <w:sz w:val="24"/>
          <w:szCs w:val="24"/>
        </w:rPr>
        <w:t>, 2013г. – 289 с.</w:t>
      </w: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both"/>
        <w:rPr>
          <w:color w:val="000000"/>
          <w:sz w:val="24"/>
          <w:szCs w:val="24"/>
        </w:rPr>
      </w:pPr>
      <w:r w:rsidRPr="00CE3CF4">
        <w:rPr>
          <w:color w:val="000000"/>
          <w:sz w:val="24"/>
          <w:szCs w:val="24"/>
        </w:rPr>
        <w:t xml:space="preserve">2.И.Н. Чуев, </w:t>
      </w:r>
      <w:proofErr w:type="spellStart"/>
      <w:r w:rsidRPr="00CE3CF4">
        <w:rPr>
          <w:color w:val="000000"/>
          <w:sz w:val="24"/>
          <w:szCs w:val="24"/>
        </w:rPr>
        <w:t>Л.Н.Чечевицина</w:t>
      </w:r>
      <w:proofErr w:type="spellEnd"/>
      <w:r w:rsidRPr="00CE3CF4">
        <w:rPr>
          <w:color w:val="000000"/>
          <w:sz w:val="24"/>
          <w:szCs w:val="24"/>
        </w:rPr>
        <w:t>.: Экономика предприятия,  Учебник. – М.: «Даш2ков и К», 2011.-414 с.</w:t>
      </w: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both"/>
        <w:rPr>
          <w:sz w:val="24"/>
          <w:szCs w:val="24"/>
        </w:rPr>
      </w:pPr>
      <w:r w:rsidRPr="00CE3CF4">
        <w:rPr>
          <w:sz w:val="24"/>
          <w:szCs w:val="24"/>
        </w:rPr>
        <w:t xml:space="preserve">3.Волков О.И.:  Экономика предприятия Учебник. – М.: ИНФРА </w:t>
      </w:r>
      <w:proofErr w:type="gramStart"/>
      <w:r w:rsidRPr="00CE3CF4">
        <w:rPr>
          <w:sz w:val="24"/>
          <w:szCs w:val="24"/>
        </w:rPr>
        <w:t>–М</w:t>
      </w:r>
      <w:proofErr w:type="gramEnd"/>
      <w:r w:rsidRPr="00CE3CF4">
        <w:rPr>
          <w:sz w:val="24"/>
          <w:szCs w:val="24"/>
        </w:rPr>
        <w:t>, 2011 г. – 353 с.</w:t>
      </w: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both"/>
        <w:rPr>
          <w:sz w:val="24"/>
          <w:szCs w:val="24"/>
        </w:rPr>
      </w:pPr>
      <w:r w:rsidRPr="00CE3CF4">
        <w:rPr>
          <w:sz w:val="24"/>
          <w:szCs w:val="24"/>
        </w:rPr>
        <w:t xml:space="preserve">4.Горфинкель В.Я., </w:t>
      </w:r>
      <w:proofErr w:type="spellStart"/>
      <w:r w:rsidRPr="00CE3CF4">
        <w:rPr>
          <w:sz w:val="24"/>
          <w:szCs w:val="24"/>
        </w:rPr>
        <w:t>Швандар</w:t>
      </w:r>
      <w:proofErr w:type="spellEnd"/>
      <w:r w:rsidRPr="00CE3CF4">
        <w:rPr>
          <w:sz w:val="24"/>
          <w:szCs w:val="24"/>
        </w:rPr>
        <w:t xml:space="preserve"> В.А. Экономика организаций (предприятий): Учебник. – М.: </w:t>
      </w:r>
      <w:proofErr w:type="spellStart"/>
      <w:r w:rsidRPr="00CE3CF4">
        <w:rPr>
          <w:sz w:val="24"/>
          <w:szCs w:val="24"/>
        </w:rPr>
        <w:t>Юнити</w:t>
      </w:r>
      <w:proofErr w:type="spellEnd"/>
      <w:r w:rsidRPr="00CE3CF4">
        <w:rPr>
          <w:sz w:val="24"/>
          <w:szCs w:val="24"/>
        </w:rPr>
        <w:t>, 2012г. – 289 с.</w:t>
      </w: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both"/>
        <w:rPr>
          <w:sz w:val="24"/>
          <w:szCs w:val="24"/>
        </w:rPr>
      </w:pPr>
      <w:r w:rsidRPr="00CE3CF4">
        <w:rPr>
          <w:sz w:val="24"/>
          <w:szCs w:val="24"/>
        </w:rPr>
        <w:t>5.Н.Я.Коваленко Экономика сельского хозяйства</w:t>
      </w:r>
      <w:proofErr w:type="gramStart"/>
      <w:r w:rsidRPr="00CE3CF4">
        <w:rPr>
          <w:sz w:val="24"/>
          <w:szCs w:val="24"/>
        </w:rPr>
        <w:t xml:space="preserve"> ,</w:t>
      </w:r>
      <w:proofErr w:type="gramEnd"/>
      <w:r w:rsidRPr="00CE3CF4">
        <w:rPr>
          <w:sz w:val="24"/>
          <w:szCs w:val="24"/>
        </w:rPr>
        <w:t>Учебник.- М.: ЮРКНИГА, 2012г.-316с.</w:t>
      </w:r>
    </w:p>
    <w:p w:rsidR="001402DC" w:rsidRPr="00CE3CF4" w:rsidRDefault="001402DC" w:rsidP="00140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E3CF4">
        <w:rPr>
          <w:b/>
          <w:bCs/>
          <w:sz w:val="24"/>
          <w:szCs w:val="24"/>
        </w:rPr>
        <w:t>Дополнительная литература</w:t>
      </w: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tLeast"/>
        <w:jc w:val="both"/>
        <w:rPr>
          <w:sz w:val="24"/>
          <w:szCs w:val="24"/>
        </w:rPr>
      </w:pPr>
      <w:r w:rsidRPr="00CE3CF4">
        <w:rPr>
          <w:sz w:val="24"/>
          <w:szCs w:val="24"/>
        </w:rPr>
        <w:t xml:space="preserve">1.Трудовой кодекс российской Федерации </w:t>
      </w:r>
      <w:proofErr w:type="gramStart"/>
      <w:r w:rsidRPr="00CE3CF4">
        <w:rPr>
          <w:sz w:val="24"/>
          <w:szCs w:val="24"/>
        </w:rPr>
        <w:t>–М</w:t>
      </w:r>
      <w:proofErr w:type="gramEnd"/>
      <w:r w:rsidRPr="00CE3CF4">
        <w:rPr>
          <w:sz w:val="24"/>
          <w:szCs w:val="24"/>
        </w:rPr>
        <w:t>.: ТОН-ИКР ОМЕГА-Л, 2012 г.</w:t>
      </w: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tLeast"/>
        <w:jc w:val="both"/>
        <w:rPr>
          <w:sz w:val="24"/>
          <w:szCs w:val="24"/>
        </w:rPr>
      </w:pP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tLeast"/>
        <w:jc w:val="both"/>
        <w:rPr>
          <w:sz w:val="24"/>
          <w:szCs w:val="24"/>
        </w:rPr>
      </w:pPr>
      <w:r w:rsidRPr="00CE3CF4">
        <w:rPr>
          <w:sz w:val="24"/>
          <w:szCs w:val="24"/>
        </w:rPr>
        <w:t>2.Налоговый кодекс Российской Федерации (части 1, 2) – М.: Ось-89, 2012 г.</w:t>
      </w: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tLeast"/>
        <w:jc w:val="both"/>
        <w:rPr>
          <w:sz w:val="24"/>
          <w:szCs w:val="24"/>
        </w:rPr>
      </w:pPr>
    </w:p>
    <w:p w:rsidR="001402DC" w:rsidRPr="00CE3CF4"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tLeast"/>
        <w:jc w:val="both"/>
        <w:rPr>
          <w:sz w:val="24"/>
          <w:szCs w:val="24"/>
        </w:rPr>
      </w:pPr>
      <w:r w:rsidRPr="00CE3CF4">
        <w:rPr>
          <w:sz w:val="24"/>
          <w:szCs w:val="24"/>
        </w:rPr>
        <w:t xml:space="preserve">3.Справочник финансиста предприятия. 3-е изд., доп. И перераб. </w:t>
      </w:r>
      <w:proofErr w:type="gramStart"/>
      <w:r w:rsidRPr="00CE3CF4">
        <w:rPr>
          <w:sz w:val="24"/>
          <w:szCs w:val="24"/>
        </w:rPr>
        <w:t>–М</w:t>
      </w:r>
      <w:proofErr w:type="gramEnd"/>
      <w:r w:rsidRPr="00CE3CF4">
        <w:rPr>
          <w:sz w:val="24"/>
          <w:szCs w:val="24"/>
        </w:rPr>
        <w:t>.: ИНФРА-М, 2010 г.</w:t>
      </w:r>
    </w:p>
    <w:p w:rsidR="001402DC" w:rsidRPr="00CE3CF4" w:rsidRDefault="001402DC" w:rsidP="00140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rPr>
      </w:pPr>
    </w:p>
    <w:p w:rsidR="001402DC" w:rsidRPr="00CE3CF4" w:rsidRDefault="001402DC" w:rsidP="00140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kern w:val="2"/>
          <w:sz w:val="24"/>
          <w:szCs w:val="24"/>
        </w:rPr>
      </w:pPr>
      <w:r w:rsidRPr="00CE3CF4">
        <w:rPr>
          <w:color w:val="000000"/>
          <w:sz w:val="24"/>
          <w:szCs w:val="24"/>
          <w:shd w:val="clear" w:color="auto" w:fill="FFFFFF"/>
        </w:rPr>
        <w:t>4.Бондаренко Л. Сельские территории: состояние и регулирование / Л. Бондаренко // АПК: экономика, управление. – 2014. – № 1. – С. 69 – 79.</w:t>
      </w:r>
    </w:p>
    <w:p w:rsidR="001402DC" w:rsidRPr="00CE3CF4" w:rsidRDefault="001402DC" w:rsidP="001402DC">
      <w:pPr>
        <w:rPr>
          <w:sz w:val="24"/>
          <w:szCs w:val="24"/>
        </w:rPr>
      </w:pPr>
    </w:p>
    <w:p w:rsidR="001402DC" w:rsidRPr="00CE3CF4" w:rsidRDefault="001402DC" w:rsidP="001402DC">
      <w:pPr>
        <w:rPr>
          <w:sz w:val="24"/>
          <w:szCs w:val="24"/>
        </w:rPr>
      </w:pPr>
      <w:r w:rsidRPr="00CE3CF4">
        <w:rPr>
          <w:sz w:val="24"/>
          <w:szCs w:val="24"/>
        </w:rPr>
        <w:t>5.</w:t>
      </w:r>
      <w:r w:rsidRPr="00CE3CF4">
        <w:rPr>
          <w:rFonts w:ascii="Arial" w:hAnsi="Arial" w:cs="Arial"/>
          <w:color w:val="000000"/>
          <w:sz w:val="24"/>
          <w:szCs w:val="24"/>
          <w:shd w:val="clear" w:color="auto" w:fill="FFFFFF"/>
        </w:rPr>
        <w:t xml:space="preserve"> </w:t>
      </w:r>
      <w:r w:rsidRPr="00CE3CF4">
        <w:rPr>
          <w:color w:val="000000"/>
          <w:sz w:val="24"/>
          <w:szCs w:val="24"/>
          <w:shd w:val="clear" w:color="auto" w:fill="FFFFFF"/>
        </w:rPr>
        <w:t>Федеральная целевая программа «Устойчивое развитие сельских территорий на 2014–2017 годы и на период до 2020 года». [Электронный ресурс]. – Режим доступа: http://www.garant.ru/products/ipo/prime/doc/2073544/</w:t>
      </w:r>
    </w:p>
    <w:p w:rsidR="001402DC" w:rsidRPr="00CE3CF4" w:rsidRDefault="001402DC" w:rsidP="001402DC">
      <w:pPr>
        <w:jc w:val="both"/>
        <w:rPr>
          <w:sz w:val="24"/>
          <w:szCs w:val="24"/>
        </w:rPr>
      </w:pPr>
    </w:p>
    <w:p w:rsidR="001402DC" w:rsidRPr="00CE3CF4" w:rsidRDefault="001402DC" w:rsidP="001402DC">
      <w:pPr>
        <w:jc w:val="both"/>
        <w:rPr>
          <w:sz w:val="24"/>
          <w:szCs w:val="24"/>
        </w:rPr>
      </w:pPr>
      <w:r w:rsidRPr="00CE3CF4">
        <w:rPr>
          <w:sz w:val="24"/>
          <w:szCs w:val="24"/>
        </w:rPr>
        <w:t xml:space="preserve">6.Организация сельскохозяйственного производства/ под </w:t>
      </w:r>
      <w:proofErr w:type="spellStart"/>
      <w:r w:rsidRPr="00CE3CF4">
        <w:rPr>
          <w:sz w:val="24"/>
          <w:szCs w:val="24"/>
        </w:rPr>
        <w:t>ред.Ф.К.Шакирова</w:t>
      </w:r>
      <w:proofErr w:type="spellEnd"/>
      <w:r w:rsidRPr="00CE3CF4">
        <w:rPr>
          <w:sz w:val="24"/>
          <w:szCs w:val="24"/>
        </w:rPr>
        <w:t xml:space="preserve">-  </w:t>
      </w:r>
      <w:proofErr w:type="spellStart"/>
      <w:r w:rsidRPr="00CE3CF4">
        <w:rPr>
          <w:sz w:val="24"/>
          <w:szCs w:val="24"/>
        </w:rPr>
        <w:t>М.:Колос</w:t>
      </w:r>
      <w:proofErr w:type="spellEnd"/>
      <w:r w:rsidRPr="00CE3CF4">
        <w:rPr>
          <w:sz w:val="24"/>
          <w:szCs w:val="24"/>
        </w:rPr>
        <w:t>, 2010.-293с.</w:t>
      </w:r>
    </w:p>
    <w:p w:rsidR="001402DC" w:rsidRPr="00CE3CF4" w:rsidRDefault="001402DC" w:rsidP="001402DC">
      <w:pPr>
        <w:jc w:val="both"/>
        <w:rPr>
          <w:sz w:val="24"/>
          <w:szCs w:val="24"/>
        </w:rPr>
      </w:pPr>
    </w:p>
    <w:p w:rsidR="001402DC" w:rsidRPr="00CE3CF4" w:rsidRDefault="001402DC" w:rsidP="001402DC">
      <w:pPr>
        <w:jc w:val="both"/>
        <w:rPr>
          <w:color w:val="000000"/>
          <w:sz w:val="24"/>
          <w:szCs w:val="24"/>
          <w:shd w:val="clear" w:color="auto" w:fill="FFFFFF"/>
        </w:rPr>
      </w:pPr>
      <w:r w:rsidRPr="00CE3CF4">
        <w:rPr>
          <w:sz w:val="24"/>
          <w:szCs w:val="24"/>
        </w:rPr>
        <w:t>7.</w:t>
      </w:r>
      <w:r w:rsidRPr="00CE3CF4">
        <w:rPr>
          <w:color w:val="000000"/>
          <w:sz w:val="24"/>
          <w:szCs w:val="24"/>
          <w:shd w:val="clear" w:color="auto" w:fill="FFFFFF"/>
        </w:rPr>
        <w:t xml:space="preserve"> Организация производства на предприятиях АПК / С.И. </w:t>
      </w:r>
      <w:proofErr w:type="spellStart"/>
      <w:r w:rsidRPr="00CE3CF4">
        <w:rPr>
          <w:color w:val="000000"/>
          <w:sz w:val="24"/>
          <w:szCs w:val="24"/>
          <w:shd w:val="clear" w:color="auto" w:fill="FFFFFF"/>
        </w:rPr>
        <w:t>Гядов</w:t>
      </w:r>
      <w:proofErr w:type="spellEnd"/>
      <w:r w:rsidRPr="00CE3CF4">
        <w:rPr>
          <w:color w:val="000000"/>
          <w:sz w:val="24"/>
          <w:szCs w:val="24"/>
          <w:shd w:val="clear" w:color="auto" w:fill="FFFFFF"/>
        </w:rPr>
        <w:t>, А.К. Пастухов и др.  - М.: Колос, 2003.</w:t>
      </w:r>
    </w:p>
    <w:p w:rsidR="001402DC" w:rsidRPr="00CE3CF4" w:rsidRDefault="001402DC" w:rsidP="001402DC">
      <w:pPr>
        <w:jc w:val="both"/>
        <w:rPr>
          <w:color w:val="000000"/>
          <w:sz w:val="24"/>
          <w:szCs w:val="24"/>
          <w:shd w:val="clear" w:color="auto" w:fill="FFFFFF"/>
        </w:rPr>
      </w:pPr>
    </w:p>
    <w:p w:rsidR="001402DC" w:rsidRPr="00CE3CF4" w:rsidRDefault="001402DC" w:rsidP="001402DC">
      <w:pPr>
        <w:jc w:val="both"/>
        <w:rPr>
          <w:color w:val="000000"/>
          <w:sz w:val="24"/>
          <w:szCs w:val="24"/>
          <w:shd w:val="clear" w:color="auto" w:fill="FFFFFF"/>
        </w:rPr>
      </w:pPr>
      <w:r w:rsidRPr="00CE3CF4">
        <w:rPr>
          <w:color w:val="000000"/>
          <w:sz w:val="24"/>
          <w:szCs w:val="24"/>
          <w:shd w:val="clear" w:color="auto" w:fill="FFFFFF"/>
        </w:rPr>
        <w:t>8.</w:t>
      </w:r>
      <w:r w:rsidRPr="00CE3CF4">
        <w:rPr>
          <w:rFonts w:ascii="Arial" w:hAnsi="Arial" w:cs="Arial"/>
          <w:color w:val="000000"/>
          <w:sz w:val="24"/>
          <w:szCs w:val="24"/>
          <w:shd w:val="clear" w:color="auto" w:fill="FFFFFF"/>
        </w:rPr>
        <w:t xml:space="preserve"> </w:t>
      </w:r>
      <w:r w:rsidRPr="00CE3CF4">
        <w:rPr>
          <w:color w:val="000000"/>
          <w:sz w:val="24"/>
          <w:szCs w:val="24"/>
          <w:shd w:val="clear" w:color="auto" w:fill="FFFFFF"/>
        </w:rPr>
        <w:t xml:space="preserve">Урсул А. Д., Романович А. Л. Безопасность через устойчивое развитие. [Электронный ресурс]. – Режим доступа: </w:t>
      </w:r>
      <w:hyperlink r:id="rId10" w:history="1">
        <w:r w:rsidRPr="00CE3CF4">
          <w:rPr>
            <w:rStyle w:val="af4"/>
            <w:sz w:val="24"/>
            <w:szCs w:val="24"/>
            <w:shd w:val="clear" w:color="auto" w:fill="FFFFFF"/>
          </w:rPr>
          <w:t>http://spkurdyumov.ru/economy/bezopasnost-cherez-ustojchivoe-razvitie/</w:t>
        </w:r>
      </w:hyperlink>
    </w:p>
    <w:p w:rsidR="001402DC" w:rsidRPr="00CE3CF4" w:rsidRDefault="001402DC" w:rsidP="001402DC">
      <w:pPr>
        <w:jc w:val="both"/>
        <w:rPr>
          <w:rFonts w:ascii="Arial" w:hAnsi="Arial" w:cs="Arial"/>
          <w:color w:val="000000"/>
          <w:sz w:val="24"/>
          <w:szCs w:val="24"/>
        </w:rPr>
      </w:pPr>
      <w:r w:rsidRPr="00CE3CF4">
        <w:rPr>
          <w:color w:val="000000"/>
          <w:sz w:val="24"/>
          <w:szCs w:val="24"/>
          <w:shd w:val="clear" w:color="auto" w:fill="FFFFFF"/>
        </w:rPr>
        <w:t xml:space="preserve">9. Г.В.Савицкая </w:t>
      </w:r>
      <w:r w:rsidRPr="00CE3CF4">
        <w:rPr>
          <w:sz w:val="24"/>
          <w:szCs w:val="24"/>
        </w:rPr>
        <w:t>Анализ хозяйственной деятельности предприятий АПК- Учебник.- Минск: Новое знание, 2010.-341с.</w:t>
      </w:r>
    </w:p>
    <w:p w:rsidR="004A7881" w:rsidRPr="00CE3CF4" w:rsidRDefault="004A7881" w:rsidP="00381EEB">
      <w:pPr>
        <w:spacing w:after="200" w:line="276" w:lineRule="auto"/>
        <w:jc w:val="center"/>
        <w:outlineLvl w:val="0"/>
        <w:rPr>
          <w:rFonts w:eastAsia="Courier New"/>
          <w:b/>
          <w:color w:val="000000"/>
          <w:sz w:val="24"/>
          <w:szCs w:val="24"/>
          <w:shd w:val="clear" w:color="auto" w:fill="FFFFFF"/>
        </w:rPr>
      </w:pPr>
    </w:p>
    <w:p w:rsidR="004A7881" w:rsidRDefault="004A7881" w:rsidP="00381EEB">
      <w:pPr>
        <w:spacing w:after="200" w:line="276" w:lineRule="auto"/>
        <w:jc w:val="center"/>
        <w:outlineLvl w:val="0"/>
        <w:rPr>
          <w:rFonts w:eastAsia="Courier New"/>
          <w:b/>
          <w:color w:val="000000"/>
          <w:sz w:val="28"/>
          <w:szCs w:val="28"/>
          <w:shd w:val="clear" w:color="auto" w:fill="FFFFFF"/>
        </w:rPr>
      </w:pPr>
    </w:p>
    <w:p w:rsidR="004A7881" w:rsidRDefault="004A7881" w:rsidP="00381EEB">
      <w:pPr>
        <w:spacing w:after="200" w:line="276" w:lineRule="auto"/>
        <w:jc w:val="center"/>
        <w:outlineLvl w:val="0"/>
        <w:rPr>
          <w:rFonts w:eastAsia="Courier New"/>
          <w:b/>
          <w:color w:val="000000"/>
          <w:sz w:val="28"/>
          <w:szCs w:val="28"/>
          <w:shd w:val="clear" w:color="auto" w:fill="FFFFFF"/>
        </w:rPr>
      </w:pPr>
    </w:p>
    <w:p w:rsidR="00381EEB" w:rsidRDefault="00381EEB" w:rsidP="00381EEB">
      <w:pPr>
        <w:jc w:val="both"/>
        <w:rPr>
          <w:sz w:val="28"/>
          <w:szCs w:val="28"/>
        </w:rPr>
      </w:pPr>
    </w:p>
    <w:p w:rsidR="00381EEB" w:rsidRDefault="00381EEB"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eastAsia="Calibri"/>
          <w:b/>
          <w:sz w:val="28"/>
          <w:szCs w:val="28"/>
          <w:lang w:eastAsia="en-US"/>
        </w:rPr>
      </w:pPr>
    </w:p>
    <w:p w:rsidR="00381EEB" w:rsidRDefault="00381EEB"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eastAsia="Calibri"/>
          <w:b/>
          <w:sz w:val="28"/>
          <w:szCs w:val="28"/>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4A7881" w:rsidRDefault="004A7881" w:rsidP="00381EEB">
      <w:pPr>
        <w:spacing w:after="200" w:line="276" w:lineRule="auto"/>
        <w:rPr>
          <w:rFonts w:ascii="Calibri" w:eastAsia="Calibri" w:hAnsi="Calibri"/>
          <w:sz w:val="22"/>
          <w:szCs w:val="22"/>
          <w:lang w:eastAsia="en-US"/>
        </w:rPr>
      </w:pPr>
    </w:p>
    <w:p w:rsidR="004A7881" w:rsidRDefault="004A7881" w:rsidP="00381EEB">
      <w:pPr>
        <w:spacing w:after="200" w:line="276" w:lineRule="auto"/>
        <w:rPr>
          <w:rFonts w:ascii="Calibri" w:eastAsia="Calibri" w:hAnsi="Calibri"/>
          <w:sz w:val="22"/>
          <w:szCs w:val="22"/>
          <w:lang w:eastAsia="en-US"/>
        </w:rPr>
      </w:pPr>
    </w:p>
    <w:p w:rsidR="004A7881" w:rsidRDefault="004A7881" w:rsidP="00381EEB">
      <w:pPr>
        <w:spacing w:after="200" w:line="276" w:lineRule="auto"/>
        <w:rPr>
          <w:rFonts w:ascii="Calibri" w:eastAsia="Calibri" w:hAnsi="Calibri"/>
          <w:sz w:val="22"/>
          <w:szCs w:val="22"/>
          <w:lang w:eastAsia="en-US"/>
        </w:rPr>
      </w:pPr>
    </w:p>
    <w:p w:rsidR="004A7881" w:rsidRDefault="004A7881" w:rsidP="00381EEB">
      <w:pPr>
        <w:spacing w:after="200" w:line="276" w:lineRule="auto"/>
        <w:rPr>
          <w:rFonts w:ascii="Calibri" w:eastAsia="Calibri" w:hAnsi="Calibri"/>
          <w:sz w:val="22"/>
          <w:szCs w:val="22"/>
          <w:lang w:eastAsia="en-US"/>
        </w:rPr>
      </w:pPr>
    </w:p>
    <w:p w:rsidR="004A7881" w:rsidRDefault="004A7881" w:rsidP="00381EEB">
      <w:pPr>
        <w:spacing w:after="200" w:line="276" w:lineRule="auto"/>
        <w:rPr>
          <w:rFonts w:ascii="Calibri" w:eastAsia="Calibri" w:hAnsi="Calibri"/>
          <w:sz w:val="22"/>
          <w:szCs w:val="22"/>
          <w:lang w:eastAsia="en-US"/>
        </w:rPr>
      </w:pPr>
    </w:p>
    <w:p w:rsidR="00381EEB" w:rsidRPr="00A244E5" w:rsidRDefault="00381EEB" w:rsidP="00381EEB">
      <w:pPr>
        <w:spacing w:after="200" w:line="276" w:lineRule="auto"/>
        <w:rPr>
          <w:rFonts w:eastAsia="Calibri"/>
          <w:sz w:val="22"/>
          <w:szCs w:val="22"/>
          <w:lang w:eastAsia="en-US"/>
        </w:rPr>
      </w:pPr>
    </w:p>
    <w:p w:rsidR="00381EEB" w:rsidRPr="008F3660" w:rsidRDefault="00381EEB" w:rsidP="00381EEB">
      <w:pPr>
        <w:spacing w:after="200" w:line="276" w:lineRule="auto"/>
        <w:jc w:val="center"/>
        <w:outlineLvl w:val="0"/>
        <w:rPr>
          <w:rFonts w:ascii="Calibri" w:eastAsia="Calibri" w:hAnsi="Calibri"/>
          <w:b/>
          <w:sz w:val="28"/>
          <w:szCs w:val="28"/>
          <w:lang w:eastAsia="en-US"/>
        </w:rPr>
      </w:pPr>
      <w:r w:rsidRPr="008F3660">
        <w:rPr>
          <w:rFonts w:eastAsia="Calibri"/>
          <w:b/>
          <w:sz w:val="28"/>
          <w:szCs w:val="28"/>
          <w:lang w:eastAsia="en-US"/>
        </w:rPr>
        <w:t>ПРИЛОЖЕНИЯ</w:t>
      </w: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spacing w:after="200" w:line="276" w:lineRule="auto"/>
        <w:rPr>
          <w:rFonts w:ascii="Calibri" w:eastAsia="Calibri" w:hAnsi="Calibri"/>
          <w:sz w:val="22"/>
          <w:szCs w:val="22"/>
          <w:lang w:eastAsia="en-US"/>
        </w:rPr>
      </w:pPr>
    </w:p>
    <w:p w:rsidR="001402DC" w:rsidRDefault="001402DC" w:rsidP="00381EEB">
      <w:pPr>
        <w:spacing w:after="200" w:line="276" w:lineRule="auto"/>
        <w:rPr>
          <w:rFonts w:ascii="Calibri" w:eastAsia="Calibri" w:hAnsi="Calibri"/>
          <w:sz w:val="22"/>
          <w:szCs w:val="22"/>
          <w:lang w:eastAsia="en-US"/>
        </w:rPr>
      </w:pPr>
    </w:p>
    <w:p w:rsidR="001402DC" w:rsidRDefault="001402DC" w:rsidP="00381EEB">
      <w:pPr>
        <w:spacing w:after="200" w:line="276" w:lineRule="auto"/>
        <w:rPr>
          <w:rFonts w:ascii="Calibri" w:eastAsia="Calibri" w:hAnsi="Calibri"/>
          <w:sz w:val="22"/>
          <w:szCs w:val="22"/>
          <w:lang w:eastAsia="en-US"/>
        </w:rPr>
      </w:pPr>
    </w:p>
    <w:p w:rsidR="001402DC" w:rsidRDefault="001402DC" w:rsidP="00381EEB">
      <w:pPr>
        <w:spacing w:after="200" w:line="276" w:lineRule="auto"/>
        <w:rPr>
          <w:rFonts w:ascii="Calibri" w:eastAsia="Calibri" w:hAnsi="Calibri"/>
          <w:sz w:val="22"/>
          <w:szCs w:val="22"/>
          <w:lang w:eastAsia="en-US"/>
        </w:rPr>
      </w:pPr>
    </w:p>
    <w:p w:rsidR="001402DC" w:rsidRDefault="001402DC" w:rsidP="00381EEB">
      <w:pPr>
        <w:spacing w:after="200" w:line="276" w:lineRule="auto"/>
        <w:rPr>
          <w:rFonts w:ascii="Calibri" w:eastAsia="Calibri" w:hAnsi="Calibri"/>
          <w:sz w:val="22"/>
          <w:szCs w:val="22"/>
          <w:lang w:eastAsia="en-US"/>
        </w:rPr>
      </w:pPr>
    </w:p>
    <w:p w:rsidR="001402DC" w:rsidRDefault="001402DC" w:rsidP="00381EEB">
      <w:pPr>
        <w:spacing w:after="200" w:line="276" w:lineRule="auto"/>
        <w:rPr>
          <w:rFonts w:ascii="Calibri" w:eastAsia="Calibri" w:hAnsi="Calibri"/>
          <w:sz w:val="22"/>
          <w:szCs w:val="22"/>
          <w:lang w:eastAsia="en-US"/>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CE3CF4" w:rsidRDefault="00CE3CF4" w:rsidP="001402DC">
      <w:pPr>
        <w:jc w:val="right"/>
        <w:outlineLvl w:val="0"/>
        <w:rPr>
          <w:b/>
        </w:rPr>
      </w:pPr>
    </w:p>
    <w:p w:rsidR="001402DC" w:rsidRPr="00E50022" w:rsidRDefault="001402DC" w:rsidP="001402DC">
      <w:pPr>
        <w:jc w:val="right"/>
        <w:outlineLvl w:val="0"/>
        <w:rPr>
          <w:b/>
        </w:rPr>
      </w:pPr>
      <w:r w:rsidRPr="00E50022">
        <w:rPr>
          <w:b/>
        </w:rPr>
        <w:lastRenderedPageBreak/>
        <w:t>Приложение 1</w:t>
      </w:r>
    </w:p>
    <w:p w:rsidR="001402DC" w:rsidRPr="00E50022" w:rsidRDefault="001402DC" w:rsidP="001402DC">
      <w:pPr>
        <w:jc w:val="right"/>
        <w:rPr>
          <w:b/>
        </w:rPr>
      </w:pPr>
      <w:r w:rsidRPr="00E50022">
        <w:rPr>
          <w:b/>
        </w:rPr>
        <w:t>(образец оформления титульного листа)</w:t>
      </w:r>
    </w:p>
    <w:p w:rsidR="001402DC" w:rsidRDefault="001402DC" w:rsidP="001402DC">
      <w:pPr>
        <w:jc w:val="center"/>
        <w:rPr>
          <w:sz w:val="28"/>
        </w:rPr>
      </w:pPr>
    </w:p>
    <w:p w:rsidR="001402DC" w:rsidRPr="002735BE" w:rsidRDefault="001402DC" w:rsidP="001402DC">
      <w:pPr>
        <w:jc w:val="center"/>
        <w:outlineLvl w:val="0"/>
        <w:rPr>
          <w:b/>
        </w:rPr>
      </w:pPr>
      <w:r w:rsidRPr="002735BE">
        <w:rPr>
          <w:b/>
        </w:rPr>
        <w:t xml:space="preserve">Главное управление образования и </w:t>
      </w:r>
      <w:r>
        <w:rPr>
          <w:b/>
        </w:rPr>
        <w:t>науки</w:t>
      </w:r>
      <w:r w:rsidRPr="002735BE">
        <w:rPr>
          <w:b/>
        </w:rPr>
        <w:t xml:space="preserve"> Алтайского края</w:t>
      </w:r>
    </w:p>
    <w:p w:rsidR="001402DC" w:rsidRPr="002735BE" w:rsidRDefault="001402DC" w:rsidP="001402DC">
      <w:pPr>
        <w:jc w:val="center"/>
        <w:rPr>
          <w:b/>
        </w:rPr>
      </w:pPr>
      <w:r w:rsidRPr="002735BE">
        <w:rPr>
          <w:b/>
        </w:rPr>
        <w:t xml:space="preserve">краевое государственное бюджетное </w:t>
      </w:r>
      <w:r>
        <w:rPr>
          <w:b/>
        </w:rPr>
        <w:t xml:space="preserve">профессиональное </w:t>
      </w:r>
      <w:r w:rsidRPr="002735BE">
        <w:rPr>
          <w:b/>
        </w:rPr>
        <w:t>образовательное учреждение</w:t>
      </w:r>
    </w:p>
    <w:p w:rsidR="001402DC" w:rsidRDefault="001402DC" w:rsidP="001402DC">
      <w:pPr>
        <w:jc w:val="center"/>
        <w:rPr>
          <w:b/>
        </w:rPr>
      </w:pPr>
      <w:r w:rsidRPr="002735BE">
        <w:rPr>
          <w:b/>
        </w:rPr>
        <w:t>«Троицкий агротехнический техникум»</w:t>
      </w:r>
    </w:p>
    <w:p w:rsidR="001402DC" w:rsidRDefault="001402DC" w:rsidP="001402DC">
      <w:pPr>
        <w:jc w:val="center"/>
        <w:rPr>
          <w:b/>
        </w:rPr>
      </w:pPr>
      <w:r>
        <w:rPr>
          <w:b/>
        </w:rPr>
        <w:t>(КГБПОУ «ТАТТ»)</w:t>
      </w:r>
    </w:p>
    <w:p w:rsidR="001402DC" w:rsidRPr="00B8496A" w:rsidRDefault="001402DC" w:rsidP="001402DC">
      <w:pPr>
        <w:spacing w:line="360" w:lineRule="auto"/>
        <w:ind w:right="64"/>
        <w:jc w:val="center"/>
        <w:rPr>
          <w:rFonts w:ascii="Arial" w:hAnsi="Arial"/>
          <w:sz w:val="28"/>
        </w:rPr>
      </w:pPr>
    </w:p>
    <w:p w:rsidR="001402DC" w:rsidRPr="00B8496A" w:rsidRDefault="001402DC" w:rsidP="001402DC">
      <w:pPr>
        <w:spacing w:line="360" w:lineRule="auto"/>
        <w:ind w:left="5529" w:right="64"/>
        <w:rPr>
          <w:rFonts w:ascii="Arial" w:hAnsi="Arial"/>
          <w:sz w:val="28"/>
        </w:rPr>
      </w:pPr>
    </w:p>
    <w:p w:rsidR="001402DC" w:rsidRPr="00B8496A" w:rsidRDefault="001402DC" w:rsidP="001402DC">
      <w:pPr>
        <w:spacing w:line="360" w:lineRule="auto"/>
        <w:ind w:right="64" w:firstLine="5320"/>
        <w:rPr>
          <w:rFonts w:ascii="Arial" w:hAnsi="Arial"/>
          <w:sz w:val="28"/>
        </w:rPr>
      </w:pPr>
    </w:p>
    <w:p w:rsidR="001402DC" w:rsidRDefault="001402DC" w:rsidP="001402DC">
      <w:pPr>
        <w:spacing w:line="360" w:lineRule="auto"/>
        <w:ind w:right="64"/>
        <w:jc w:val="center"/>
        <w:rPr>
          <w:rFonts w:ascii="Arial" w:hAnsi="Arial"/>
          <w:sz w:val="56"/>
          <w:szCs w:val="56"/>
        </w:rPr>
      </w:pPr>
    </w:p>
    <w:p w:rsidR="001402DC" w:rsidRDefault="001402DC" w:rsidP="001402DC">
      <w:pPr>
        <w:spacing w:line="360" w:lineRule="auto"/>
        <w:ind w:right="64"/>
        <w:jc w:val="center"/>
        <w:rPr>
          <w:b/>
          <w:sz w:val="56"/>
          <w:szCs w:val="56"/>
        </w:rPr>
      </w:pPr>
    </w:p>
    <w:p w:rsidR="001402DC" w:rsidRDefault="001402DC" w:rsidP="001402DC">
      <w:pPr>
        <w:spacing w:line="360" w:lineRule="auto"/>
        <w:ind w:right="64"/>
        <w:jc w:val="center"/>
        <w:outlineLvl w:val="0"/>
        <w:rPr>
          <w:b/>
          <w:sz w:val="56"/>
          <w:szCs w:val="56"/>
        </w:rPr>
      </w:pPr>
      <w:r w:rsidRPr="00ED445E">
        <w:rPr>
          <w:b/>
          <w:sz w:val="56"/>
          <w:szCs w:val="56"/>
        </w:rPr>
        <w:t>К</w:t>
      </w:r>
      <w:r>
        <w:rPr>
          <w:b/>
          <w:sz w:val="56"/>
          <w:szCs w:val="56"/>
        </w:rPr>
        <w:t xml:space="preserve">урсовая работа </w:t>
      </w:r>
    </w:p>
    <w:p w:rsidR="001402DC" w:rsidRPr="00030F3C" w:rsidRDefault="001402DC" w:rsidP="001402DC">
      <w:pPr>
        <w:tabs>
          <w:tab w:val="left" w:pos="0"/>
          <w:tab w:val="center" w:pos="4900"/>
          <w:tab w:val="right" w:pos="9520"/>
        </w:tabs>
        <w:spacing w:line="360" w:lineRule="auto"/>
        <w:ind w:right="64"/>
        <w:jc w:val="center"/>
        <w:rPr>
          <w:b/>
          <w:sz w:val="28"/>
          <w:szCs w:val="28"/>
        </w:rPr>
      </w:pPr>
      <w:r w:rsidRPr="00ED445E">
        <w:rPr>
          <w:b/>
          <w:sz w:val="28"/>
          <w:szCs w:val="28"/>
        </w:rPr>
        <w:t xml:space="preserve">По дисциплине </w:t>
      </w:r>
      <w:r>
        <w:rPr>
          <w:b/>
          <w:sz w:val="28"/>
          <w:szCs w:val="28"/>
        </w:rPr>
        <w:t>«</w:t>
      </w:r>
      <w:r w:rsidRPr="00ED445E">
        <w:rPr>
          <w:b/>
          <w:sz w:val="28"/>
          <w:szCs w:val="28"/>
        </w:rPr>
        <w:t xml:space="preserve">Экономика </w:t>
      </w:r>
      <w:r>
        <w:rPr>
          <w:b/>
          <w:sz w:val="28"/>
          <w:szCs w:val="28"/>
        </w:rPr>
        <w:t>отрасли»</w:t>
      </w:r>
    </w:p>
    <w:p w:rsidR="001402DC" w:rsidRPr="00ED445E" w:rsidRDefault="001402DC" w:rsidP="001402DC">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center"/>
        <w:rPr>
          <w:rFonts w:eastAsia="Calibri" w:cs="Calibri"/>
          <w:b/>
          <w:sz w:val="28"/>
          <w:szCs w:val="28"/>
        </w:rPr>
      </w:pPr>
      <w:r>
        <w:rPr>
          <w:b/>
          <w:sz w:val="28"/>
          <w:szCs w:val="28"/>
        </w:rPr>
        <w:t>Тема</w:t>
      </w:r>
      <w:r w:rsidRPr="00ED445E">
        <w:rPr>
          <w:b/>
          <w:sz w:val="28"/>
          <w:szCs w:val="28"/>
        </w:rPr>
        <w:t>: «</w:t>
      </w:r>
      <w:r w:rsidRPr="00ED445E">
        <w:rPr>
          <w:rFonts w:eastAsia="Calibri" w:cs="Calibri"/>
          <w:b/>
          <w:sz w:val="28"/>
          <w:szCs w:val="28"/>
        </w:rPr>
        <w:t>Анализ эффективности использования основных фондов организации»</w:t>
      </w:r>
    </w:p>
    <w:p w:rsidR="001402DC" w:rsidRDefault="001402DC" w:rsidP="001402DC">
      <w:pPr>
        <w:spacing w:line="360" w:lineRule="auto"/>
        <w:ind w:left="6946" w:right="64" w:hanging="5954"/>
        <w:jc w:val="right"/>
        <w:rPr>
          <w:sz w:val="28"/>
          <w:szCs w:val="28"/>
        </w:rPr>
      </w:pPr>
    </w:p>
    <w:p w:rsidR="001402DC" w:rsidRDefault="001402DC" w:rsidP="001402DC">
      <w:pPr>
        <w:spacing w:line="360" w:lineRule="auto"/>
        <w:ind w:left="6946" w:right="64" w:hanging="5954"/>
        <w:jc w:val="right"/>
        <w:rPr>
          <w:sz w:val="28"/>
          <w:szCs w:val="28"/>
        </w:rPr>
      </w:pPr>
    </w:p>
    <w:p w:rsidR="001402DC" w:rsidRPr="00030F3C" w:rsidRDefault="001402DC" w:rsidP="001402DC">
      <w:pPr>
        <w:spacing w:line="360" w:lineRule="auto"/>
        <w:ind w:left="6946" w:right="64" w:hanging="5954"/>
        <w:jc w:val="right"/>
        <w:rPr>
          <w:sz w:val="28"/>
          <w:szCs w:val="28"/>
        </w:rPr>
      </w:pPr>
      <w:r w:rsidRPr="00030F3C">
        <w:rPr>
          <w:sz w:val="28"/>
          <w:szCs w:val="28"/>
        </w:rPr>
        <w:t>Выполни</w:t>
      </w:r>
      <w:proofErr w:type="gramStart"/>
      <w:r w:rsidRPr="00030F3C">
        <w:rPr>
          <w:sz w:val="28"/>
          <w:szCs w:val="28"/>
        </w:rPr>
        <w:t>л</w:t>
      </w:r>
      <w:r>
        <w:rPr>
          <w:sz w:val="28"/>
          <w:szCs w:val="28"/>
        </w:rPr>
        <w:t>(</w:t>
      </w:r>
      <w:proofErr w:type="gramEnd"/>
      <w:r>
        <w:rPr>
          <w:sz w:val="28"/>
          <w:szCs w:val="28"/>
        </w:rPr>
        <w:t xml:space="preserve">а): студент 461 </w:t>
      </w:r>
      <w:r w:rsidRPr="00030F3C">
        <w:rPr>
          <w:sz w:val="28"/>
          <w:szCs w:val="28"/>
        </w:rPr>
        <w:t xml:space="preserve"> группы</w:t>
      </w:r>
    </w:p>
    <w:p w:rsidR="001402DC" w:rsidRPr="00030F3C" w:rsidRDefault="001402DC" w:rsidP="001402DC">
      <w:pPr>
        <w:spacing w:line="360" w:lineRule="auto"/>
        <w:ind w:left="6946" w:right="64" w:hanging="5954"/>
        <w:jc w:val="right"/>
        <w:rPr>
          <w:sz w:val="28"/>
          <w:szCs w:val="28"/>
        </w:rPr>
      </w:pPr>
      <w:r>
        <w:rPr>
          <w:sz w:val="28"/>
          <w:szCs w:val="28"/>
        </w:rPr>
        <w:t>с</w:t>
      </w:r>
      <w:r w:rsidRPr="00030F3C">
        <w:rPr>
          <w:sz w:val="28"/>
          <w:szCs w:val="28"/>
        </w:rPr>
        <w:t xml:space="preserve">пециальности </w:t>
      </w:r>
      <w:r>
        <w:rPr>
          <w:sz w:val="28"/>
          <w:szCs w:val="28"/>
        </w:rPr>
        <w:t>44.02.06</w:t>
      </w:r>
    </w:p>
    <w:p w:rsidR="001402DC" w:rsidRDefault="001402DC" w:rsidP="001402DC">
      <w:pPr>
        <w:spacing w:line="360" w:lineRule="auto"/>
        <w:ind w:left="6946" w:right="64" w:hanging="5954"/>
        <w:jc w:val="right"/>
        <w:rPr>
          <w:sz w:val="28"/>
          <w:szCs w:val="28"/>
        </w:rPr>
      </w:pPr>
      <w:r>
        <w:rPr>
          <w:sz w:val="28"/>
          <w:szCs w:val="28"/>
        </w:rPr>
        <w:t>Профессиональное обучение</w:t>
      </w:r>
    </w:p>
    <w:p w:rsidR="001402DC" w:rsidRDefault="001402DC" w:rsidP="001402DC">
      <w:pPr>
        <w:spacing w:line="360" w:lineRule="auto"/>
        <w:ind w:left="6946" w:right="64" w:hanging="5954"/>
        <w:jc w:val="right"/>
        <w:rPr>
          <w:sz w:val="28"/>
          <w:szCs w:val="28"/>
        </w:rPr>
      </w:pPr>
      <w:r>
        <w:rPr>
          <w:sz w:val="28"/>
          <w:szCs w:val="28"/>
        </w:rPr>
        <w:t xml:space="preserve"> (по отраслям)</w:t>
      </w:r>
    </w:p>
    <w:p w:rsidR="001402DC" w:rsidRPr="00030F3C" w:rsidRDefault="001402DC" w:rsidP="001402DC">
      <w:pPr>
        <w:spacing w:line="360" w:lineRule="auto"/>
        <w:ind w:left="6946" w:right="64" w:hanging="5954"/>
        <w:jc w:val="right"/>
        <w:rPr>
          <w:sz w:val="28"/>
          <w:szCs w:val="28"/>
        </w:rPr>
      </w:pPr>
      <w:r>
        <w:rPr>
          <w:sz w:val="28"/>
          <w:szCs w:val="28"/>
        </w:rPr>
        <w:t>_______________Ф.И.О.</w:t>
      </w:r>
    </w:p>
    <w:p w:rsidR="001402DC" w:rsidRDefault="001402DC" w:rsidP="001402DC">
      <w:pPr>
        <w:tabs>
          <w:tab w:val="left" w:pos="3640"/>
          <w:tab w:val="right" w:pos="5180"/>
          <w:tab w:val="left" w:pos="5600"/>
          <w:tab w:val="right" w:pos="7140"/>
          <w:tab w:val="left" w:pos="7560"/>
          <w:tab w:val="right" w:pos="9660"/>
        </w:tabs>
        <w:spacing w:line="360" w:lineRule="auto"/>
        <w:ind w:left="6946" w:right="64" w:hanging="5954"/>
        <w:jc w:val="right"/>
        <w:rPr>
          <w:sz w:val="28"/>
          <w:szCs w:val="28"/>
        </w:rPr>
      </w:pPr>
      <w:r>
        <w:rPr>
          <w:sz w:val="28"/>
          <w:szCs w:val="28"/>
        </w:rPr>
        <w:t>Преподаватель: Галахова Е.С.</w:t>
      </w:r>
    </w:p>
    <w:p w:rsidR="001402DC" w:rsidRPr="00ED445E" w:rsidRDefault="001402DC" w:rsidP="001402DC">
      <w:pPr>
        <w:tabs>
          <w:tab w:val="left" w:pos="3640"/>
          <w:tab w:val="right" w:pos="5180"/>
          <w:tab w:val="left" w:pos="5600"/>
          <w:tab w:val="right" w:pos="7140"/>
          <w:tab w:val="left" w:pos="7560"/>
          <w:tab w:val="right" w:pos="9660"/>
        </w:tabs>
        <w:spacing w:line="360" w:lineRule="auto"/>
        <w:ind w:left="6946" w:right="64" w:hanging="5954"/>
        <w:jc w:val="right"/>
        <w:rPr>
          <w:sz w:val="28"/>
          <w:szCs w:val="28"/>
        </w:rPr>
      </w:pPr>
      <w:r>
        <w:rPr>
          <w:sz w:val="28"/>
          <w:szCs w:val="28"/>
        </w:rPr>
        <w:t>Оценка___________________</w:t>
      </w:r>
    </w:p>
    <w:p w:rsidR="001402DC" w:rsidRPr="00ED445E" w:rsidRDefault="001402DC" w:rsidP="001402DC">
      <w:pPr>
        <w:tabs>
          <w:tab w:val="left" w:pos="3640"/>
          <w:tab w:val="right" w:pos="5180"/>
          <w:tab w:val="left" w:pos="5600"/>
          <w:tab w:val="right" w:pos="7140"/>
          <w:tab w:val="left" w:pos="7560"/>
          <w:tab w:val="right" w:pos="9660"/>
        </w:tabs>
        <w:spacing w:line="360" w:lineRule="auto"/>
        <w:ind w:right="64"/>
        <w:rPr>
          <w:sz w:val="28"/>
          <w:szCs w:val="28"/>
        </w:rPr>
      </w:pPr>
    </w:p>
    <w:p w:rsidR="001402DC" w:rsidRDefault="001402DC" w:rsidP="001402DC">
      <w:pPr>
        <w:tabs>
          <w:tab w:val="left" w:pos="3640"/>
          <w:tab w:val="right" w:pos="5180"/>
          <w:tab w:val="left" w:pos="5600"/>
          <w:tab w:val="right" w:pos="7140"/>
          <w:tab w:val="left" w:pos="7560"/>
          <w:tab w:val="right" w:pos="9660"/>
        </w:tabs>
        <w:spacing w:line="360" w:lineRule="auto"/>
        <w:ind w:right="64"/>
        <w:jc w:val="center"/>
        <w:rPr>
          <w:sz w:val="28"/>
          <w:szCs w:val="28"/>
        </w:rPr>
      </w:pPr>
    </w:p>
    <w:p w:rsidR="001402DC" w:rsidRDefault="001402DC" w:rsidP="001402DC">
      <w:pPr>
        <w:tabs>
          <w:tab w:val="left" w:pos="3640"/>
          <w:tab w:val="right" w:pos="5180"/>
          <w:tab w:val="left" w:pos="5600"/>
          <w:tab w:val="right" w:pos="7140"/>
          <w:tab w:val="left" w:pos="7560"/>
          <w:tab w:val="right" w:pos="9660"/>
        </w:tabs>
        <w:spacing w:line="360" w:lineRule="auto"/>
        <w:ind w:right="64"/>
        <w:jc w:val="center"/>
        <w:outlineLvl w:val="0"/>
        <w:rPr>
          <w:sz w:val="28"/>
          <w:szCs w:val="28"/>
        </w:rPr>
      </w:pPr>
    </w:p>
    <w:p w:rsidR="001402DC" w:rsidRDefault="001402DC" w:rsidP="001402DC">
      <w:pPr>
        <w:tabs>
          <w:tab w:val="left" w:pos="3640"/>
          <w:tab w:val="right" w:pos="5180"/>
          <w:tab w:val="left" w:pos="5600"/>
          <w:tab w:val="right" w:pos="7140"/>
          <w:tab w:val="left" w:pos="7560"/>
          <w:tab w:val="right" w:pos="9660"/>
        </w:tabs>
        <w:spacing w:line="360" w:lineRule="auto"/>
        <w:ind w:right="64"/>
        <w:jc w:val="center"/>
        <w:outlineLvl w:val="0"/>
        <w:rPr>
          <w:sz w:val="28"/>
          <w:szCs w:val="28"/>
        </w:rPr>
      </w:pPr>
    </w:p>
    <w:p w:rsidR="001402DC" w:rsidRDefault="001402DC" w:rsidP="001402DC">
      <w:pPr>
        <w:tabs>
          <w:tab w:val="left" w:pos="3640"/>
          <w:tab w:val="right" w:pos="5180"/>
          <w:tab w:val="left" w:pos="5600"/>
          <w:tab w:val="right" w:pos="7140"/>
          <w:tab w:val="left" w:pos="7560"/>
          <w:tab w:val="right" w:pos="9660"/>
        </w:tabs>
        <w:spacing w:line="360" w:lineRule="auto"/>
        <w:ind w:right="64"/>
        <w:jc w:val="center"/>
        <w:outlineLvl w:val="0"/>
        <w:rPr>
          <w:sz w:val="28"/>
          <w:szCs w:val="28"/>
        </w:rPr>
      </w:pPr>
    </w:p>
    <w:p w:rsidR="001402DC" w:rsidRDefault="001402DC" w:rsidP="001402DC">
      <w:pPr>
        <w:tabs>
          <w:tab w:val="left" w:pos="3640"/>
          <w:tab w:val="right" w:pos="5180"/>
          <w:tab w:val="left" w:pos="5600"/>
          <w:tab w:val="right" w:pos="7140"/>
          <w:tab w:val="left" w:pos="7560"/>
          <w:tab w:val="right" w:pos="9660"/>
        </w:tabs>
        <w:spacing w:line="360" w:lineRule="auto"/>
        <w:ind w:right="64"/>
        <w:jc w:val="center"/>
        <w:outlineLvl w:val="0"/>
        <w:rPr>
          <w:sz w:val="28"/>
          <w:szCs w:val="28"/>
        </w:rPr>
      </w:pPr>
    </w:p>
    <w:p w:rsidR="001402DC" w:rsidRPr="00ED445E" w:rsidRDefault="001402DC" w:rsidP="001402DC">
      <w:pPr>
        <w:tabs>
          <w:tab w:val="left" w:pos="3640"/>
          <w:tab w:val="right" w:pos="5180"/>
          <w:tab w:val="left" w:pos="5600"/>
          <w:tab w:val="right" w:pos="7140"/>
          <w:tab w:val="left" w:pos="7560"/>
          <w:tab w:val="right" w:pos="9660"/>
        </w:tabs>
        <w:spacing w:line="360" w:lineRule="auto"/>
        <w:ind w:right="64"/>
        <w:jc w:val="center"/>
        <w:outlineLvl w:val="0"/>
        <w:rPr>
          <w:sz w:val="28"/>
          <w:szCs w:val="28"/>
        </w:rPr>
      </w:pPr>
      <w:r w:rsidRPr="00ED445E">
        <w:rPr>
          <w:sz w:val="28"/>
          <w:szCs w:val="28"/>
        </w:rPr>
        <w:t>Троицкое</w:t>
      </w:r>
    </w:p>
    <w:p w:rsidR="001402DC" w:rsidRPr="00946545" w:rsidRDefault="001402DC" w:rsidP="001402DC">
      <w:pPr>
        <w:tabs>
          <w:tab w:val="left" w:pos="3640"/>
          <w:tab w:val="right" w:pos="5180"/>
          <w:tab w:val="left" w:pos="5600"/>
          <w:tab w:val="right" w:pos="7140"/>
          <w:tab w:val="left" w:pos="7560"/>
          <w:tab w:val="right" w:pos="9660"/>
        </w:tabs>
        <w:spacing w:line="360" w:lineRule="auto"/>
        <w:ind w:right="64"/>
        <w:jc w:val="center"/>
        <w:rPr>
          <w:sz w:val="28"/>
          <w:szCs w:val="28"/>
        </w:rPr>
      </w:pPr>
      <w:r>
        <w:rPr>
          <w:sz w:val="28"/>
          <w:szCs w:val="28"/>
        </w:rPr>
        <w:t>2016</w:t>
      </w:r>
    </w:p>
    <w:p w:rsidR="001402DC" w:rsidRPr="00E50022" w:rsidRDefault="001402DC" w:rsidP="001402DC">
      <w:pPr>
        <w:jc w:val="right"/>
        <w:outlineLvl w:val="0"/>
        <w:rPr>
          <w:b/>
        </w:rPr>
      </w:pPr>
      <w:r w:rsidRPr="00E50022">
        <w:rPr>
          <w:b/>
        </w:rPr>
        <w:lastRenderedPageBreak/>
        <w:t>Приложение № 2</w:t>
      </w:r>
    </w:p>
    <w:p w:rsidR="001402DC" w:rsidRPr="00E50022" w:rsidRDefault="001402DC" w:rsidP="001402DC">
      <w:pPr>
        <w:jc w:val="right"/>
        <w:rPr>
          <w:b/>
        </w:rPr>
      </w:pPr>
    </w:p>
    <w:p w:rsidR="001402DC" w:rsidRPr="00E50022" w:rsidRDefault="001402DC" w:rsidP="001402DC">
      <w:pPr>
        <w:jc w:val="right"/>
        <w:rPr>
          <w:b/>
        </w:rPr>
      </w:pPr>
    </w:p>
    <w:p w:rsidR="001402DC" w:rsidRPr="00E50022" w:rsidRDefault="001402DC" w:rsidP="001402DC">
      <w:pPr>
        <w:jc w:val="right"/>
        <w:outlineLvl w:val="0"/>
        <w:rPr>
          <w:b/>
        </w:rPr>
      </w:pPr>
      <w:r w:rsidRPr="00E50022">
        <w:rPr>
          <w:b/>
        </w:rPr>
        <w:t>Прим</w:t>
      </w:r>
      <w:r>
        <w:rPr>
          <w:b/>
        </w:rPr>
        <w:t xml:space="preserve">ерная тематика курсовых работ </w:t>
      </w:r>
      <w:r w:rsidRPr="00E50022">
        <w:rPr>
          <w:b/>
        </w:rPr>
        <w:t xml:space="preserve"> по дисциплине Экономика </w:t>
      </w:r>
      <w:r>
        <w:rPr>
          <w:b/>
        </w:rPr>
        <w:t>отрасли</w:t>
      </w:r>
    </w:p>
    <w:p w:rsidR="001402DC" w:rsidRPr="00E50022" w:rsidRDefault="001402DC" w:rsidP="001402DC">
      <w:pPr>
        <w:jc w:val="right"/>
      </w:pPr>
    </w:p>
    <w:p w:rsidR="001402DC" w:rsidRPr="00946545" w:rsidRDefault="001402DC" w:rsidP="001402DC">
      <w:pPr>
        <w:jc w:val="both"/>
        <w:rPr>
          <w:sz w:val="28"/>
          <w:szCs w:val="28"/>
        </w:rPr>
      </w:pPr>
    </w:p>
    <w:p w:rsidR="001402DC" w:rsidRPr="00946545" w:rsidRDefault="001402DC" w:rsidP="001402DC">
      <w:pPr>
        <w:pStyle w:val="ac"/>
        <w:suppressAutoHyphens w:val="0"/>
        <w:spacing w:after="0" w:line="240" w:lineRule="auto"/>
        <w:ind w:left="0"/>
        <w:jc w:val="both"/>
        <w:rPr>
          <w:rFonts w:ascii="Times New Roman" w:eastAsia="Times New Roman" w:hAnsi="Times New Roman" w:cs="Times New Roman"/>
          <w:color w:val="000000"/>
          <w:sz w:val="28"/>
          <w:szCs w:val="28"/>
          <w:lang w:eastAsia="ru-RU"/>
        </w:rPr>
      </w:pPr>
      <w:r w:rsidRPr="00946545">
        <w:rPr>
          <w:rFonts w:ascii="Times New Roman" w:eastAsia="Times New Roman" w:hAnsi="Times New Roman" w:cs="Times New Roman"/>
          <w:color w:val="000000"/>
          <w:sz w:val="28"/>
          <w:szCs w:val="28"/>
          <w:lang w:eastAsia="ru-RU"/>
        </w:rPr>
        <w:t>1.Оценка эффективности использования основных производственных фондов на примере предприятия отрасли.</w:t>
      </w:r>
    </w:p>
    <w:p w:rsidR="001402DC" w:rsidRPr="00946545" w:rsidRDefault="001402DC" w:rsidP="001402DC">
      <w:pPr>
        <w:pStyle w:val="ac"/>
        <w:suppressAutoHyphens w:val="0"/>
        <w:spacing w:after="0" w:line="240" w:lineRule="auto"/>
        <w:ind w:left="0"/>
        <w:jc w:val="both"/>
        <w:rPr>
          <w:rFonts w:ascii="Times New Roman" w:eastAsia="Times New Roman" w:hAnsi="Times New Roman" w:cs="Times New Roman"/>
          <w:color w:val="000000"/>
          <w:sz w:val="28"/>
          <w:szCs w:val="28"/>
          <w:lang w:eastAsia="ru-RU"/>
        </w:rPr>
      </w:pPr>
      <w:r w:rsidRPr="00946545">
        <w:rPr>
          <w:rFonts w:ascii="Times New Roman" w:eastAsia="Times New Roman" w:hAnsi="Times New Roman" w:cs="Times New Roman"/>
          <w:color w:val="000000"/>
          <w:sz w:val="28"/>
          <w:szCs w:val="28"/>
          <w:lang w:eastAsia="ru-RU"/>
        </w:rPr>
        <w:t>2.Трудовые ресурсы и эффективность их использования на примере предприятия отрасли.</w:t>
      </w:r>
    </w:p>
    <w:p w:rsidR="001402DC" w:rsidRPr="00946545" w:rsidRDefault="001402DC" w:rsidP="001402DC">
      <w:pPr>
        <w:pStyle w:val="ac"/>
        <w:suppressAutoHyphens w:val="0"/>
        <w:spacing w:after="150" w:line="312" w:lineRule="auto"/>
        <w:ind w:left="0"/>
        <w:jc w:val="both"/>
        <w:rPr>
          <w:rFonts w:ascii="Times New Roman" w:eastAsia="Times New Roman" w:hAnsi="Times New Roman" w:cs="Times New Roman"/>
          <w:color w:val="000000"/>
          <w:sz w:val="28"/>
          <w:szCs w:val="28"/>
          <w:lang w:eastAsia="ru-RU"/>
        </w:rPr>
      </w:pPr>
      <w:r w:rsidRPr="00946545">
        <w:rPr>
          <w:rFonts w:ascii="Times New Roman" w:eastAsia="Times New Roman" w:hAnsi="Times New Roman" w:cs="Times New Roman"/>
          <w:color w:val="000000"/>
          <w:sz w:val="28"/>
          <w:szCs w:val="28"/>
          <w:lang w:eastAsia="ru-RU"/>
        </w:rPr>
        <w:t>3.Порядок ценообразования и ценовая политика организации (предприятия).</w:t>
      </w:r>
    </w:p>
    <w:p w:rsidR="001402DC" w:rsidRPr="00946545" w:rsidRDefault="001402DC" w:rsidP="001402DC">
      <w:pPr>
        <w:pStyle w:val="ac"/>
        <w:suppressAutoHyphens w:val="0"/>
        <w:spacing w:after="150" w:line="312" w:lineRule="auto"/>
        <w:ind w:left="0"/>
        <w:jc w:val="both"/>
        <w:rPr>
          <w:rFonts w:ascii="Times New Roman" w:eastAsia="Times New Roman" w:hAnsi="Times New Roman" w:cs="Times New Roman"/>
          <w:color w:val="000000"/>
          <w:sz w:val="28"/>
          <w:szCs w:val="28"/>
          <w:lang w:eastAsia="ru-RU"/>
        </w:rPr>
      </w:pPr>
      <w:r w:rsidRPr="00946545">
        <w:rPr>
          <w:rFonts w:ascii="Times New Roman" w:eastAsia="Times New Roman" w:hAnsi="Times New Roman" w:cs="Times New Roman"/>
          <w:color w:val="000000"/>
          <w:sz w:val="28"/>
          <w:szCs w:val="28"/>
          <w:lang w:eastAsia="ru-RU"/>
        </w:rPr>
        <w:t>4.Расчет себестоимости продукц</w:t>
      </w:r>
      <w:proofErr w:type="gramStart"/>
      <w:r w:rsidRPr="00946545">
        <w:rPr>
          <w:rFonts w:ascii="Times New Roman" w:eastAsia="Times New Roman" w:hAnsi="Times New Roman" w:cs="Times New Roman"/>
          <w:color w:val="000000"/>
          <w:sz w:val="28"/>
          <w:szCs w:val="28"/>
          <w:lang w:eastAsia="ru-RU"/>
        </w:rPr>
        <w:t>ии и ее</w:t>
      </w:r>
      <w:proofErr w:type="gramEnd"/>
      <w:r w:rsidRPr="00946545">
        <w:rPr>
          <w:rFonts w:ascii="Times New Roman" w:eastAsia="Times New Roman" w:hAnsi="Times New Roman" w:cs="Times New Roman"/>
          <w:color w:val="000000"/>
          <w:sz w:val="28"/>
          <w:szCs w:val="28"/>
          <w:lang w:eastAsia="ru-RU"/>
        </w:rPr>
        <w:t xml:space="preserve"> влияние на финансовые результаты деятельности организации.</w:t>
      </w:r>
    </w:p>
    <w:p w:rsidR="001402DC" w:rsidRPr="00946545" w:rsidRDefault="001402DC" w:rsidP="001402DC">
      <w:pPr>
        <w:pStyle w:val="ac"/>
        <w:suppressAutoHyphens w:val="0"/>
        <w:spacing w:after="150" w:line="312" w:lineRule="auto"/>
        <w:ind w:left="0"/>
        <w:jc w:val="both"/>
        <w:rPr>
          <w:rFonts w:ascii="Times New Roman" w:hAnsi="Times New Roman" w:cs="Times New Roman"/>
          <w:color w:val="000000"/>
          <w:sz w:val="28"/>
          <w:szCs w:val="28"/>
        </w:rPr>
      </w:pPr>
      <w:r w:rsidRPr="00946545">
        <w:rPr>
          <w:rFonts w:ascii="Times New Roman" w:eastAsia="Times New Roman" w:hAnsi="Times New Roman" w:cs="Times New Roman"/>
          <w:color w:val="000000"/>
          <w:sz w:val="28"/>
          <w:szCs w:val="28"/>
          <w:lang w:eastAsia="ru-RU"/>
        </w:rPr>
        <w:t xml:space="preserve">5. </w:t>
      </w:r>
      <w:r w:rsidRPr="00946545">
        <w:rPr>
          <w:rFonts w:ascii="Times New Roman" w:hAnsi="Times New Roman" w:cs="Times New Roman"/>
          <w:color w:val="000000"/>
          <w:sz w:val="28"/>
          <w:szCs w:val="28"/>
        </w:rPr>
        <w:t>Формирование прибыли в организации и пути повышения рентабельности.</w:t>
      </w:r>
    </w:p>
    <w:p w:rsidR="001402DC" w:rsidRPr="00946545" w:rsidRDefault="001402DC" w:rsidP="001402DC">
      <w:pPr>
        <w:pStyle w:val="ac"/>
        <w:suppressAutoHyphens w:val="0"/>
        <w:spacing w:after="150" w:line="312" w:lineRule="auto"/>
        <w:ind w:left="0"/>
        <w:jc w:val="both"/>
        <w:rPr>
          <w:rFonts w:ascii="Times New Roman" w:hAnsi="Times New Roman" w:cs="Times New Roman"/>
          <w:color w:val="000000"/>
          <w:sz w:val="28"/>
          <w:szCs w:val="28"/>
        </w:rPr>
      </w:pPr>
      <w:r w:rsidRPr="00946545">
        <w:rPr>
          <w:rFonts w:ascii="Times New Roman" w:hAnsi="Times New Roman" w:cs="Times New Roman"/>
          <w:color w:val="000000"/>
          <w:sz w:val="28"/>
          <w:szCs w:val="28"/>
        </w:rPr>
        <w:t>6. Бизнес-план – основная форма внутрифирменного планирования.</w:t>
      </w:r>
    </w:p>
    <w:p w:rsidR="001402DC" w:rsidRPr="00946545" w:rsidRDefault="001402DC" w:rsidP="001402DC">
      <w:pPr>
        <w:pStyle w:val="ac"/>
        <w:suppressAutoHyphens w:val="0"/>
        <w:spacing w:after="150" w:line="312" w:lineRule="auto"/>
        <w:ind w:left="0"/>
        <w:jc w:val="both"/>
        <w:rPr>
          <w:rFonts w:ascii="Times New Roman" w:hAnsi="Times New Roman" w:cs="Times New Roman"/>
          <w:color w:val="000000"/>
          <w:sz w:val="28"/>
          <w:szCs w:val="28"/>
        </w:rPr>
      </w:pPr>
      <w:r w:rsidRPr="00946545">
        <w:rPr>
          <w:rFonts w:ascii="Times New Roman" w:hAnsi="Times New Roman" w:cs="Times New Roman"/>
          <w:color w:val="000000"/>
          <w:sz w:val="28"/>
          <w:szCs w:val="28"/>
        </w:rPr>
        <w:t>7.Оценка уровня конкурентоспособности на примере предприятия отрасли.</w:t>
      </w:r>
    </w:p>
    <w:p w:rsidR="001402DC" w:rsidRPr="00946545" w:rsidRDefault="001402DC" w:rsidP="001402DC">
      <w:pPr>
        <w:pStyle w:val="ac"/>
        <w:suppressAutoHyphens w:val="0"/>
        <w:spacing w:after="150" w:line="312" w:lineRule="auto"/>
        <w:ind w:left="0"/>
        <w:jc w:val="both"/>
        <w:rPr>
          <w:rFonts w:ascii="Times New Roman" w:hAnsi="Times New Roman" w:cs="Times New Roman"/>
          <w:color w:val="000000"/>
          <w:sz w:val="28"/>
          <w:szCs w:val="28"/>
        </w:rPr>
      </w:pPr>
      <w:r w:rsidRPr="00946545">
        <w:rPr>
          <w:rFonts w:ascii="Times New Roman" w:hAnsi="Times New Roman" w:cs="Times New Roman"/>
          <w:color w:val="000000"/>
          <w:sz w:val="28"/>
          <w:szCs w:val="28"/>
        </w:rPr>
        <w:t>8. Оценка основных финансовых  показателей деятельности организации на примере предприятия отрасли.</w:t>
      </w:r>
    </w:p>
    <w:p w:rsidR="001402DC" w:rsidRPr="00946545" w:rsidRDefault="001402DC" w:rsidP="001402DC">
      <w:pPr>
        <w:pStyle w:val="ac"/>
        <w:suppressAutoHyphens w:val="0"/>
        <w:spacing w:after="150" w:line="312" w:lineRule="auto"/>
        <w:ind w:left="0"/>
        <w:jc w:val="both"/>
        <w:rPr>
          <w:rFonts w:ascii="Times New Roman" w:hAnsi="Times New Roman" w:cs="Times New Roman"/>
          <w:color w:val="000000"/>
          <w:sz w:val="28"/>
          <w:szCs w:val="28"/>
        </w:rPr>
      </w:pPr>
      <w:r w:rsidRPr="00946545">
        <w:rPr>
          <w:rFonts w:ascii="Times New Roman" w:hAnsi="Times New Roman" w:cs="Times New Roman"/>
          <w:color w:val="000000"/>
          <w:sz w:val="28"/>
          <w:szCs w:val="28"/>
        </w:rPr>
        <w:t xml:space="preserve">9. Анализ численности кадров на примере предприятия отрасли. </w:t>
      </w:r>
    </w:p>
    <w:p w:rsidR="001402DC" w:rsidRPr="00946545" w:rsidRDefault="001402DC" w:rsidP="001402DC">
      <w:pPr>
        <w:pStyle w:val="ac"/>
        <w:suppressAutoHyphens w:val="0"/>
        <w:spacing w:after="150" w:line="312" w:lineRule="auto"/>
        <w:ind w:left="0"/>
        <w:jc w:val="both"/>
        <w:rPr>
          <w:rFonts w:ascii="Times New Roman" w:hAnsi="Times New Roman" w:cs="Times New Roman"/>
          <w:color w:val="000000"/>
          <w:sz w:val="28"/>
          <w:szCs w:val="28"/>
        </w:rPr>
      </w:pPr>
      <w:r w:rsidRPr="00946545">
        <w:rPr>
          <w:rFonts w:ascii="Times New Roman" w:hAnsi="Times New Roman" w:cs="Times New Roman"/>
          <w:color w:val="000000"/>
          <w:sz w:val="28"/>
          <w:szCs w:val="28"/>
        </w:rPr>
        <w:t>10. Оценка системы мотивации труда на примере  предприятия отрасли.</w:t>
      </w:r>
    </w:p>
    <w:p w:rsidR="001402DC" w:rsidRPr="00946545" w:rsidRDefault="001402DC" w:rsidP="001402DC">
      <w:pPr>
        <w:pStyle w:val="ac"/>
        <w:suppressAutoHyphens w:val="0"/>
        <w:spacing w:after="150" w:line="312" w:lineRule="auto"/>
        <w:ind w:left="0"/>
        <w:jc w:val="both"/>
        <w:rPr>
          <w:rFonts w:ascii="Times New Roman" w:hAnsi="Times New Roman" w:cs="Times New Roman"/>
          <w:color w:val="000000"/>
          <w:sz w:val="28"/>
          <w:szCs w:val="28"/>
        </w:rPr>
      </w:pPr>
      <w:r w:rsidRPr="00946545">
        <w:rPr>
          <w:rFonts w:ascii="Times New Roman" w:hAnsi="Times New Roman" w:cs="Times New Roman"/>
          <w:color w:val="000000"/>
          <w:sz w:val="28"/>
          <w:szCs w:val="28"/>
        </w:rPr>
        <w:t>11.Оценка кредитоспособности заемщика - юридического лица,  на примере предприятия отрасли.</w:t>
      </w:r>
    </w:p>
    <w:p w:rsidR="001402DC" w:rsidRPr="00946545" w:rsidRDefault="001402DC" w:rsidP="001402DC">
      <w:pPr>
        <w:pStyle w:val="ac"/>
        <w:suppressAutoHyphens w:val="0"/>
        <w:spacing w:after="150" w:line="312" w:lineRule="auto"/>
        <w:ind w:left="0"/>
        <w:jc w:val="both"/>
        <w:rPr>
          <w:rFonts w:ascii="Times New Roman" w:eastAsia="Times New Roman" w:hAnsi="Times New Roman" w:cs="Times New Roman"/>
          <w:color w:val="000000"/>
          <w:sz w:val="28"/>
          <w:szCs w:val="28"/>
          <w:lang w:eastAsia="ru-RU"/>
        </w:rPr>
      </w:pPr>
      <w:r w:rsidRPr="00946545">
        <w:rPr>
          <w:rFonts w:ascii="Times New Roman" w:hAnsi="Times New Roman" w:cs="Times New Roman"/>
          <w:color w:val="000000"/>
          <w:sz w:val="28"/>
          <w:szCs w:val="28"/>
        </w:rPr>
        <w:t>12.</w:t>
      </w:r>
      <w:r w:rsidRPr="00946545">
        <w:rPr>
          <w:rFonts w:ascii="Times New Roman" w:eastAsia="Times New Roman" w:hAnsi="Times New Roman" w:cs="Times New Roman"/>
          <w:color w:val="000000"/>
          <w:sz w:val="28"/>
          <w:szCs w:val="28"/>
          <w:lang w:eastAsia="ru-RU"/>
        </w:rPr>
        <w:t xml:space="preserve"> Оценка движения основных производственных фондов на примере предприятия отрасли.</w:t>
      </w:r>
    </w:p>
    <w:p w:rsidR="001402DC" w:rsidRPr="00946545" w:rsidRDefault="001402DC" w:rsidP="001402DC">
      <w:pPr>
        <w:pStyle w:val="ac"/>
        <w:suppressAutoHyphens w:val="0"/>
        <w:spacing w:after="150" w:line="312" w:lineRule="auto"/>
        <w:ind w:left="0"/>
        <w:jc w:val="both"/>
        <w:rPr>
          <w:rFonts w:ascii="Times New Roman" w:eastAsia="Times New Roman" w:hAnsi="Times New Roman" w:cs="Times New Roman"/>
          <w:color w:val="000000"/>
          <w:sz w:val="28"/>
          <w:szCs w:val="28"/>
          <w:lang w:eastAsia="ru-RU"/>
        </w:rPr>
      </w:pPr>
      <w:r w:rsidRPr="00946545">
        <w:rPr>
          <w:rFonts w:ascii="Times New Roman" w:eastAsia="Times New Roman" w:hAnsi="Times New Roman" w:cs="Times New Roman"/>
          <w:color w:val="000000"/>
          <w:sz w:val="28"/>
          <w:szCs w:val="28"/>
          <w:lang w:eastAsia="ru-RU"/>
        </w:rPr>
        <w:t>13.Современное состояние и экономическая эффективность отрасли растениеводства.</w:t>
      </w:r>
    </w:p>
    <w:p w:rsidR="001402DC" w:rsidRPr="00946545" w:rsidRDefault="001402DC" w:rsidP="001402DC">
      <w:pPr>
        <w:pStyle w:val="ac"/>
        <w:suppressAutoHyphens w:val="0"/>
        <w:spacing w:after="150" w:line="312" w:lineRule="auto"/>
        <w:ind w:left="0"/>
        <w:jc w:val="both"/>
        <w:rPr>
          <w:rFonts w:ascii="Times New Roman" w:eastAsia="Times New Roman" w:hAnsi="Times New Roman" w:cs="Times New Roman"/>
          <w:color w:val="000000"/>
          <w:sz w:val="28"/>
          <w:szCs w:val="28"/>
          <w:lang w:eastAsia="ru-RU"/>
        </w:rPr>
      </w:pPr>
      <w:r w:rsidRPr="00946545">
        <w:rPr>
          <w:rFonts w:ascii="Times New Roman" w:eastAsia="Times New Roman" w:hAnsi="Times New Roman" w:cs="Times New Roman"/>
          <w:color w:val="000000"/>
          <w:sz w:val="28"/>
          <w:szCs w:val="28"/>
          <w:lang w:eastAsia="ru-RU"/>
        </w:rPr>
        <w:t>14. Современное состояние и экономическая эффективность отрасли животноводство.</w:t>
      </w:r>
    </w:p>
    <w:p w:rsidR="001402DC" w:rsidRPr="00946545" w:rsidRDefault="001402DC" w:rsidP="001402DC">
      <w:pPr>
        <w:pStyle w:val="ac"/>
        <w:suppressAutoHyphens w:val="0"/>
        <w:spacing w:after="150" w:line="312" w:lineRule="auto"/>
        <w:ind w:left="0"/>
        <w:jc w:val="both"/>
        <w:rPr>
          <w:rFonts w:ascii="Times New Roman" w:eastAsia="Times New Roman" w:hAnsi="Times New Roman" w:cs="Times New Roman"/>
          <w:color w:val="000000"/>
          <w:sz w:val="28"/>
          <w:szCs w:val="28"/>
          <w:lang w:eastAsia="ru-RU"/>
        </w:rPr>
      </w:pPr>
      <w:r w:rsidRPr="00946545">
        <w:rPr>
          <w:rFonts w:ascii="Times New Roman" w:eastAsia="Times New Roman" w:hAnsi="Times New Roman" w:cs="Times New Roman"/>
          <w:color w:val="000000"/>
          <w:sz w:val="28"/>
          <w:szCs w:val="28"/>
          <w:lang w:eastAsia="ru-RU"/>
        </w:rPr>
        <w:t>15. Современное состояние и экономическая эффективность машин</w:t>
      </w:r>
      <w:r w:rsidR="008266B2">
        <w:rPr>
          <w:rFonts w:ascii="Times New Roman" w:eastAsia="Times New Roman" w:hAnsi="Times New Roman" w:cs="Times New Roman"/>
          <w:color w:val="000000"/>
          <w:sz w:val="28"/>
          <w:szCs w:val="28"/>
          <w:lang w:eastAsia="ru-RU"/>
        </w:rPr>
        <w:t>н</w:t>
      </w:r>
      <w:r w:rsidRPr="00946545">
        <w:rPr>
          <w:rFonts w:ascii="Times New Roman" w:eastAsia="Times New Roman" w:hAnsi="Times New Roman" w:cs="Times New Roman"/>
          <w:color w:val="000000"/>
          <w:sz w:val="28"/>
          <w:szCs w:val="28"/>
          <w:lang w:eastAsia="ru-RU"/>
        </w:rPr>
        <w:t>о-тракторного парка.</w:t>
      </w:r>
    </w:p>
    <w:p w:rsidR="001402DC" w:rsidRPr="00946545" w:rsidRDefault="001402DC" w:rsidP="001402DC">
      <w:pPr>
        <w:pStyle w:val="ac"/>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left="-142"/>
        <w:jc w:val="both"/>
        <w:rPr>
          <w:rFonts w:ascii="Times New Roman" w:hAnsi="Times New Roman"/>
          <w:sz w:val="28"/>
          <w:szCs w:val="28"/>
        </w:rPr>
      </w:pPr>
    </w:p>
    <w:p w:rsidR="001402DC" w:rsidRPr="00946545" w:rsidRDefault="001402DC" w:rsidP="001402DC">
      <w:pPr>
        <w:pStyle w:val="ac"/>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left="-142"/>
        <w:jc w:val="both"/>
        <w:rPr>
          <w:rFonts w:ascii="Times New Roman" w:hAnsi="Times New Roman"/>
          <w:sz w:val="28"/>
          <w:szCs w:val="28"/>
        </w:rPr>
      </w:pPr>
    </w:p>
    <w:p w:rsidR="001402DC" w:rsidRDefault="001402DC" w:rsidP="001402DC">
      <w:pPr>
        <w:pStyle w:val="ac"/>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left="-142"/>
        <w:jc w:val="both"/>
        <w:rPr>
          <w:rFonts w:ascii="Times New Roman" w:hAnsi="Times New Roman"/>
          <w:sz w:val="28"/>
          <w:szCs w:val="28"/>
        </w:rPr>
      </w:pPr>
    </w:p>
    <w:p w:rsidR="001402DC" w:rsidRDefault="001402DC" w:rsidP="001402DC">
      <w:pPr>
        <w:pStyle w:val="ac"/>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left="-142"/>
        <w:jc w:val="both"/>
        <w:rPr>
          <w:rFonts w:ascii="Times New Roman" w:hAnsi="Times New Roman"/>
          <w:sz w:val="28"/>
          <w:szCs w:val="28"/>
        </w:rPr>
      </w:pPr>
    </w:p>
    <w:p w:rsidR="001402DC" w:rsidRPr="00B676FD" w:rsidRDefault="001402DC" w:rsidP="001402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ind w:firstLine="919"/>
        <w:jc w:val="both"/>
        <w:outlineLvl w:val="0"/>
        <w:rPr>
          <w:rFonts w:eastAsia="Calibri" w:cs="Calibri"/>
          <w:b/>
          <w:sz w:val="28"/>
          <w:szCs w:val="28"/>
        </w:rPr>
      </w:pPr>
    </w:p>
    <w:p w:rsidR="001402DC" w:rsidRDefault="001402DC" w:rsidP="001402DC">
      <w:pPr>
        <w:rPr>
          <w:color w:val="000000"/>
          <w:sz w:val="28"/>
          <w:szCs w:val="28"/>
        </w:rPr>
      </w:pPr>
    </w:p>
    <w:p w:rsidR="001402DC" w:rsidRDefault="001402DC" w:rsidP="001402DC">
      <w:pPr>
        <w:rPr>
          <w:b/>
          <w:sz w:val="28"/>
          <w:szCs w:val="28"/>
        </w:rPr>
      </w:pPr>
    </w:p>
    <w:p w:rsidR="001402DC" w:rsidRDefault="001402DC" w:rsidP="001402DC">
      <w:pPr>
        <w:jc w:val="right"/>
        <w:outlineLvl w:val="0"/>
        <w:rPr>
          <w:b/>
        </w:rPr>
      </w:pPr>
    </w:p>
    <w:p w:rsidR="001402DC" w:rsidRDefault="001402DC" w:rsidP="001402DC">
      <w:pPr>
        <w:jc w:val="right"/>
        <w:outlineLvl w:val="0"/>
        <w:rPr>
          <w:b/>
        </w:rPr>
      </w:pPr>
    </w:p>
    <w:p w:rsidR="001402DC" w:rsidRDefault="001402DC" w:rsidP="001402DC">
      <w:pPr>
        <w:jc w:val="right"/>
        <w:outlineLvl w:val="0"/>
        <w:rPr>
          <w:b/>
        </w:rPr>
      </w:pPr>
    </w:p>
    <w:p w:rsidR="001402DC" w:rsidRDefault="001402DC" w:rsidP="001402DC">
      <w:pPr>
        <w:jc w:val="right"/>
        <w:outlineLvl w:val="0"/>
        <w:rPr>
          <w:b/>
        </w:rPr>
      </w:pPr>
    </w:p>
    <w:p w:rsidR="001402DC" w:rsidRDefault="001402DC" w:rsidP="001402DC">
      <w:pPr>
        <w:jc w:val="right"/>
        <w:outlineLvl w:val="0"/>
        <w:rPr>
          <w:b/>
        </w:rPr>
      </w:pPr>
    </w:p>
    <w:p w:rsidR="001402DC" w:rsidRPr="009B2D72" w:rsidRDefault="001402DC" w:rsidP="001402DC">
      <w:pPr>
        <w:jc w:val="right"/>
        <w:outlineLvl w:val="0"/>
        <w:rPr>
          <w:b/>
        </w:rPr>
      </w:pPr>
      <w:r w:rsidRPr="009B2D72">
        <w:rPr>
          <w:b/>
        </w:rPr>
        <w:lastRenderedPageBreak/>
        <w:t>Приложение 3</w:t>
      </w:r>
    </w:p>
    <w:p w:rsidR="001402DC" w:rsidRPr="009B2D72" w:rsidRDefault="001402DC" w:rsidP="001402DC">
      <w:pPr>
        <w:jc w:val="right"/>
        <w:outlineLvl w:val="0"/>
        <w:rPr>
          <w:b/>
        </w:rPr>
      </w:pPr>
      <w:r w:rsidRPr="009B2D72">
        <w:rPr>
          <w:b/>
        </w:rPr>
        <w:t>Пример</w:t>
      </w:r>
      <w:r>
        <w:rPr>
          <w:b/>
        </w:rPr>
        <w:t xml:space="preserve">ное содержание курсовых работ </w:t>
      </w:r>
      <w:r w:rsidRPr="009B2D72">
        <w:rPr>
          <w:b/>
        </w:rPr>
        <w:t xml:space="preserve"> согласно тематике</w:t>
      </w:r>
    </w:p>
    <w:p w:rsidR="001402DC" w:rsidRPr="009B2D72" w:rsidRDefault="001402DC" w:rsidP="001402DC">
      <w:pPr>
        <w:jc w:val="center"/>
        <w:rPr>
          <w:b/>
        </w:rPr>
      </w:pPr>
    </w:p>
    <w:p w:rsidR="001402DC" w:rsidRPr="00E50022" w:rsidRDefault="001402DC" w:rsidP="001402DC">
      <w:pPr>
        <w:jc w:val="center"/>
        <w:rPr>
          <w:b/>
          <w:sz w:val="28"/>
          <w:szCs w:val="28"/>
        </w:rPr>
      </w:pPr>
    </w:p>
    <w:p w:rsidR="001402DC" w:rsidRPr="001402DC" w:rsidRDefault="001402DC" w:rsidP="001402DC">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ind w:left="142" w:hanging="142"/>
        <w:jc w:val="both"/>
        <w:outlineLvl w:val="0"/>
        <w:rPr>
          <w:rFonts w:eastAsia="Calibri"/>
          <w:b/>
          <w:sz w:val="24"/>
          <w:szCs w:val="24"/>
        </w:rPr>
      </w:pPr>
      <w:r w:rsidRPr="001402DC">
        <w:rPr>
          <w:rFonts w:eastAsia="Calibri"/>
          <w:b/>
          <w:sz w:val="24"/>
          <w:szCs w:val="24"/>
        </w:rPr>
        <w:t>1.</w:t>
      </w:r>
      <w:r w:rsidRPr="001402DC">
        <w:rPr>
          <w:b/>
          <w:color w:val="000000"/>
          <w:sz w:val="24"/>
          <w:szCs w:val="24"/>
        </w:rPr>
        <w:t>Оценка эффективности использования основных производственных фондов на примере предприятия отрасли.</w:t>
      </w:r>
    </w:p>
    <w:p w:rsidR="001402DC" w:rsidRPr="001402DC" w:rsidRDefault="001402DC" w:rsidP="001402DC">
      <w:pPr>
        <w:widowControl w:val="0"/>
        <w:spacing w:after="298" w:line="240" w:lineRule="atLeast"/>
        <w:ind w:left="23"/>
        <w:jc w:val="both"/>
        <w:rPr>
          <w:rFonts w:eastAsia="Courier New"/>
          <w:sz w:val="24"/>
          <w:szCs w:val="24"/>
        </w:rPr>
      </w:pPr>
      <w:r w:rsidRPr="001402DC">
        <w:rPr>
          <w:rFonts w:eastAsia="Courier New"/>
          <w:color w:val="000000"/>
          <w:sz w:val="24"/>
          <w:szCs w:val="24"/>
          <w:shd w:val="clear" w:color="auto" w:fill="FFFFFF"/>
        </w:rPr>
        <w:t>Введение</w:t>
      </w:r>
    </w:p>
    <w:p w:rsidR="001402DC" w:rsidRPr="001402DC" w:rsidRDefault="001402DC" w:rsidP="001402DC">
      <w:pPr>
        <w:widowControl w:val="0"/>
        <w:spacing w:after="288" w:line="240" w:lineRule="atLeast"/>
        <w:ind w:left="23"/>
        <w:jc w:val="both"/>
        <w:rPr>
          <w:rFonts w:eastAsia="Courier New"/>
          <w:sz w:val="24"/>
          <w:szCs w:val="24"/>
        </w:rPr>
      </w:pPr>
      <w:r w:rsidRPr="001402DC">
        <w:rPr>
          <w:rFonts w:eastAsia="Courier New"/>
          <w:color w:val="000000"/>
          <w:sz w:val="24"/>
          <w:szCs w:val="24"/>
          <w:shd w:val="clear" w:color="auto" w:fill="FFFFFF"/>
        </w:rPr>
        <w:t>Глава 1. Экономическая сущность основных фондов</w:t>
      </w:r>
    </w:p>
    <w:p w:rsidR="001402DC" w:rsidRPr="001402DC" w:rsidRDefault="001402DC" w:rsidP="001402DC">
      <w:pPr>
        <w:widowControl w:val="0"/>
        <w:tabs>
          <w:tab w:val="left" w:pos="1322"/>
        </w:tabs>
        <w:spacing w:after="293" w:line="240" w:lineRule="atLeast"/>
        <w:ind w:left="23"/>
        <w:jc w:val="both"/>
        <w:rPr>
          <w:rFonts w:eastAsia="Courier New"/>
          <w:sz w:val="24"/>
          <w:szCs w:val="24"/>
        </w:rPr>
      </w:pPr>
      <w:r w:rsidRPr="001402DC">
        <w:rPr>
          <w:rFonts w:eastAsia="Courier New"/>
          <w:color w:val="000000"/>
          <w:sz w:val="24"/>
          <w:szCs w:val="24"/>
          <w:shd w:val="clear" w:color="auto" w:fill="FFFFFF"/>
        </w:rPr>
        <w:t>1.1.Понятие,  классификация основных фондов</w:t>
      </w:r>
    </w:p>
    <w:p w:rsidR="001402DC" w:rsidRPr="001402DC" w:rsidRDefault="001402DC" w:rsidP="001402DC">
      <w:pPr>
        <w:widowControl w:val="0"/>
        <w:tabs>
          <w:tab w:val="left" w:pos="1322"/>
        </w:tabs>
        <w:spacing w:after="224" w:line="240" w:lineRule="atLeast"/>
        <w:ind w:left="23"/>
        <w:jc w:val="both"/>
        <w:rPr>
          <w:rFonts w:eastAsia="Courier New"/>
          <w:sz w:val="24"/>
          <w:szCs w:val="24"/>
        </w:rPr>
      </w:pPr>
      <w:r w:rsidRPr="001402DC">
        <w:rPr>
          <w:rFonts w:eastAsia="Courier New"/>
          <w:color w:val="000000"/>
          <w:sz w:val="24"/>
          <w:szCs w:val="24"/>
          <w:shd w:val="clear" w:color="auto" w:fill="FFFFFF"/>
        </w:rPr>
        <w:t>1.2.Показатели оценки состояния, износ и амортизация</w:t>
      </w:r>
    </w:p>
    <w:p w:rsidR="001402DC" w:rsidRPr="001402DC" w:rsidRDefault="001402DC" w:rsidP="001402DC">
      <w:pPr>
        <w:widowControl w:val="0"/>
        <w:tabs>
          <w:tab w:val="left" w:pos="1594"/>
        </w:tabs>
        <w:spacing w:after="309" w:line="240" w:lineRule="atLeast"/>
        <w:ind w:left="23" w:right="20"/>
        <w:jc w:val="both"/>
        <w:rPr>
          <w:rFonts w:eastAsia="Courier New"/>
          <w:sz w:val="24"/>
          <w:szCs w:val="24"/>
        </w:rPr>
      </w:pPr>
      <w:r w:rsidRPr="001402DC">
        <w:rPr>
          <w:rFonts w:eastAsia="Courier New"/>
          <w:color w:val="000000"/>
          <w:sz w:val="24"/>
          <w:szCs w:val="24"/>
          <w:shd w:val="clear" w:color="auto" w:fill="FFFFFF"/>
        </w:rPr>
        <w:t>1.3.Система показателей эффективности использования и обеспеченности предприятия основными средствами.</w:t>
      </w:r>
    </w:p>
    <w:p w:rsidR="001402DC" w:rsidRPr="001402DC" w:rsidRDefault="001402DC" w:rsidP="001402DC">
      <w:pPr>
        <w:widowControl w:val="0"/>
        <w:spacing w:after="133" w:line="240" w:lineRule="atLeast"/>
        <w:ind w:left="23" w:right="20"/>
        <w:jc w:val="both"/>
        <w:rPr>
          <w:rFonts w:eastAsia="Courier New"/>
          <w:sz w:val="24"/>
          <w:szCs w:val="24"/>
        </w:rPr>
      </w:pPr>
      <w:r w:rsidRPr="001402DC">
        <w:rPr>
          <w:rFonts w:eastAsia="Courier New"/>
          <w:color w:val="000000"/>
          <w:sz w:val="24"/>
          <w:szCs w:val="24"/>
          <w:shd w:val="clear" w:color="auto" w:fill="FFFFFF"/>
        </w:rPr>
        <w:t>Глава 2.Экономическая эффективность использования основных фондов, на примере предприятия отрасли</w:t>
      </w:r>
    </w:p>
    <w:p w:rsidR="001402DC" w:rsidRPr="001402DC" w:rsidRDefault="001402DC" w:rsidP="001402DC">
      <w:pPr>
        <w:widowControl w:val="0"/>
        <w:tabs>
          <w:tab w:val="left" w:pos="728"/>
        </w:tabs>
        <w:spacing w:after="200" w:line="240" w:lineRule="atLeast"/>
        <w:ind w:left="23"/>
        <w:jc w:val="both"/>
        <w:rPr>
          <w:rFonts w:eastAsia="Courier New"/>
          <w:sz w:val="24"/>
          <w:szCs w:val="24"/>
        </w:rPr>
      </w:pPr>
      <w:r w:rsidRPr="001402DC">
        <w:rPr>
          <w:rFonts w:eastAsia="Courier New"/>
          <w:color w:val="000000"/>
          <w:sz w:val="24"/>
          <w:szCs w:val="24"/>
          <w:shd w:val="clear" w:color="auto" w:fill="FFFFFF"/>
        </w:rPr>
        <w:t>2.1.Краткая социально-экономическая характеристика предприятия отрасли</w:t>
      </w:r>
    </w:p>
    <w:p w:rsidR="001402DC" w:rsidRPr="001402DC" w:rsidRDefault="001402DC" w:rsidP="001402DC">
      <w:pPr>
        <w:widowControl w:val="0"/>
        <w:tabs>
          <w:tab w:val="left" w:pos="728"/>
        </w:tabs>
        <w:spacing w:after="200" w:line="240" w:lineRule="atLeast"/>
        <w:ind w:left="23"/>
        <w:jc w:val="both"/>
        <w:rPr>
          <w:rFonts w:eastAsia="Courier New"/>
          <w:sz w:val="24"/>
          <w:szCs w:val="24"/>
        </w:rPr>
      </w:pPr>
      <w:r w:rsidRPr="001402DC">
        <w:rPr>
          <w:rFonts w:eastAsia="Courier New"/>
          <w:color w:val="000000"/>
          <w:sz w:val="24"/>
          <w:szCs w:val="24"/>
          <w:shd w:val="clear" w:color="auto" w:fill="FFFFFF"/>
        </w:rPr>
        <w:t>2.2.Расчёт динамики структуры основных фондов</w:t>
      </w:r>
    </w:p>
    <w:p w:rsidR="001402DC" w:rsidRPr="001402DC" w:rsidRDefault="001402DC" w:rsidP="001402DC">
      <w:pPr>
        <w:widowControl w:val="0"/>
        <w:tabs>
          <w:tab w:val="left" w:pos="728"/>
        </w:tabs>
        <w:spacing w:after="200" w:line="240" w:lineRule="atLeast"/>
        <w:ind w:left="23" w:right="20"/>
        <w:jc w:val="both"/>
        <w:rPr>
          <w:rFonts w:eastAsia="Courier New"/>
          <w:sz w:val="24"/>
          <w:szCs w:val="24"/>
        </w:rPr>
      </w:pPr>
      <w:r w:rsidRPr="001402DC">
        <w:rPr>
          <w:rFonts w:eastAsia="Courier New"/>
          <w:color w:val="000000"/>
          <w:sz w:val="24"/>
          <w:szCs w:val="24"/>
          <w:shd w:val="clear" w:color="auto" w:fill="FFFFFF"/>
        </w:rPr>
        <w:t>2.3.Оценка эффективности использования и обеспеченности предприятия основными фондами</w:t>
      </w:r>
    </w:p>
    <w:p w:rsidR="001402DC" w:rsidRPr="001402DC" w:rsidRDefault="001402DC" w:rsidP="001402DC">
      <w:pPr>
        <w:widowControl w:val="0"/>
        <w:tabs>
          <w:tab w:val="left" w:pos="728"/>
        </w:tabs>
        <w:spacing w:after="200" w:line="240" w:lineRule="atLeast"/>
        <w:ind w:left="23" w:right="176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2.4.Пути повышения эффективности использования основных фондов</w:t>
      </w:r>
    </w:p>
    <w:p w:rsidR="001402DC" w:rsidRPr="001402DC" w:rsidRDefault="001402DC" w:rsidP="001402DC">
      <w:pPr>
        <w:widowControl w:val="0"/>
        <w:tabs>
          <w:tab w:val="left" w:pos="728"/>
        </w:tabs>
        <w:spacing w:after="200" w:line="240" w:lineRule="atLeast"/>
        <w:ind w:left="23" w:right="1760"/>
        <w:jc w:val="both"/>
        <w:rPr>
          <w:rFonts w:eastAsia="Courier New"/>
          <w:sz w:val="24"/>
          <w:szCs w:val="24"/>
        </w:rPr>
      </w:pPr>
      <w:r w:rsidRPr="001402DC">
        <w:rPr>
          <w:rFonts w:eastAsia="Courier New"/>
          <w:color w:val="000000"/>
          <w:sz w:val="24"/>
          <w:szCs w:val="24"/>
          <w:shd w:val="clear" w:color="auto" w:fill="FFFFFF"/>
        </w:rPr>
        <w:t>Заключение</w:t>
      </w:r>
    </w:p>
    <w:p w:rsidR="001402DC" w:rsidRPr="001402DC" w:rsidRDefault="001402DC" w:rsidP="001402DC">
      <w:pPr>
        <w:widowControl w:val="0"/>
        <w:spacing w:line="240" w:lineRule="atLeast"/>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240" w:lineRule="atLeast"/>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widowControl w:val="0"/>
        <w:spacing w:line="240" w:lineRule="atLeast"/>
        <w:ind w:left="23" w:right="3167"/>
        <w:jc w:val="both"/>
        <w:rPr>
          <w:rFonts w:eastAsia="Courier New"/>
          <w:color w:val="000000"/>
          <w:sz w:val="24"/>
          <w:szCs w:val="24"/>
          <w:shd w:val="clear" w:color="auto" w:fill="FFFFFF"/>
        </w:rPr>
      </w:pPr>
    </w:p>
    <w:p w:rsidR="001402DC" w:rsidRPr="001402DC" w:rsidRDefault="001402DC" w:rsidP="001402DC">
      <w:pPr>
        <w:pStyle w:val="ac"/>
        <w:suppressAutoHyphens w:val="0"/>
        <w:spacing w:after="0" w:line="240" w:lineRule="auto"/>
        <w:ind w:left="0"/>
        <w:jc w:val="both"/>
        <w:rPr>
          <w:rFonts w:ascii="Times New Roman" w:eastAsia="Times New Roman" w:hAnsi="Times New Roman" w:cs="Times New Roman"/>
          <w:b/>
          <w:color w:val="000000"/>
          <w:sz w:val="24"/>
          <w:szCs w:val="24"/>
          <w:lang w:eastAsia="ru-RU"/>
        </w:rPr>
      </w:pPr>
      <w:r w:rsidRPr="001402DC">
        <w:rPr>
          <w:rFonts w:ascii="Times New Roman" w:eastAsia="Times New Roman" w:hAnsi="Times New Roman" w:cs="Times New Roman"/>
          <w:b/>
          <w:color w:val="000000"/>
          <w:sz w:val="24"/>
          <w:szCs w:val="24"/>
          <w:lang w:eastAsia="ru-RU"/>
        </w:rPr>
        <w:t>2.Трудовые ресурсы и эффективность их использования на примере предприятия отрасли.</w:t>
      </w:r>
    </w:p>
    <w:p w:rsidR="001402DC" w:rsidRPr="001402DC" w:rsidRDefault="001402DC" w:rsidP="001402DC">
      <w:pPr>
        <w:widowControl w:val="0"/>
        <w:spacing w:line="240" w:lineRule="atLeast"/>
        <w:ind w:left="23" w:right="3167"/>
        <w:jc w:val="both"/>
        <w:rPr>
          <w:rFonts w:eastAsia="Courier New"/>
          <w:b/>
          <w:color w:val="000000"/>
          <w:sz w:val="24"/>
          <w:szCs w:val="24"/>
          <w:shd w:val="clear" w:color="auto" w:fill="FFFFFF"/>
        </w:rPr>
      </w:pPr>
    </w:p>
    <w:p w:rsidR="001402DC" w:rsidRPr="001402DC" w:rsidRDefault="001402DC" w:rsidP="001402DC">
      <w:pPr>
        <w:widowControl w:val="0"/>
        <w:spacing w:after="293" w:line="240" w:lineRule="exact"/>
        <w:ind w:left="20"/>
        <w:jc w:val="both"/>
        <w:outlineLvl w:val="0"/>
        <w:rPr>
          <w:rFonts w:eastAsia="Courier New"/>
          <w:sz w:val="24"/>
          <w:szCs w:val="24"/>
        </w:rPr>
      </w:pPr>
      <w:r w:rsidRPr="001402DC">
        <w:rPr>
          <w:rFonts w:eastAsia="Courier New"/>
          <w:color w:val="000000"/>
          <w:sz w:val="24"/>
          <w:szCs w:val="24"/>
          <w:shd w:val="clear" w:color="auto" w:fill="FFFFFF"/>
        </w:rPr>
        <w:t>Введение</w:t>
      </w:r>
    </w:p>
    <w:p w:rsidR="001402DC" w:rsidRPr="001402DC" w:rsidRDefault="001402DC" w:rsidP="001402DC">
      <w:pPr>
        <w:widowControl w:val="0"/>
        <w:spacing w:after="283" w:line="240" w:lineRule="exact"/>
        <w:ind w:left="20"/>
        <w:jc w:val="both"/>
        <w:rPr>
          <w:rFonts w:eastAsia="Courier New"/>
          <w:sz w:val="24"/>
          <w:szCs w:val="24"/>
        </w:rPr>
      </w:pPr>
      <w:r w:rsidRPr="001402DC">
        <w:rPr>
          <w:rFonts w:eastAsia="Courier New"/>
          <w:color w:val="000000"/>
          <w:sz w:val="24"/>
          <w:szCs w:val="24"/>
          <w:shd w:val="clear" w:color="auto" w:fill="FFFFFF"/>
        </w:rPr>
        <w:t>Глава 1. Трудовые ресурсы как важный фактор деятельности предприятия</w:t>
      </w:r>
    </w:p>
    <w:p w:rsidR="001402DC" w:rsidRPr="001402DC" w:rsidRDefault="001402DC" w:rsidP="001402DC">
      <w:pPr>
        <w:widowControl w:val="0"/>
        <w:tabs>
          <w:tab w:val="left" w:pos="358"/>
        </w:tabs>
        <w:spacing w:after="168" w:line="240" w:lineRule="exact"/>
        <w:jc w:val="both"/>
        <w:rPr>
          <w:rFonts w:eastAsia="Courier New"/>
          <w:sz w:val="24"/>
          <w:szCs w:val="24"/>
        </w:rPr>
      </w:pPr>
      <w:r w:rsidRPr="001402DC">
        <w:rPr>
          <w:rFonts w:eastAsia="Courier New"/>
          <w:color w:val="000000"/>
          <w:sz w:val="24"/>
          <w:szCs w:val="24"/>
          <w:shd w:val="clear" w:color="auto" w:fill="FFFFFF"/>
        </w:rPr>
        <w:t>1.1.Сущность трудовых ресурсов и организации труда на предприятии.</w:t>
      </w:r>
    </w:p>
    <w:p w:rsidR="001402DC" w:rsidRPr="001402DC" w:rsidRDefault="001402DC" w:rsidP="001402DC">
      <w:pPr>
        <w:widowControl w:val="0"/>
        <w:tabs>
          <w:tab w:val="left" w:pos="358"/>
        </w:tabs>
        <w:spacing w:after="163" w:line="240" w:lineRule="exact"/>
        <w:ind w:left="20"/>
        <w:jc w:val="both"/>
        <w:rPr>
          <w:rFonts w:eastAsia="Courier New"/>
          <w:sz w:val="24"/>
          <w:szCs w:val="24"/>
        </w:rPr>
      </w:pPr>
      <w:r w:rsidRPr="001402DC">
        <w:rPr>
          <w:rFonts w:eastAsia="Courier New"/>
          <w:color w:val="000000"/>
          <w:sz w:val="24"/>
          <w:szCs w:val="24"/>
          <w:shd w:val="clear" w:color="auto" w:fill="FFFFFF"/>
        </w:rPr>
        <w:t>1.2.Нормы труда, их функции и роль в управлении производством.</w:t>
      </w:r>
    </w:p>
    <w:p w:rsidR="001402DC" w:rsidRPr="001402DC" w:rsidRDefault="001402DC" w:rsidP="001402DC">
      <w:pPr>
        <w:widowControl w:val="0"/>
        <w:tabs>
          <w:tab w:val="left" w:pos="358"/>
        </w:tabs>
        <w:spacing w:after="200" w:line="240" w:lineRule="exact"/>
        <w:ind w:left="2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1.3.Сущность производительности труда.</w:t>
      </w:r>
    </w:p>
    <w:p w:rsidR="001402DC" w:rsidRPr="001402DC" w:rsidRDefault="001402DC" w:rsidP="001402DC">
      <w:pPr>
        <w:widowControl w:val="0"/>
        <w:tabs>
          <w:tab w:val="left" w:pos="358"/>
        </w:tabs>
        <w:spacing w:after="200" w:line="240" w:lineRule="exact"/>
        <w:ind w:left="20"/>
        <w:jc w:val="both"/>
        <w:outlineLvl w:val="0"/>
        <w:rPr>
          <w:rFonts w:eastAsia="Courier New"/>
          <w:color w:val="000000"/>
          <w:sz w:val="24"/>
          <w:szCs w:val="24"/>
          <w:shd w:val="clear" w:color="auto" w:fill="FFFFFF"/>
        </w:rPr>
      </w:pPr>
      <w:r w:rsidRPr="001402DC">
        <w:rPr>
          <w:rFonts w:eastAsia="Courier New"/>
          <w:color w:val="000000"/>
          <w:sz w:val="24"/>
          <w:szCs w:val="24"/>
          <w:shd w:val="clear" w:color="auto" w:fill="FFFFFF"/>
        </w:rPr>
        <w:t>2. Анализ использования трудовых ресурсов на примере предприятия отрасли</w:t>
      </w:r>
    </w:p>
    <w:p w:rsidR="001402DC" w:rsidRPr="001402DC" w:rsidRDefault="001402DC" w:rsidP="001402DC">
      <w:pPr>
        <w:widowControl w:val="0"/>
        <w:tabs>
          <w:tab w:val="left" w:pos="358"/>
        </w:tabs>
        <w:spacing w:after="200" w:line="240" w:lineRule="exact"/>
        <w:ind w:left="2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2.1.Краткая социально-экономическая характеристика предприятия отрасли</w:t>
      </w:r>
    </w:p>
    <w:p w:rsidR="001402DC" w:rsidRPr="001402DC" w:rsidRDefault="001402DC" w:rsidP="001402DC">
      <w:pPr>
        <w:widowControl w:val="0"/>
        <w:tabs>
          <w:tab w:val="left" w:pos="358"/>
        </w:tabs>
        <w:spacing w:after="200" w:line="240" w:lineRule="exact"/>
        <w:ind w:left="20"/>
        <w:jc w:val="both"/>
        <w:outlineLvl w:val="0"/>
        <w:rPr>
          <w:rFonts w:eastAsia="Courier New"/>
          <w:sz w:val="24"/>
          <w:szCs w:val="24"/>
        </w:rPr>
      </w:pPr>
      <w:r w:rsidRPr="001402DC">
        <w:rPr>
          <w:rFonts w:eastAsia="Courier New"/>
          <w:sz w:val="24"/>
          <w:szCs w:val="24"/>
        </w:rPr>
        <w:t>2.2. Анализ эффективности использования трудовых ресурсов</w:t>
      </w:r>
    </w:p>
    <w:p w:rsidR="001402DC" w:rsidRPr="001402DC" w:rsidRDefault="001402DC" w:rsidP="001402DC">
      <w:pPr>
        <w:widowControl w:val="0"/>
        <w:tabs>
          <w:tab w:val="left" w:pos="358"/>
        </w:tabs>
        <w:spacing w:after="200" w:line="240" w:lineRule="exact"/>
        <w:ind w:left="20"/>
        <w:jc w:val="both"/>
        <w:rPr>
          <w:rFonts w:eastAsia="Courier New"/>
          <w:sz w:val="24"/>
          <w:szCs w:val="24"/>
        </w:rPr>
      </w:pPr>
      <w:r w:rsidRPr="001402DC">
        <w:rPr>
          <w:rFonts w:eastAsia="Courier New"/>
          <w:sz w:val="24"/>
          <w:szCs w:val="24"/>
        </w:rPr>
        <w:t>2.3.Пути повышения эффективности производительности труда</w:t>
      </w:r>
    </w:p>
    <w:p w:rsidR="001402DC" w:rsidRPr="001402DC" w:rsidRDefault="001402DC" w:rsidP="001402DC">
      <w:pPr>
        <w:widowControl w:val="0"/>
        <w:spacing w:line="240" w:lineRule="atLeast"/>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240" w:lineRule="atLeast"/>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pStyle w:val="ac"/>
        <w:suppressAutoHyphens w:val="0"/>
        <w:spacing w:after="150" w:line="312" w:lineRule="auto"/>
        <w:ind w:left="0"/>
        <w:jc w:val="both"/>
        <w:rPr>
          <w:rFonts w:ascii="Times New Roman" w:eastAsia="Times New Roman" w:hAnsi="Times New Roman" w:cs="Times New Roman"/>
          <w:color w:val="000000"/>
          <w:sz w:val="24"/>
          <w:szCs w:val="24"/>
          <w:lang w:eastAsia="ru-RU"/>
        </w:rPr>
      </w:pPr>
    </w:p>
    <w:p w:rsidR="001402DC" w:rsidRPr="001402DC" w:rsidRDefault="001402DC" w:rsidP="001402DC">
      <w:pPr>
        <w:pStyle w:val="ac"/>
        <w:suppressAutoHyphens w:val="0"/>
        <w:spacing w:after="150" w:line="312" w:lineRule="auto"/>
        <w:ind w:left="0"/>
        <w:jc w:val="both"/>
        <w:rPr>
          <w:rFonts w:ascii="Times New Roman" w:eastAsia="Times New Roman" w:hAnsi="Times New Roman" w:cs="Times New Roman"/>
          <w:b/>
          <w:color w:val="000000"/>
          <w:sz w:val="24"/>
          <w:szCs w:val="24"/>
          <w:lang w:eastAsia="ru-RU"/>
        </w:rPr>
      </w:pPr>
      <w:r w:rsidRPr="001402DC">
        <w:rPr>
          <w:rFonts w:ascii="Times New Roman" w:eastAsia="Times New Roman" w:hAnsi="Times New Roman" w:cs="Times New Roman"/>
          <w:b/>
          <w:color w:val="000000"/>
          <w:sz w:val="24"/>
          <w:szCs w:val="24"/>
          <w:lang w:eastAsia="ru-RU"/>
        </w:rPr>
        <w:t>3.Порядок ценообразования и ценовая политика организации (предприятия).</w:t>
      </w:r>
    </w:p>
    <w:p w:rsidR="001402DC" w:rsidRPr="001402DC" w:rsidRDefault="001402DC" w:rsidP="001402DC">
      <w:pPr>
        <w:spacing w:line="360" w:lineRule="auto"/>
        <w:jc w:val="both"/>
        <w:rPr>
          <w:sz w:val="24"/>
          <w:szCs w:val="24"/>
        </w:rPr>
      </w:pPr>
      <w:r w:rsidRPr="001402DC">
        <w:rPr>
          <w:sz w:val="24"/>
          <w:szCs w:val="24"/>
        </w:rPr>
        <w:t>Введение</w:t>
      </w:r>
    </w:p>
    <w:p w:rsidR="001402DC" w:rsidRPr="001402DC" w:rsidRDefault="001402DC" w:rsidP="001402DC">
      <w:pPr>
        <w:spacing w:line="360" w:lineRule="auto"/>
        <w:jc w:val="both"/>
        <w:rPr>
          <w:sz w:val="24"/>
          <w:szCs w:val="24"/>
        </w:rPr>
      </w:pPr>
      <w:r w:rsidRPr="001402DC">
        <w:rPr>
          <w:sz w:val="24"/>
          <w:szCs w:val="24"/>
        </w:rPr>
        <w:lastRenderedPageBreak/>
        <w:t>Глава 1. Теоретические аспекты ценообразования</w:t>
      </w:r>
    </w:p>
    <w:p w:rsidR="001402DC" w:rsidRPr="001402DC" w:rsidRDefault="001402DC" w:rsidP="001402DC">
      <w:pPr>
        <w:spacing w:line="360" w:lineRule="auto"/>
        <w:jc w:val="both"/>
        <w:outlineLvl w:val="0"/>
        <w:rPr>
          <w:sz w:val="24"/>
          <w:szCs w:val="24"/>
        </w:rPr>
      </w:pPr>
      <w:r w:rsidRPr="001402DC">
        <w:rPr>
          <w:sz w:val="24"/>
          <w:szCs w:val="24"/>
        </w:rPr>
        <w:t>1.1.Сущность, виды и значение цены</w:t>
      </w:r>
    </w:p>
    <w:p w:rsidR="001402DC" w:rsidRPr="001402DC" w:rsidRDefault="001402DC" w:rsidP="001402DC">
      <w:pPr>
        <w:spacing w:line="360" w:lineRule="auto"/>
        <w:jc w:val="both"/>
        <w:rPr>
          <w:sz w:val="24"/>
          <w:szCs w:val="24"/>
        </w:rPr>
      </w:pPr>
      <w:r w:rsidRPr="001402DC">
        <w:rPr>
          <w:sz w:val="24"/>
          <w:szCs w:val="24"/>
        </w:rPr>
        <w:t>1.2.Методы ценообразования</w:t>
      </w:r>
    </w:p>
    <w:p w:rsidR="001402DC" w:rsidRPr="001402DC" w:rsidRDefault="001402DC" w:rsidP="001402DC">
      <w:pPr>
        <w:spacing w:line="360" w:lineRule="auto"/>
        <w:jc w:val="both"/>
        <w:rPr>
          <w:sz w:val="24"/>
          <w:szCs w:val="24"/>
        </w:rPr>
      </w:pPr>
      <w:r w:rsidRPr="001402DC">
        <w:rPr>
          <w:sz w:val="24"/>
          <w:szCs w:val="24"/>
        </w:rPr>
        <w:t>1.3.Стратегии ценообразования</w:t>
      </w:r>
    </w:p>
    <w:p w:rsidR="001402DC" w:rsidRPr="001402DC" w:rsidRDefault="001402DC" w:rsidP="001402DC">
      <w:pPr>
        <w:spacing w:line="360" w:lineRule="auto"/>
        <w:jc w:val="both"/>
        <w:rPr>
          <w:sz w:val="24"/>
          <w:szCs w:val="24"/>
        </w:rPr>
      </w:pPr>
      <w:r w:rsidRPr="001402DC">
        <w:rPr>
          <w:sz w:val="24"/>
          <w:szCs w:val="24"/>
        </w:rPr>
        <w:t>Глава 2. Анализ системы ценообразования на примере предприятия отрасли</w:t>
      </w:r>
    </w:p>
    <w:p w:rsidR="001402DC" w:rsidRPr="001402DC" w:rsidRDefault="001402DC" w:rsidP="001402DC">
      <w:pPr>
        <w:spacing w:line="360" w:lineRule="auto"/>
        <w:jc w:val="both"/>
        <w:rPr>
          <w:sz w:val="24"/>
          <w:szCs w:val="24"/>
        </w:rPr>
      </w:pPr>
      <w:r w:rsidRPr="001402DC">
        <w:rPr>
          <w:sz w:val="24"/>
          <w:szCs w:val="24"/>
        </w:rPr>
        <w:t>2.1. Краткая социально-экономическая характеристика предприятия отрасли</w:t>
      </w:r>
    </w:p>
    <w:p w:rsidR="001402DC" w:rsidRPr="001402DC" w:rsidRDefault="001402DC" w:rsidP="001402DC">
      <w:pPr>
        <w:spacing w:line="360" w:lineRule="auto"/>
        <w:jc w:val="both"/>
        <w:rPr>
          <w:sz w:val="24"/>
          <w:szCs w:val="24"/>
        </w:rPr>
      </w:pPr>
      <w:r w:rsidRPr="001402DC">
        <w:rPr>
          <w:sz w:val="24"/>
          <w:szCs w:val="24"/>
        </w:rPr>
        <w:t>2.2. Анализ системы ценообразования на примере предприятия отрасли</w:t>
      </w:r>
    </w:p>
    <w:p w:rsidR="001402DC" w:rsidRPr="001402DC" w:rsidRDefault="001402DC" w:rsidP="001402DC">
      <w:pPr>
        <w:widowControl w:val="0"/>
        <w:spacing w:line="360" w:lineRule="auto"/>
        <w:ind w:left="20"/>
        <w:jc w:val="both"/>
        <w:rPr>
          <w:rFonts w:eastAsia="Courier New"/>
          <w:sz w:val="24"/>
          <w:szCs w:val="24"/>
        </w:rPr>
      </w:pPr>
      <w:r w:rsidRPr="001402DC">
        <w:rPr>
          <w:rFonts w:eastAsia="Courier New"/>
          <w:color w:val="000000"/>
          <w:sz w:val="24"/>
          <w:szCs w:val="24"/>
          <w:shd w:val="clear" w:color="auto" w:fill="FFFFFF"/>
        </w:rPr>
        <w:t>Заключение</w:t>
      </w:r>
    </w:p>
    <w:p w:rsidR="001402DC" w:rsidRPr="001402DC" w:rsidRDefault="001402DC" w:rsidP="001402DC">
      <w:pPr>
        <w:widowControl w:val="0"/>
        <w:spacing w:line="240" w:lineRule="atLeast"/>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360" w:lineRule="auto"/>
        <w:ind w:left="20" w:right="668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pStyle w:val="ac"/>
        <w:suppressAutoHyphens w:val="0"/>
        <w:spacing w:after="150" w:line="312" w:lineRule="auto"/>
        <w:ind w:left="0"/>
        <w:jc w:val="both"/>
        <w:rPr>
          <w:rFonts w:ascii="Times New Roman" w:eastAsia="Times New Roman" w:hAnsi="Times New Roman" w:cs="Times New Roman"/>
          <w:b/>
          <w:color w:val="000000"/>
          <w:sz w:val="24"/>
          <w:szCs w:val="24"/>
          <w:lang w:eastAsia="ru-RU"/>
        </w:rPr>
      </w:pPr>
      <w:r w:rsidRPr="001402DC">
        <w:rPr>
          <w:rFonts w:ascii="Times New Roman" w:eastAsia="Times New Roman" w:hAnsi="Times New Roman" w:cs="Times New Roman"/>
          <w:b/>
          <w:color w:val="000000"/>
          <w:sz w:val="24"/>
          <w:szCs w:val="24"/>
          <w:lang w:eastAsia="ru-RU"/>
        </w:rPr>
        <w:t>4.Расчет себестоимости продукц</w:t>
      </w:r>
      <w:proofErr w:type="gramStart"/>
      <w:r w:rsidRPr="001402DC">
        <w:rPr>
          <w:rFonts w:ascii="Times New Roman" w:eastAsia="Times New Roman" w:hAnsi="Times New Roman" w:cs="Times New Roman"/>
          <w:b/>
          <w:color w:val="000000"/>
          <w:sz w:val="24"/>
          <w:szCs w:val="24"/>
          <w:lang w:eastAsia="ru-RU"/>
        </w:rPr>
        <w:t>ии и ее</w:t>
      </w:r>
      <w:proofErr w:type="gramEnd"/>
      <w:r w:rsidRPr="001402DC">
        <w:rPr>
          <w:rFonts w:ascii="Times New Roman" w:eastAsia="Times New Roman" w:hAnsi="Times New Roman" w:cs="Times New Roman"/>
          <w:b/>
          <w:color w:val="000000"/>
          <w:sz w:val="24"/>
          <w:szCs w:val="24"/>
          <w:lang w:eastAsia="ru-RU"/>
        </w:rPr>
        <w:t xml:space="preserve"> влияние на финансовые результаты деятельности организации.</w:t>
      </w:r>
    </w:p>
    <w:p w:rsidR="001402DC" w:rsidRPr="001402DC" w:rsidRDefault="001402DC" w:rsidP="001402DC">
      <w:pPr>
        <w:spacing w:line="240" w:lineRule="atLeast"/>
        <w:jc w:val="both"/>
        <w:rPr>
          <w:sz w:val="24"/>
          <w:szCs w:val="24"/>
        </w:rPr>
      </w:pPr>
      <w:r w:rsidRPr="001402DC">
        <w:rPr>
          <w:sz w:val="24"/>
          <w:szCs w:val="24"/>
        </w:rPr>
        <w:t>Введение</w:t>
      </w:r>
    </w:p>
    <w:p w:rsidR="001402DC" w:rsidRPr="001402DC" w:rsidRDefault="001402DC" w:rsidP="001402DC">
      <w:pPr>
        <w:spacing w:after="200" w:line="240" w:lineRule="atLeast"/>
        <w:jc w:val="both"/>
        <w:rPr>
          <w:sz w:val="24"/>
          <w:szCs w:val="24"/>
        </w:rPr>
      </w:pPr>
      <w:r w:rsidRPr="001402DC">
        <w:rPr>
          <w:sz w:val="24"/>
          <w:szCs w:val="24"/>
        </w:rPr>
        <w:t>Глава 1.Теоретические аспекты себестоимости продукции</w:t>
      </w:r>
    </w:p>
    <w:p w:rsidR="001402DC" w:rsidRPr="001402DC" w:rsidRDefault="001402DC" w:rsidP="001402DC">
      <w:pPr>
        <w:spacing w:after="200" w:line="240" w:lineRule="atLeast"/>
        <w:jc w:val="both"/>
        <w:rPr>
          <w:sz w:val="24"/>
          <w:szCs w:val="24"/>
        </w:rPr>
      </w:pPr>
      <w:r w:rsidRPr="001402DC">
        <w:rPr>
          <w:sz w:val="24"/>
          <w:szCs w:val="24"/>
        </w:rPr>
        <w:t>1.1.Сущность, значение и виды себестоимости продукции</w:t>
      </w:r>
    </w:p>
    <w:p w:rsidR="001402DC" w:rsidRPr="001402DC" w:rsidRDefault="001402DC" w:rsidP="001402DC">
      <w:pPr>
        <w:spacing w:after="200" w:line="240" w:lineRule="atLeast"/>
        <w:jc w:val="both"/>
        <w:rPr>
          <w:sz w:val="24"/>
          <w:szCs w:val="24"/>
        </w:rPr>
      </w:pPr>
      <w:r w:rsidRPr="001402DC">
        <w:rPr>
          <w:sz w:val="24"/>
          <w:szCs w:val="24"/>
        </w:rPr>
        <w:t>1.2. Методика анализа кредитоспособности предприятия</w:t>
      </w:r>
    </w:p>
    <w:p w:rsidR="001402DC" w:rsidRPr="001402DC" w:rsidRDefault="001402DC" w:rsidP="001402DC">
      <w:pPr>
        <w:spacing w:after="200" w:line="240" w:lineRule="atLeast"/>
        <w:jc w:val="both"/>
        <w:rPr>
          <w:sz w:val="24"/>
          <w:szCs w:val="24"/>
        </w:rPr>
      </w:pPr>
      <w:r w:rsidRPr="001402DC">
        <w:rPr>
          <w:sz w:val="24"/>
          <w:szCs w:val="24"/>
        </w:rPr>
        <w:t>1.3.Показатели анализа себестоимости продукции</w:t>
      </w:r>
    </w:p>
    <w:p w:rsidR="001402DC" w:rsidRPr="001402DC" w:rsidRDefault="001402DC" w:rsidP="001402DC">
      <w:pPr>
        <w:spacing w:after="200" w:line="240" w:lineRule="atLeast"/>
        <w:jc w:val="both"/>
        <w:outlineLvl w:val="0"/>
        <w:rPr>
          <w:sz w:val="24"/>
          <w:szCs w:val="24"/>
        </w:rPr>
      </w:pPr>
      <w:r w:rsidRPr="001402DC">
        <w:rPr>
          <w:sz w:val="24"/>
          <w:szCs w:val="24"/>
        </w:rPr>
        <w:t xml:space="preserve">2. Анализ себестоимости продукции предприятия отрасли </w:t>
      </w:r>
    </w:p>
    <w:p w:rsidR="001402DC" w:rsidRPr="001402DC" w:rsidRDefault="001402DC" w:rsidP="001402DC">
      <w:pPr>
        <w:spacing w:after="200" w:line="240" w:lineRule="atLeast"/>
        <w:jc w:val="both"/>
        <w:rPr>
          <w:sz w:val="24"/>
          <w:szCs w:val="24"/>
        </w:rPr>
      </w:pPr>
      <w:r w:rsidRPr="001402DC">
        <w:rPr>
          <w:sz w:val="24"/>
          <w:szCs w:val="24"/>
        </w:rPr>
        <w:t xml:space="preserve">2.1. Краткая социально – экономическая  характеристика предприятия отрасли </w:t>
      </w:r>
    </w:p>
    <w:p w:rsidR="001402DC" w:rsidRPr="001402DC" w:rsidRDefault="001402DC" w:rsidP="001402DC">
      <w:pPr>
        <w:spacing w:after="200" w:line="240" w:lineRule="atLeast"/>
        <w:jc w:val="both"/>
        <w:rPr>
          <w:sz w:val="24"/>
          <w:szCs w:val="24"/>
        </w:rPr>
      </w:pPr>
      <w:r w:rsidRPr="001402DC">
        <w:rPr>
          <w:sz w:val="24"/>
          <w:szCs w:val="24"/>
        </w:rPr>
        <w:t xml:space="preserve">2.2. Расчет </w:t>
      </w:r>
      <w:proofErr w:type="gramStart"/>
      <w:r w:rsidRPr="001402DC">
        <w:rPr>
          <w:sz w:val="24"/>
          <w:szCs w:val="24"/>
        </w:rPr>
        <w:t>показателей анализа себестоимости  продукции   предприятия отрасли</w:t>
      </w:r>
      <w:proofErr w:type="gramEnd"/>
    </w:p>
    <w:p w:rsidR="001402DC" w:rsidRPr="001402DC" w:rsidRDefault="001402DC" w:rsidP="001402DC">
      <w:pPr>
        <w:spacing w:after="200" w:line="240" w:lineRule="atLeast"/>
        <w:jc w:val="both"/>
        <w:rPr>
          <w:sz w:val="24"/>
          <w:szCs w:val="24"/>
        </w:rPr>
      </w:pPr>
      <w:r w:rsidRPr="001402DC">
        <w:rPr>
          <w:sz w:val="24"/>
          <w:szCs w:val="24"/>
        </w:rPr>
        <w:t>Заключение</w:t>
      </w:r>
    </w:p>
    <w:p w:rsidR="001402DC" w:rsidRPr="001402DC" w:rsidRDefault="001402DC" w:rsidP="001402DC">
      <w:pPr>
        <w:spacing w:after="200" w:line="240" w:lineRule="atLeast"/>
        <w:jc w:val="both"/>
        <w:rPr>
          <w:sz w:val="24"/>
          <w:szCs w:val="24"/>
        </w:rPr>
      </w:pPr>
      <w:r w:rsidRPr="001402DC">
        <w:rPr>
          <w:sz w:val="24"/>
          <w:szCs w:val="24"/>
        </w:rPr>
        <w:t>Список литературы</w:t>
      </w:r>
    </w:p>
    <w:p w:rsidR="001402DC" w:rsidRPr="001402DC" w:rsidRDefault="001402DC" w:rsidP="001402DC">
      <w:pPr>
        <w:spacing w:after="200" w:line="240" w:lineRule="atLeast"/>
        <w:jc w:val="both"/>
        <w:rPr>
          <w:sz w:val="24"/>
          <w:szCs w:val="24"/>
        </w:rPr>
      </w:pPr>
      <w:r w:rsidRPr="001402DC">
        <w:rPr>
          <w:sz w:val="24"/>
          <w:szCs w:val="24"/>
        </w:rPr>
        <w:t>Приложение</w:t>
      </w:r>
    </w:p>
    <w:p w:rsidR="001402DC" w:rsidRPr="001402DC" w:rsidRDefault="001402DC" w:rsidP="001402DC">
      <w:pPr>
        <w:widowControl w:val="0"/>
        <w:tabs>
          <w:tab w:val="left" w:pos="0"/>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both"/>
        <w:rPr>
          <w:b/>
          <w:color w:val="000000"/>
          <w:sz w:val="24"/>
          <w:szCs w:val="24"/>
        </w:rPr>
      </w:pPr>
      <w:r w:rsidRPr="001402DC">
        <w:rPr>
          <w:b/>
          <w:color w:val="000000"/>
          <w:sz w:val="24"/>
          <w:szCs w:val="24"/>
        </w:rPr>
        <w:t>5. Формирование прибыли в организации и пути повышения рентабельности.</w:t>
      </w:r>
    </w:p>
    <w:p w:rsidR="001402DC" w:rsidRPr="001402DC" w:rsidRDefault="001402DC" w:rsidP="001402DC">
      <w:pPr>
        <w:widowControl w:val="0"/>
        <w:spacing w:after="293" w:line="240" w:lineRule="atLeast"/>
        <w:ind w:left="20"/>
        <w:jc w:val="both"/>
        <w:outlineLvl w:val="0"/>
        <w:rPr>
          <w:rFonts w:eastAsia="Courier New"/>
          <w:sz w:val="24"/>
          <w:szCs w:val="24"/>
        </w:rPr>
      </w:pPr>
      <w:r w:rsidRPr="001402DC">
        <w:rPr>
          <w:rFonts w:eastAsia="Courier New"/>
          <w:color w:val="000000"/>
          <w:sz w:val="24"/>
          <w:szCs w:val="24"/>
          <w:shd w:val="clear" w:color="auto" w:fill="FFFFFF"/>
        </w:rPr>
        <w:t>Введение</w:t>
      </w:r>
    </w:p>
    <w:p w:rsidR="001402DC" w:rsidRPr="001402DC" w:rsidRDefault="001402DC" w:rsidP="001402DC">
      <w:pPr>
        <w:widowControl w:val="0"/>
        <w:spacing w:after="152" w:line="240" w:lineRule="atLeast"/>
        <w:ind w:left="20"/>
        <w:jc w:val="both"/>
        <w:rPr>
          <w:rFonts w:eastAsia="Courier New"/>
          <w:sz w:val="24"/>
          <w:szCs w:val="24"/>
        </w:rPr>
      </w:pPr>
      <w:r w:rsidRPr="001402DC">
        <w:rPr>
          <w:rFonts w:eastAsia="Courier New"/>
          <w:color w:val="000000"/>
          <w:sz w:val="24"/>
          <w:szCs w:val="24"/>
          <w:shd w:val="clear" w:color="auto" w:fill="FFFFFF"/>
        </w:rPr>
        <w:t>Г лава 1. Теоретические аспекты прибыли и рентабельности</w:t>
      </w:r>
    </w:p>
    <w:p w:rsidR="001402DC" w:rsidRPr="001402DC" w:rsidRDefault="001402DC" w:rsidP="001402DC">
      <w:pPr>
        <w:widowControl w:val="0"/>
        <w:tabs>
          <w:tab w:val="left" w:pos="437"/>
        </w:tabs>
        <w:spacing w:after="200" w:line="240" w:lineRule="atLeast"/>
        <w:ind w:left="20"/>
        <w:jc w:val="both"/>
        <w:outlineLvl w:val="0"/>
        <w:rPr>
          <w:rFonts w:eastAsia="Courier New"/>
          <w:sz w:val="24"/>
          <w:szCs w:val="24"/>
        </w:rPr>
      </w:pPr>
      <w:r w:rsidRPr="001402DC">
        <w:rPr>
          <w:rFonts w:eastAsia="Courier New"/>
          <w:color w:val="000000"/>
          <w:sz w:val="24"/>
          <w:szCs w:val="24"/>
          <w:shd w:val="clear" w:color="auto" w:fill="FFFFFF"/>
        </w:rPr>
        <w:t xml:space="preserve">1.1.Понятие прибыли и рентабельности, значение в условиях рыночной экономики </w:t>
      </w:r>
    </w:p>
    <w:p w:rsidR="001402DC" w:rsidRPr="001402DC" w:rsidRDefault="001402DC" w:rsidP="001402DC">
      <w:pPr>
        <w:widowControl w:val="0"/>
        <w:tabs>
          <w:tab w:val="left" w:pos="437"/>
        </w:tabs>
        <w:spacing w:after="200" w:line="240" w:lineRule="atLeast"/>
        <w:ind w:left="20"/>
        <w:jc w:val="both"/>
        <w:rPr>
          <w:rFonts w:eastAsia="Courier New"/>
          <w:sz w:val="24"/>
          <w:szCs w:val="24"/>
        </w:rPr>
      </w:pPr>
      <w:r w:rsidRPr="001402DC">
        <w:rPr>
          <w:rFonts w:eastAsia="Courier New"/>
          <w:color w:val="000000"/>
          <w:sz w:val="24"/>
          <w:szCs w:val="24"/>
          <w:shd w:val="clear" w:color="auto" w:fill="FFFFFF"/>
        </w:rPr>
        <w:t>1.2.Виды прибыли и порядок их формирования</w:t>
      </w:r>
    </w:p>
    <w:p w:rsidR="001402DC" w:rsidRPr="001402DC" w:rsidRDefault="001402DC" w:rsidP="001402DC">
      <w:pPr>
        <w:widowControl w:val="0"/>
        <w:tabs>
          <w:tab w:val="left" w:pos="437"/>
        </w:tabs>
        <w:spacing w:after="200" w:line="240" w:lineRule="atLeast"/>
        <w:ind w:left="20" w:right="576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1.3.Факторы, влияющие на прибыль</w:t>
      </w:r>
    </w:p>
    <w:p w:rsidR="001402DC" w:rsidRPr="001402DC" w:rsidRDefault="001402DC" w:rsidP="001402DC">
      <w:pPr>
        <w:widowControl w:val="0"/>
        <w:tabs>
          <w:tab w:val="left" w:pos="437"/>
        </w:tabs>
        <w:spacing w:after="200" w:line="240" w:lineRule="atLeast"/>
        <w:ind w:left="20" w:right="5760"/>
        <w:jc w:val="both"/>
        <w:rPr>
          <w:rFonts w:eastAsia="Courier New"/>
          <w:sz w:val="24"/>
          <w:szCs w:val="24"/>
        </w:rPr>
      </w:pPr>
      <w:r w:rsidRPr="001402DC">
        <w:rPr>
          <w:rFonts w:eastAsia="Courier New"/>
          <w:color w:val="000000"/>
          <w:sz w:val="24"/>
          <w:szCs w:val="24"/>
          <w:shd w:val="clear" w:color="auto" w:fill="FFFFFF"/>
        </w:rPr>
        <w:t xml:space="preserve"> 1.4.Виды рентабельности</w:t>
      </w:r>
    </w:p>
    <w:p w:rsidR="001402DC" w:rsidRPr="001402DC" w:rsidRDefault="001402DC" w:rsidP="001402DC">
      <w:pPr>
        <w:widowControl w:val="0"/>
        <w:tabs>
          <w:tab w:val="left" w:pos="437"/>
        </w:tabs>
        <w:spacing w:after="200" w:line="240" w:lineRule="atLeast"/>
        <w:ind w:left="20" w:right="3560"/>
        <w:jc w:val="both"/>
        <w:rPr>
          <w:rFonts w:eastAsia="Courier New"/>
          <w:sz w:val="24"/>
          <w:szCs w:val="24"/>
        </w:rPr>
      </w:pPr>
      <w:r w:rsidRPr="001402DC">
        <w:rPr>
          <w:rFonts w:eastAsia="Courier New"/>
          <w:color w:val="000000"/>
          <w:sz w:val="24"/>
          <w:szCs w:val="24"/>
          <w:shd w:val="clear" w:color="auto" w:fill="FFFFFF"/>
        </w:rPr>
        <w:t>Глава 2 Анализ прибыли, на примере предприятия отрасли.</w:t>
      </w:r>
    </w:p>
    <w:p w:rsidR="001402DC" w:rsidRPr="001402DC" w:rsidRDefault="001402DC" w:rsidP="001402DC">
      <w:pPr>
        <w:widowControl w:val="0"/>
        <w:spacing w:after="200" w:line="240" w:lineRule="atLeast"/>
        <w:ind w:left="20"/>
        <w:jc w:val="both"/>
        <w:rPr>
          <w:rFonts w:eastAsia="Courier New"/>
          <w:sz w:val="24"/>
          <w:szCs w:val="24"/>
        </w:rPr>
      </w:pPr>
      <w:r w:rsidRPr="001402DC">
        <w:rPr>
          <w:rFonts w:eastAsia="Courier New"/>
          <w:color w:val="000000"/>
          <w:sz w:val="24"/>
          <w:szCs w:val="24"/>
          <w:shd w:val="clear" w:color="auto" w:fill="FFFFFF"/>
        </w:rPr>
        <w:t>2.1.Краткая социально-экономическая характеристика предприятия отрасли.</w:t>
      </w:r>
    </w:p>
    <w:p w:rsidR="001402DC" w:rsidRPr="001402DC" w:rsidRDefault="001402DC" w:rsidP="001402DC">
      <w:pPr>
        <w:widowControl w:val="0"/>
        <w:spacing w:after="200" w:line="240" w:lineRule="atLeast"/>
        <w:ind w:left="20"/>
        <w:jc w:val="both"/>
        <w:rPr>
          <w:rFonts w:eastAsia="Courier New"/>
          <w:sz w:val="24"/>
          <w:szCs w:val="24"/>
        </w:rPr>
      </w:pPr>
      <w:r w:rsidRPr="001402DC">
        <w:rPr>
          <w:rFonts w:eastAsia="Courier New"/>
          <w:color w:val="000000"/>
          <w:sz w:val="24"/>
          <w:szCs w:val="24"/>
          <w:shd w:val="clear" w:color="auto" w:fill="FFFFFF"/>
        </w:rPr>
        <w:t xml:space="preserve">2.2.Расчёт прибыли от реализации продукции и рентабельности </w:t>
      </w:r>
    </w:p>
    <w:p w:rsidR="001402DC" w:rsidRPr="001402DC" w:rsidRDefault="001402DC" w:rsidP="001402DC">
      <w:pPr>
        <w:widowControl w:val="0"/>
        <w:spacing w:after="200" w:line="240" w:lineRule="atLeast"/>
        <w:ind w:left="20"/>
        <w:jc w:val="both"/>
        <w:rPr>
          <w:rFonts w:eastAsia="Courier New"/>
          <w:sz w:val="24"/>
          <w:szCs w:val="24"/>
        </w:rPr>
      </w:pPr>
      <w:r w:rsidRPr="001402DC">
        <w:rPr>
          <w:rFonts w:eastAsia="Courier New"/>
          <w:color w:val="000000"/>
          <w:sz w:val="24"/>
          <w:szCs w:val="24"/>
          <w:shd w:val="clear" w:color="auto" w:fill="FFFFFF"/>
        </w:rPr>
        <w:t>2.3.Факторный</w:t>
      </w:r>
      <w:r w:rsidRPr="001402DC">
        <w:rPr>
          <w:rFonts w:eastAsia="Courier New"/>
          <w:color w:val="000000"/>
          <w:sz w:val="24"/>
          <w:szCs w:val="24"/>
          <w:shd w:val="clear" w:color="auto" w:fill="FFFFFF"/>
        </w:rPr>
        <w:tab/>
        <w:t>анализ прибыли.</w:t>
      </w:r>
    </w:p>
    <w:p w:rsidR="001402DC" w:rsidRPr="001402DC" w:rsidRDefault="001402DC" w:rsidP="001402DC">
      <w:pPr>
        <w:widowControl w:val="0"/>
        <w:tabs>
          <w:tab w:val="left" w:pos="709"/>
        </w:tabs>
        <w:spacing w:after="129" w:line="240" w:lineRule="atLeast"/>
        <w:ind w:right="220"/>
        <w:jc w:val="both"/>
        <w:rPr>
          <w:rFonts w:eastAsia="Courier New"/>
          <w:sz w:val="24"/>
          <w:szCs w:val="24"/>
        </w:rPr>
      </w:pPr>
      <w:r w:rsidRPr="001402DC">
        <w:rPr>
          <w:rFonts w:eastAsia="Courier New"/>
          <w:color w:val="000000"/>
          <w:sz w:val="24"/>
          <w:szCs w:val="24"/>
          <w:shd w:val="clear" w:color="auto" w:fill="FFFFFF"/>
        </w:rPr>
        <w:t xml:space="preserve">2.4.Разработка предложений по максимизации прибыли, на примере изучаемого </w:t>
      </w:r>
      <w:r w:rsidRPr="001402DC">
        <w:rPr>
          <w:rFonts w:eastAsia="Courier New"/>
          <w:color w:val="000000"/>
          <w:sz w:val="24"/>
          <w:szCs w:val="24"/>
          <w:shd w:val="clear" w:color="auto" w:fill="FFFFFF"/>
        </w:rPr>
        <w:lastRenderedPageBreak/>
        <w:t>предприятия отрасли.</w:t>
      </w:r>
    </w:p>
    <w:p w:rsidR="001402DC" w:rsidRPr="001402DC" w:rsidRDefault="001402DC" w:rsidP="001402DC">
      <w:pPr>
        <w:widowControl w:val="0"/>
        <w:spacing w:line="240" w:lineRule="atLeast"/>
        <w:ind w:left="20"/>
        <w:jc w:val="both"/>
        <w:rPr>
          <w:rFonts w:eastAsia="Courier New"/>
          <w:sz w:val="24"/>
          <w:szCs w:val="24"/>
        </w:rPr>
      </w:pPr>
      <w:r w:rsidRPr="001402DC">
        <w:rPr>
          <w:rFonts w:eastAsia="Courier New"/>
          <w:color w:val="000000"/>
          <w:sz w:val="24"/>
          <w:szCs w:val="24"/>
          <w:shd w:val="clear" w:color="auto" w:fill="FFFFFF"/>
        </w:rPr>
        <w:t>Заключение</w:t>
      </w:r>
    </w:p>
    <w:p w:rsidR="001402DC" w:rsidRPr="001402DC" w:rsidRDefault="001402DC" w:rsidP="001402DC">
      <w:pPr>
        <w:widowControl w:val="0"/>
        <w:spacing w:line="240" w:lineRule="atLeast"/>
        <w:ind w:left="20" w:right="668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240" w:lineRule="atLeast"/>
        <w:ind w:left="20" w:right="668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widowControl w:val="0"/>
        <w:tabs>
          <w:tab w:val="left" w:pos="0"/>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both"/>
        <w:rPr>
          <w:rFonts w:eastAsia="Calibri"/>
          <w:b/>
          <w:sz w:val="24"/>
          <w:szCs w:val="24"/>
        </w:rPr>
      </w:pPr>
    </w:p>
    <w:p w:rsidR="001402DC" w:rsidRPr="001402DC" w:rsidRDefault="001402DC" w:rsidP="001402DC">
      <w:pPr>
        <w:pStyle w:val="ac"/>
        <w:suppressAutoHyphens w:val="0"/>
        <w:spacing w:after="150" w:line="312" w:lineRule="auto"/>
        <w:ind w:left="0"/>
        <w:jc w:val="both"/>
        <w:rPr>
          <w:rFonts w:ascii="Times New Roman" w:hAnsi="Times New Roman" w:cs="Times New Roman"/>
          <w:b/>
          <w:color w:val="000000"/>
          <w:sz w:val="24"/>
          <w:szCs w:val="24"/>
        </w:rPr>
      </w:pPr>
      <w:r w:rsidRPr="001402DC">
        <w:rPr>
          <w:rFonts w:ascii="Times New Roman" w:hAnsi="Times New Roman" w:cs="Times New Roman"/>
          <w:b/>
          <w:color w:val="000000"/>
          <w:sz w:val="24"/>
          <w:szCs w:val="24"/>
        </w:rPr>
        <w:t>6. Бизнес-план – основная форма внутрифирменного планирования.</w:t>
      </w:r>
    </w:p>
    <w:p w:rsidR="001402DC" w:rsidRPr="001402DC" w:rsidRDefault="001402DC" w:rsidP="001402DC">
      <w:pPr>
        <w:spacing w:line="360" w:lineRule="auto"/>
        <w:jc w:val="both"/>
        <w:rPr>
          <w:sz w:val="24"/>
          <w:szCs w:val="24"/>
        </w:rPr>
      </w:pPr>
      <w:r w:rsidRPr="001402DC">
        <w:rPr>
          <w:sz w:val="24"/>
          <w:szCs w:val="24"/>
        </w:rPr>
        <w:t xml:space="preserve">Введение                                                                                                                                                                                                                </w:t>
      </w:r>
    </w:p>
    <w:p w:rsidR="001402DC" w:rsidRPr="001402DC" w:rsidRDefault="001402DC" w:rsidP="001402DC">
      <w:pPr>
        <w:spacing w:line="360" w:lineRule="auto"/>
        <w:jc w:val="both"/>
        <w:rPr>
          <w:sz w:val="24"/>
          <w:szCs w:val="24"/>
        </w:rPr>
      </w:pPr>
      <w:r w:rsidRPr="001402DC">
        <w:rPr>
          <w:sz w:val="24"/>
          <w:szCs w:val="24"/>
        </w:rPr>
        <w:t xml:space="preserve"> Глава 1. Теоретические аспекты бизнес-планирования                                                                                                    </w:t>
      </w:r>
    </w:p>
    <w:p w:rsidR="001402DC" w:rsidRPr="001402DC" w:rsidRDefault="001402DC" w:rsidP="001402DC">
      <w:pPr>
        <w:spacing w:line="360" w:lineRule="auto"/>
        <w:jc w:val="both"/>
        <w:rPr>
          <w:sz w:val="24"/>
          <w:szCs w:val="24"/>
        </w:rPr>
      </w:pPr>
      <w:r w:rsidRPr="001402DC">
        <w:rPr>
          <w:sz w:val="24"/>
          <w:szCs w:val="24"/>
        </w:rPr>
        <w:t xml:space="preserve"> 1.1 Сущность и значение бизнес-планирования                                                                                       </w:t>
      </w:r>
    </w:p>
    <w:p w:rsidR="001402DC" w:rsidRPr="001402DC" w:rsidRDefault="001402DC" w:rsidP="001402DC">
      <w:pPr>
        <w:spacing w:line="360" w:lineRule="auto"/>
        <w:jc w:val="both"/>
        <w:rPr>
          <w:sz w:val="24"/>
          <w:szCs w:val="24"/>
        </w:rPr>
      </w:pPr>
      <w:r w:rsidRPr="001402DC">
        <w:rPr>
          <w:sz w:val="24"/>
          <w:szCs w:val="24"/>
        </w:rPr>
        <w:t xml:space="preserve"> 1.2  Структура бизнес-плана                                                   </w:t>
      </w:r>
    </w:p>
    <w:p w:rsidR="001402DC" w:rsidRPr="001402DC" w:rsidRDefault="001402DC" w:rsidP="001402DC">
      <w:pPr>
        <w:spacing w:line="360" w:lineRule="auto"/>
        <w:jc w:val="both"/>
        <w:rPr>
          <w:sz w:val="24"/>
          <w:szCs w:val="24"/>
        </w:rPr>
      </w:pPr>
      <w:r w:rsidRPr="001402DC">
        <w:rPr>
          <w:sz w:val="24"/>
          <w:szCs w:val="24"/>
        </w:rPr>
        <w:t xml:space="preserve"> 1.3  Автоматизация расчетов при составлении бизнес-плана                                          </w:t>
      </w:r>
    </w:p>
    <w:p w:rsidR="001402DC" w:rsidRPr="001402DC" w:rsidRDefault="001402DC" w:rsidP="001402DC">
      <w:pPr>
        <w:spacing w:line="360" w:lineRule="auto"/>
        <w:ind w:right="-1192"/>
        <w:jc w:val="both"/>
        <w:rPr>
          <w:sz w:val="24"/>
          <w:szCs w:val="24"/>
        </w:rPr>
      </w:pPr>
      <w:r w:rsidRPr="001402DC">
        <w:rPr>
          <w:sz w:val="24"/>
          <w:szCs w:val="24"/>
        </w:rPr>
        <w:t xml:space="preserve">Глава 2.  Бизнес-план предприятия отрасли  </w:t>
      </w:r>
    </w:p>
    <w:p w:rsidR="008266B2" w:rsidRDefault="001402DC" w:rsidP="001402DC">
      <w:pPr>
        <w:spacing w:line="360" w:lineRule="auto"/>
        <w:ind w:right="-1192"/>
        <w:jc w:val="both"/>
        <w:rPr>
          <w:sz w:val="24"/>
          <w:szCs w:val="24"/>
        </w:rPr>
      </w:pPr>
      <w:r w:rsidRPr="001402DC">
        <w:rPr>
          <w:sz w:val="24"/>
          <w:szCs w:val="24"/>
        </w:rPr>
        <w:t>2.1.</w:t>
      </w:r>
      <w:r w:rsidR="008266B2" w:rsidRPr="008266B2">
        <w:rPr>
          <w:sz w:val="24"/>
          <w:szCs w:val="24"/>
        </w:rPr>
        <w:t xml:space="preserve"> </w:t>
      </w:r>
      <w:r w:rsidR="008266B2" w:rsidRPr="001402DC">
        <w:rPr>
          <w:sz w:val="24"/>
          <w:szCs w:val="24"/>
        </w:rPr>
        <w:t>Краткая социально-экономич</w:t>
      </w:r>
      <w:r w:rsidR="008266B2">
        <w:rPr>
          <w:sz w:val="24"/>
          <w:szCs w:val="24"/>
        </w:rPr>
        <w:t>еская характеристика предприятия</w:t>
      </w:r>
      <w:r w:rsidR="008266B2" w:rsidRPr="001402DC">
        <w:rPr>
          <w:sz w:val="24"/>
          <w:szCs w:val="24"/>
        </w:rPr>
        <w:t xml:space="preserve"> отрасли</w:t>
      </w:r>
    </w:p>
    <w:p w:rsidR="001402DC" w:rsidRPr="001402DC" w:rsidRDefault="001402DC" w:rsidP="001402DC">
      <w:pPr>
        <w:spacing w:line="360" w:lineRule="auto"/>
        <w:ind w:right="-1192"/>
        <w:jc w:val="both"/>
        <w:rPr>
          <w:sz w:val="24"/>
          <w:szCs w:val="24"/>
        </w:rPr>
      </w:pPr>
      <w:r w:rsidRPr="001402DC">
        <w:rPr>
          <w:sz w:val="24"/>
          <w:szCs w:val="24"/>
        </w:rPr>
        <w:t xml:space="preserve"> 2.2. Бизнес-план предприятия отрасли</w:t>
      </w:r>
    </w:p>
    <w:p w:rsidR="001402DC" w:rsidRPr="001402DC" w:rsidRDefault="001402DC" w:rsidP="001402DC">
      <w:pPr>
        <w:widowControl w:val="0"/>
        <w:tabs>
          <w:tab w:val="left" w:pos="358"/>
        </w:tabs>
        <w:spacing w:after="200" w:line="240" w:lineRule="exact"/>
        <w:jc w:val="both"/>
        <w:rPr>
          <w:rFonts w:eastAsia="Courier New"/>
          <w:sz w:val="24"/>
          <w:szCs w:val="24"/>
        </w:rPr>
      </w:pPr>
      <w:r w:rsidRPr="001402DC">
        <w:rPr>
          <w:rFonts w:eastAsia="Courier New"/>
          <w:sz w:val="24"/>
          <w:szCs w:val="24"/>
        </w:rPr>
        <w:t xml:space="preserve">Заключение </w:t>
      </w:r>
    </w:p>
    <w:p w:rsidR="001402DC" w:rsidRPr="001402DC" w:rsidRDefault="001402DC" w:rsidP="001402DC">
      <w:pPr>
        <w:widowControl w:val="0"/>
        <w:spacing w:line="240" w:lineRule="atLeast"/>
        <w:ind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240" w:lineRule="atLeast"/>
        <w:ind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pStyle w:val="ac"/>
        <w:suppressAutoHyphens w:val="0"/>
        <w:spacing w:after="150" w:line="312" w:lineRule="auto"/>
        <w:ind w:left="0"/>
        <w:jc w:val="both"/>
        <w:rPr>
          <w:rFonts w:ascii="Times New Roman" w:hAnsi="Times New Roman" w:cs="Times New Roman"/>
          <w:b/>
          <w:color w:val="000000"/>
          <w:sz w:val="24"/>
          <w:szCs w:val="24"/>
        </w:rPr>
      </w:pPr>
      <w:r w:rsidRPr="001402DC">
        <w:rPr>
          <w:rFonts w:ascii="Times New Roman" w:hAnsi="Times New Roman" w:cs="Times New Roman"/>
          <w:b/>
          <w:color w:val="000000"/>
          <w:sz w:val="24"/>
          <w:szCs w:val="24"/>
        </w:rPr>
        <w:t>7.Оценка уровня конкурентоспособности на примере предприятия отрасли.</w:t>
      </w:r>
    </w:p>
    <w:p w:rsidR="001402DC" w:rsidRPr="001402DC" w:rsidRDefault="001402DC" w:rsidP="001402DC">
      <w:pPr>
        <w:pStyle w:val="a9"/>
        <w:spacing w:before="168" w:beforeAutospacing="0" w:after="0" w:afterAutospacing="0"/>
        <w:jc w:val="both"/>
        <w:rPr>
          <w:color w:val="000000"/>
        </w:rPr>
      </w:pPr>
      <w:r w:rsidRPr="001402DC">
        <w:rPr>
          <w:color w:val="000000"/>
        </w:rPr>
        <w:t>Введение</w:t>
      </w:r>
    </w:p>
    <w:p w:rsidR="001402DC" w:rsidRPr="001402DC" w:rsidRDefault="001402DC" w:rsidP="001402DC">
      <w:pPr>
        <w:pStyle w:val="a9"/>
        <w:spacing w:before="168" w:beforeAutospacing="0" w:after="0" w:afterAutospacing="0"/>
        <w:jc w:val="both"/>
        <w:rPr>
          <w:color w:val="000000"/>
        </w:rPr>
      </w:pPr>
      <w:r w:rsidRPr="001402DC">
        <w:rPr>
          <w:lang w:eastAsia="ar-SA"/>
        </w:rPr>
        <w:t>Глава 1.</w:t>
      </w:r>
      <w:r w:rsidRPr="001402DC">
        <w:rPr>
          <w:color w:val="000000"/>
        </w:rPr>
        <w:t xml:space="preserve"> Теоретические основы и понятия конкурентоспособности</w:t>
      </w:r>
    </w:p>
    <w:p w:rsidR="001402DC" w:rsidRPr="001402DC" w:rsidRDefault="001402DC" w:rsidP="001402DC">
      <w:pPr>
        <w:pStyle w:val="a9"/>
        <w:spacing w:before="168" w:beforeAutospacing="0" w:after="0" w:afterAutospacing="0"/>
        <w:jc w:val="both"/>
        <w:rPr>
          <w:color w:val="000000"/>
        </w:rPr>
      </w:pPr>
      <w:r w:rsidRPr="001402DC">
        <w:rPr>
          <w:color w:val="000000"/>
        </w:rPr>
        <w:t>предприятия</w:t>
      </w:r>
    </w:p>
    <w:p w:rsidR="001402DC" w:rsidRPr="001402DC" w:rsidRDefault="001402DC" w:rsidP="001402DC">
      <w:pPr>
        <w:pStyle w:val="a9"/>
        <w:spacing w:before="0" w:beforeAutospacing="0" w:after="0" w:afterAutospacing="0"/>
        <w:jc w:val="both"/>
      </w:pPr>
      <w:r w:rsidRPr="001402DC">
        <w:t>1.1 Сущность конкурентоспособности предприятия</w:t>
      </w:r>
    </w:p>
    <w:p w:rsidR="001402DC" w:rsidRPr="001402DC" w:rsidRDefault="001402DC" w:rsidP="001402DC">
      <w:pPr>
        <w:pStyle w:val="a9"/>
        <w:spacing w:before="168" w:beforeAutospacing="0" w:after="0" w:afterAutospacing="0"/>
        <w:jc w:val="both"/>
        <w:rPr>
          <w:color w:val="000000"/>
        </w:rPr>
      </w:pPr>
      <w:r w:rsidRPr="001402DC">
        <w:rPr>
          <w:color w:val="000000"/>
        </w:rPr>
        <w:t>1.2 Этапы определения конкурентоспособности предприятия</w:t>
      </w:r>
    </w:p>
    <w:p w:rsidR="001402DC" w:rsidRPr="001402DC" w:rsidRDefault="001402DC" w:rsidP="001402DC">
      <w:pPr>
        <w:pStyle w:val="a9"/>
        <w:spacing w:before="168" w:beforeAutospacing="0" w:after="0" w:afterAutospacing="0"/>
        <w:jc w:val="both"/>
        <w:rPr>
          <w:color w:val="000000"/>
        </w:rPr>
      </w:pPr>
      <w:r w:rsidRPr="001402DC">
        <w:rPr>
          <w:color w:val="000000"/>
        </w:rPr>
        <w:t>1.3 Система показателей конкурентоспособности предприятия</w:t>
      </w:r>
    </w:p>
    <w:p w:rsidR="001402DC" w:rsidRPr="001402DC" w:rsidRDefault="001402DC" w:rsidP="001402DC">
      <w:pPr>
        <w:pStyle w:val="a9"/>
        <w:spacing w:before="168" w:beforeAutospacing="0" w:after="0" w:afterAutospacing="0"/>
        <w:jc w:val="both"/>
        <w:rPr>
          <w:color w:val="000000"/>
        </w:rPr>
      </w:pPr>
      <w:r w:rsidRPr="001402DC">
        <w:rPr>
          <w:lang w:eastAsia="ar-SA"/>
        </w:rPr>
        <w:t xml:space="preserve">Глава 2. </w:t>
      </w:r>
      <w:r w:rsidRPr="001402DC">
        <w:rPr>
          <w:color w:val="000000"/>
        </w:rPr>
        <w:t xml:space="preserve"> Оценка уровня конкурентоспособности  изучаемых </w:t>
      </w:r>
      <w:r w:rsidR="008266B2">
        <w:rPr>
          <w:color w:val="000000"/>
        </w:rPr>
        <w:t xml:space="preserve">сельскохозяйственных </w:t>
      </w:r>
      <w:r w:rsidRPr="001402DC">
        <w:rPr>
          <w:color w:val="000000"/>
        </w:rPr>
        <w:t xml:space="preserve">предприятий </w:t>
      </w:r>
    </w:p>
    <w:p w:rsidR="001402DC" w:rsidRPr="001402DC" w:rsidRDefault="001402DC" w:rsidP="001402DC">
      <w:pPr>
        <w:spacing w:line="360" w:lineRule="auto"/>
        <w:ind w:right="-1192"/>
        <w:jc w:val="both"/>
        <w:rPr>
          <w:sz w:val="24"/>
          <w:szCs w:val="24"/>
        </w:rPr>
      </w:pPr>
      <w:r w:rsidRPr="001402DC">
        <w:rPr>
          <w:color w:val="000000"/>
          <w:sz w:val="24"/>
          <w:szCs w:val="24"/>
        </w:rPr>
        <w:t>2.1</w:t>
      </w:r>
      <w:r w:rsidRPr="001402DC">
        <w:rPr>
          <w:sz w:val="24"/>
          <w:szCs w:val="24"/>
        </w:rPr>
        <w:t xml:space="preserve"> Краткая социально-экономическая характеристика предприятий отрасли</w:t>
      </w:r>
    </w:p>
    <w:p w:rsidR="001402DC" w:rsidRPr="001402DC" w:rsidRDefault="008266B2" w:rsidP="001402DC">
      <w:pPr>
        <w:pStyle w:val="a9"/>
        <w:spacing w:before="168" w:beforeAutospacing="0" w:after="0" w:afterAutospacing="0"/>
        <w:jc w:val="both"/>
        <w:rPr>
          <w:color w:val="000000"/>
        </w:rPr>
      </w:pPr>
      <w:r>
        <w:rPr>
          <w:color w:val="000000"/>
        </w:rPr>
        <w:t>2.2</w:t>
      </w:r>
      <w:r w:rsidR="001402DC" w:rsidRPr="001402DC">
        <w:rPr>
          <w:color w:val="000000"/>
        </w:rPr>
        <w:t xml:space="preserve"> Анализ конкурентоспособности изучаемых предприятий</w:t>
      </w:r>
    </w:p>
    <w:p w:rsidR="001402DC" w:rsidRPr="001402DC" w:rsidRDefault="001402DC" w:rsidP="001402DC">
      <w:pPr>
        <w:pStyle w:val="a9"/>
        <w:spacing w:before="168" w:beforeAutospacing="0" w:after="0" w:afterAutospacing="0"/>
        <w:jc w:val="both"/>
        <w:rPr>
          <w:color w:val="000000"/>
        </w:rPr>
      </w:pPr>
      <w:r w:rsidRPr="001402DC">
        <w:rPr>
          <w:color w:val="000000"/>
        </w:rPr>
        <w:t>3 Основные направления повышения конкурентоспособности предприятий отрасли.</w:t>
      </w:r>
    </w:p>
    <w:p w:rsidR="001402DC" w:rsidRPr="001402DC" w:rsidRDefault="001402DC" w:rsidP="001402DC">
      <w:pPr>
        <w:widowControl w:val="0"/>
        <w:tabs>
          <w:tab w:val="left" w:pos="358"/>
        </w:tabs>
        <w:spacing w:after="200" w:line="240" w:lineRule="exact"/>
        <w:jc w:val="both"/>
        <w:rPr>
          <w:rFonts w:eastAsia="Courier New"/>
          <w:sz w:val="24"/>
          <w:szCs w:val="24"/>
        </w:rPr>
      </w:pPr>
      <w:r w:rsidRPr="001402DC">
        <w:rPr>
          <w:rFonts w:eastAsia="Courier New"/>
          <w:sz w:val="24"/>
          <w:szCs w:val="24"/>
        </w:rPr>
        <w:t xml:space="preserve">Заключение </w:t>
      </w:r>
    </w:p>
    <w:p w:rsidR="001402DC" w:rsidRPr="001402DC" w:rsidRDefault="001402DC" w:rsidP="001402DC">
      <w:pPr>
        <w:widowControl w:val="0"/>
        <w:spacing w:line="240" w:lineRule="atLeast"/>
        <w:ind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240" w:lineRule="atLeast"/>
        <w:ind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widowControl w:val="0"/>
        <w:spacing w:line="240" w:lineRule="atLeast"/>
        <w:ind w:right="3167"/>
        <w:jc w:val="both"/>
        <w:rPr>
          <w:rFonts w:eastAsia="Courier New"/>
          <w:color w:val="000000"/>
          <w:sz w:val="24"/>
          <w:szCs w:val="24"/>
          <w:shd w:val="clear" w:color="auto" w:fill="FFFFFF"/>
        </w:rPr>
      </w:pPr>
    </w:p>
    <w:p w:rsidR="001402DC" w:rsidRPr="001402DC" w:rsidRDefault="001402DC" w:rsidP="001402DC">
      <w:pPr>
        <w:pStyle w:val="ac"/>
        <w:suppressAutoHyphens w:val="0"/>
        <w:spacing w:after="150" w:line="312" w:lineRule="auto"/>
        <w:ind w:left="0"/>
        <w:jc w:val="both"/>
        <w:outlineLvl w:val="0"/>
        <w:rPr>
          <w:rFonts w:ascii="Times New Roman" w:hAnsi="Times New Roman" w:cs="Times New Roman"/>
          <w:b/>
          <w:color w:val="000000"/>
          <w:sz w:val="24"/>
          <w:szCs w:val="24"/>
        </w:rPr>
      </w:pPr>
      <w:r w:rsidRPr="001402DC">
        <w:rPr>
          <w:rFonts w:ascii="Times New Roman" w:hAnsi="Times New Roman" w:cs="Times New Roman"/>
          <w:b/>
          <w:color w:val="000000"/>
          <w:sz w:val="24"/>
          <w:szCs w:val="24"/>
        </w:rPr>
        <w:t>8. Оценка основных финансовых  показателей деятельности организации на примере предприятия отрасли.</w:t>
      </w:r>
    </w:p>
    <w:p w:rsidR="001402DC" w:rsidRPr="001402DC" w:rsidRDefault="001402DC" w:rsidP="001402DC">
      <w:pPr>
        <w:widowControl w:val="0"/>
        <w:spacing w:after="293" w:line="240" w:lineRule="exact"/>
        <w:ind w:left="20"/>
        <w:jc w:val="both"/>
        <w:outlineLvl w:val="0"/>
        <w:rPr>
          <w:rFonts w:eastAsia="Courier New"/>
          <w:sz w:val="24"/>
          <w:szCs w:val="24"/>
        </w:rPr>
      </w:pPr>
      <w:r w:rsidRPr="001402DC">
        <w:rPr>
          <w:rFonts w:eastAsia="Courier New"/>
          <w:color w:val="000000"/>
          <w:sz w:val="24"/>
          <w:szCs w:val="24"/>
          <w:shd w:val="clear" w:color="auto" w:fill="FFFFFF"/>
        </w:rPr>
        <w:t>Введение</w:t>
      </w:r>
    </w:p>
    <w:p w:rsidR="001402DC" w:rsidRPr="001402DC" w:rsidRDefault="001402DC" w:rsidP="001402DC">
      <w:pPr>
        <w:widowControl w:val="0"/>
        <w:spacing w:after="283" w:line="240" w:lineRule="exact"/>
        <w:ind w:left="20"/>
        <w:jc w:val="both"/>
        <w:rPr>
          <w:rFonts w:eastAsia="Courier New"/>
          <w:sz w:val="24"/>
          <w:szCs w:val="24"/>
        </w:rPr>
      </w:pPr>
      <w:r w:rsidRPr="001402DC">
        <w:rPr>
          <w:rFonts w:eastAsia="Courier New"/>
          <w:color w:val="000000"/>
          <w:sz w:val="24"/>
          <w:szCs w:val="24"/>
          <w:shd w:val="clear" w:color="auto" w:fill="FFFFFF"/>
        </w:rPr>
        <w:t>Глава 1. Теоретические аспекты финансового состояния организации</w:t>
      </w:r>
    </w:p>
    <w:p w:rsidR="001402DC" w:rsidRPr="001402DC" w:rsidRDefault="001402DC" w:rsidP="001402DC">
      <w:pPr>
        <w:widowControl w:val="0"/>
        <w:tabs>
          <w:tab w:val="left" w:pos="358"/>
        </w:tabs>
        <w:spacing w:after="168" w:line="240" w:lineRule="exact"/>
        <w:jc w:val="both"/>
        <w:rPr>
          <w:rFonts w:eastAsia="Courier New"/>
          <w:sz w:val="24"/>
          <w:szCs w:val="24"/>
        </w:rPr>
      </w:pPr>
      <w:r w:rsidRPr="001402DC">
        <w:rPr>
          <w:rFonts w:eastAsia="Courier New"/>
          <w:color w:val="000000"/>
          <w:sz w:val="24"/>
          <w:szCs w:val="24"/>
          <w:shd w:val="clear" w:color="auto" w:fill="FFFFFF"/>
        </w:rPr>
        <w:t>1.1.Сущность финансового состояния организации</w:t>
      </w:r>
    </w:p>
    <w:p w:rsidR="001402DC" w:rsidRPr="001402DC" w:rsidRDefault="001402DC" w:rsidP="001402DC">
      <w:pPr>
        <w:widowControl w:val="0"/>
        <w:tabs>
          <w:tab w:val="left" w:pos="358"/>
        </w:tabs>
        <w:spacing w:after="163" w:line="240" w:lineRule="exact"/>
        <w:ind w:left="20"/>
        <w:jc w:val="both"/>
        <w:rPr>
          <w:rFonts w:eastAsia="Courier New"/>
          <w:sz w:val="24"/>
          <w:szCs w:val="24"/>
        </w:rPr>
      </w:pPr>
      <w:r w:rsidRPr="001402DC">
        <w:rPr>
          <w:rFonts w:eastAsia="Courier New"/>
          <w:color w:val="000000"/>
          <w:sz w:val="24"/>
          <w:szCs w:val="24"/>
          <w:shd w:val="clear" w:color="auto" w:fill="FFFFFF"/>
        </w:rPr>
        <w:t>1.2. Значение, источники анализа финансового состояния предприятия</w:t>
      </w:r>
    </w:p>
    <w:p w:rsidR="001402DC" w:rsidRPr="001402DC" w:rsidRDefault="001402DC" w:rsidP="001402DC">
      <w:pPr>
        <w:widowControl w:val="0"/>
        <w:tabs>
          <w:tab w:val="left" w:pos="358"/>
        </w:tabs>
        <w:spacing w:after="200" w:line="240" w:lineRule="exact"/>
        <w:ind w:left="2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1.3.Показатели оценки финансового состояния организация</w:t>
      </w:r>
    </w:p>
    <w:p w:rsidR="001402DC" w:rsidRPr="001402DC" w:rsidRDefault="001402DC" w:rsidP="001402DC">
      <w:pPr>
        <w:widowControl w:val="0"/>
        <w:tabs>
          <w:tab w:val="left" w:pos="358"/>
        </w:tabs>
        <w:spacing w:after="200" w:line="240" w:lineRule="exact"/>
        <w:ind w:left="20"/>
        <w:jc w:val="both"/>
        <w:outlineLvl w:val="0"/>
        <w:rPr>
          <w:rFonts w:eastAsia="Courier New"/>
          <w:color w:val="000000"/>
          <w:sz w:val="24"/>
          <w:szCs w:val="24"/>
          <w:shd w:val="clear" w:color="auto" w:fill="FFFFFF"/>
        </w:rPr>
      </w:pPr>
      <w:r w:rsidRPr="001402DC">
        <w:rPr>
          <w:rFonts w:eastAsia="Courier New"/>
          <w:color w:val="000000"/>
          <w:sz w:val="24"/>
          <w:szCs w:val="24"/>
          <w:shd w:val="clear" w:color="auto" w:fill="FFFFFF"/>
        </w:rPr>
        <w:lastRenderedPageBreak/>
        <w:t>2. Оценка финансового состояния организации на примере предприятия отрасли</w:t>
      </w:r>
    </w:p>
    <w:p w:rsidR="001402DC" w:rsidRPr="001402DC" w:rsidRDefault="001402DC" w:rsidP="001402DC">
      <w:pPr>
        <w:widowControl w:val="0"/>
        <w:tabs>
          <w:tab w:val="left" w:pos="358"/>
        </w:tabs>
        <w:spacing w:after="200" w:line="240" w:lineRule="exact"/>
        <w:ind w:left="2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2.1.Краткая социально- экономическая характеристика предприятия отрасли</w:t>
      </w:r>
    </w:p>
    <w:p w:rsidR="001402DC" w:rsidRPr="001402DC" w:rsidRDefault="001402DC" w:rsidP="001402DC">
      <w:pPr>
        <w:widowControl w:val="0"/>
        <w:tabs>
          <w:tab w:val="left" w:pos="358"/>
        </w:tabs>
        <w:spacing w:after="200" w:line="240" w:lineRule="exact"/>
        <w:ind w:left="20"/>
        <w:jc w:val="both"/>
        <w:rPr>
          <w:rFonts w:eastAsia="Courier New"/>
          <w:sz w:val="24"/>
          <w:szCs w:val="24"/>
        </w:rPr>
      </w:pPr>
      <w:r w:rsidRPr="001402DC">
        <w:rPr>
          <w:rFonts w:eastAsia="Courier New"/>
          <w:sz w:val="24"/>
          <w:szCs w:val="24"/>
        </w:rPr>
        <w:t>2.2. Расчет показателей финансового состояния предприятия отрасли</w:t>
      </w:r>
    </w:p>
    <w:p w:rsidR="001402DC" w:rsidRPr="001402DC" w:rsidRDefault="001402DC" w:rsidP="001402DC">
      <w:pPr>
        <w:widowControl w:val="0"/>
        <w:tabs>
          <w:tab w:val="left" w:pos="358"/>
        </w:tabs>
        <w:spacing w:after="200" w:line="240" w:lineRule="exact"/>
        <w:ind w:left="20"/>
        <w:jc w:val="both"/>
        <w:rPr>
          <w:rFonts w:eastAsia="Courier New"/>
          <w:sz w:val="24"/>
          <w:szCs w:val="24"/>
        </w:rPr>
      </w:pPr>
      <w:r w:rsidRPr="001402DC">
        <w:rPr>
          <w:rFonts w:eastAsia="Courier New"/>
          <w:sz w:val="24"/>
          <w:szCs w:val="24"/>
        </w:rPr>
        <w:t xml:space="preserve">2.3.Пути улучшения финансового состояния предприятия отрасли </w:t>
      </w:r>
    </w:p>
    <w:p w:rsidR="001402DC" w:rsidRPr="001402DC" w:rsidRDefault="001402DC" w:rsidP="001402DC">
      <w:pPr>
        <w:widowControl w:val="0"/>
        <w:tabs>
          <w:tab w:val="left" w:pos="358"/>
        </w:tabs>
        <w:spacing w:after="200" w:line="240" w:lineRule="exact"/>
        <w:ind w:left="20"/>
        <w:jc w:val="both"/>
        <w:outlineLvl w:val="0"/>
        <w:rPr>
          <w:rFonts w:eastAsia="Courier New"/>
          <w:sz w:val="24"/>
          <w:szCs w:val="24"/>
        </w:rPr>
      </w:pPr>
      <w:r w:rsidRPr="001402DC">
        <w:rPr>
          <w:rFonts w:eastAsia="Courier New"/>
          <w:sz w:val="24"/>
          <w:szCs w:val="24"/>
        </w:rPr>
        <w:t xml:space="preserve">Заключение </w:t>
      </w:r>
    </w:p>
    <w:p w:rsidR="001402DC" w:rsidRPr="001402DC" w:rsidRDefault="001402DC" w:rsidP="001402DC">
      <w:pPr>
        <w:widowControl w:val="0"/>
        <w:spacing w:line="240" w:lineRule="atLeast"/>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240" w:lineRule="atLeast"/>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pStyle w:val="ac"/>
        <w:suppressAutoHyphens w:val="0"/>
        <w:spacing w:after="150" w:line="312" w:lineRule="auto"/>
        <w:ind w:left="0"/>
        <w:jc w:val="both"/>
        <w:outlineLvl w:val="0"/>
        <w:rPr>
          <w:rFonts w:ascii="Times New Roman" w:hAnsi="Times New Roman" w:cs="Times New Roman"/>
          <w:b/>
          <w:color w:val="000000"/>
          <w:sz w:val="24"/>
          <w:szCs w:val="24"/>
        </w:rPr>
      </w:pPr>
    </w:p>
    <w:p w:rsidR="001402DC" w:rsidRPr="001402DC" w:rsidRDefault="001402DC" w:rsidP="001402DC">
      <w:pPr>
        <w:pStyle w:val="ac"/>
        <w:suppressAutoHyphens w:val="0"/>
        <w:spacing w:after="150" w:line="312" w:lineRule="auto"/>
        <w:ind w:left="0"/>
        <w:jc w:val="both"/>
        <w:outlineLvl w:val="0"/>
        <w:rPr>
          <w:rFonts w:ascii="Times New Roman" w:hAnsi="Times New Roman" w:cs="Times New Roman"/>
          <w:b/>
          <w:color w:val="000000"/>
          <w:sz w:val="24"/>
          <w:szCs w:val="24"/>
        </w:rPr>
      </w:pPr>
      <w:r w:rsidRPr="001402DC">
        <w:rPr>
          <w:rFonts w:ascii="Times New Roman" w:hAnsi="Times New Roman" w:cs="Times New Roman"/>
          <w:b/>
          <w:color w:val="000000"/>
          <w:sz w:val="24"/>
          <w:szCs w:val="24"/>
        </w:rPr>
        <w:t xml:space="preserve">9. Анализ численности кадров на примере предприятия отрасли. </w:t>
      </w:r>
    </w:p>
    <w:p w:rsidR="001402DC" w:rsidRPr="001402DC" w:rsidRDefault="001402DC" w:rsidP="001402DC">
      <w:pPr>
        <w:widowControl w:val="0"/>
        <w:spacing w:after="293" w:line="240" w:lineRule="exact"/>
        <w:ind w:left="20"/>
        <w:jc w:val="both"/>
        <w:rPr>
          <w:rFonts w:eastAsia="Courier New"/>
          <w:sz w:val="24"/>
          <w:szCs w:val="24"/>
        </w:rPr>
      </w:pPr>
      <w:r w:rsidRPr="001402DC">
        <w:rPr>
          <w:rFonts w:eastAsia="Courier New"/>
          <w:color w:val="000000"/>
          <w:sz w:val="24"/>
          <w:szCs w:val="24"/>
          <w:shd w:val="clear" w:color="auto" w:fill="FFFFFF"/>
        </w:rPr>
        <w:t>Введение</w:t>
      </w:r>
    </w:p>
    <w:p w:rsidR="001402DC" w:rsidRPr="001402DC" w:rsidRDefault="001402DC" w:rsidP="001402DC">
      <w:pPr>
        <w:pStyle w:val="a9"/>
        <w:shd w:val="clear" w:color="auto" w:fill="FFFFFF"/>
        <w:jc w:val="both"/>
        <w:rPr>
          <w:color w:val="000000"/>
        </w:rPr>
      </w:pPr>
      <w:r w:rsidRPr="001402DC">
        <w:rPr>
          <w:color w:val="000000"/>
        </w:rPr>
        <w:t xml:space="preserve">Глава 1. Теоретические основы анализа и состава структуры кадров предприятия. </w:t>
      </w:r>
    </w:p>
    <w:p w:rsidR="001402DC" w:rsidRPr="001402DC" w:rsidRDefault="001402DC" w:rsidP="001402DC">
      <w:pPr>
        <w:pStyle w:val="a9"/>
        <w:shd w:val="clear" w:color="auto" w:fill="FFFFFF"/>
        <w:jc w:val="both"/>
        <w:rPr>
          <w:color w:val="000000"/>
        </w:rPr>
      </w:pPr>
      <w:r w:rsidRPr="001402DC">
        <w:rPr>
          <w:color w:val="000000"/>
        </w:rPr>
        <w:t>1.1 Роль кадров предприятия в современных условиях хозяйствования.</w:t>
      </w:r>
    </w:p>
    <w:p w:rsidR="001402DC" w:rsidRPr="001402DC" w:rsidRDefault="001402DC" w:rsidP="001402DC">
      <w:pPr>
        <w:pStyle w:val="a9"/>
        <w:shd w:val="clear" w:color="auto" w:fill="FFFFFF"/>
        <w:jc w:val="both"/>
        <w:rPr>
          <w:color w:val="000000"/>
        </w:rPr>
      </w:pPr>
      <w:r w:rsidRPr="001402DC">
        <w:rPr>
          <w:color w:val="000000"/>
        </w:rPr>
        <w:t xml:space="preserve"> 1.2 Классификация и структура кадров предприятия.</w:t>
      </w:r>
    </w:p>
    <w:p w:rsidR="001402DC" w:rsidRPr="001402DC" w:rsidRDefault="001402DC" w:rsidP="001402DC">
      <w:pPr>
        <w:pStyle w:val="a9"/>
        <w:shd w:val="clear" w:color="auto" w:fill="FFFFFF"/>
        <w:jc w:val="both"/>
        <w:rPr>
          <w:color w:val="000000"/>
        </w:rPr>
      </w:pPr>
      <w:r w:rsidRPr="001402DC">
        <w:rPr>
          <w:color w:val="000000"/>
        </w:rPr>
        <w:t>1.3. Методика  анализа баланса и движения трудовых ресурсов.</w:t>
      </w:r>
    </w:p>
    <w:p w:rsidR="001402DC" w:rsidRPr="001402DC" w:rsidRDefault="001402DC" w:rsidP="001402DC">
      <w:pPr>
        <w:pStyle w:val="a9"/>
        <w:shd w:val="clear" w:color="auto" w:fill="FFFFFF"/>
        <w:jc w:val="both"/>
        <w:rPr>
          <w:color w:val="000000"/>
        </w:rPr>
      </w:pPr>
      <w:r w:rsidRPr="001402DC">
        <w:rPr>
          <w:color w:val="000000"/>
        </w:rPr>
        <w:t>1.4. Методика анализа состава и структуры работников предприятия.</w:t>
      </w:r>
    </w:p>
    <w:p w:rsidR="001402DC" w:rsidRPr="001402DC" w:rsidRDefault="001402DC" w:rsidP="001402DC">
      <w:pPr>
        <w:pStyle w:val="a9"/>
        <w:shd w:val="clear" w:color="auto" w:fill="FFFFFF"/>
        <w:jc w:val="both"/>
        <w:rPr>
          <w:color w:val="000000"/>
        </w:rPr>
      </w:pPr>
      <w:r w:rsidRPr="001402DC">
        <w:rPr>
          <w:lang w:eastAsia="ar-SA"/>
        </w:rPr>
        <w:t xml:space="preserve">Глава 2. </w:t>
      </w:r>
      <w:r w:rsidRPr="001402DC">
        <w:rPr>
          <w:color w:val="000000"/>
        </w:rPr>
        <w:t xml:space="preserve"> Оценка состава и структуры кадров на примере изучаемого предприятия.</w:t>
      </w:r>
    </w:p>
    <w:p w:rsidR="001402DC" w:rsidRPr="001402DC" w:rsidRDefault="001402DC" w:rsidP="001402DC">
      <w:pPr>
        <w:pStyle w:val="a9"/>
        <w:shd w:val="clear" w:color="auto" w:fill="FFFFFF"/>
        <w:jc w:val="both"/>
        <w:rPr>
          <w:color w:val="000000"/>
        </w:rPr>
      </w:pPr>
      <w:r w:rsidRPr="001402DC">
        <w:rPr>
          <w:color w:val="000000"/>
        </w:rPr>
        <w:t>2.1.</w:t>
      </w:r>
      <w:r w:rsidRPr="001402DC">
        <w:rPr>
          <w:rFonts w:eastAsia="Courier New"/>
          <w:color w:val="000000"/>
          <w:shd w:val="clear" w:color="auto" w:fill="FFFFFF"/>
        </w:rPr>
        <w:t xml:space="preserve"> Краткая социально- экономическая характеристика предприятия отрасли</w:t>
      </w:r>
    </w:p>
    <w:p w:rsidR="001402DC" w:rsidRPr="001402DC" w:rsidRDefault="001402DC" w:rsidP="001402DC">
      <w:pPr>
        <w:pStyle w:val="a9"/>
        <w:shd w:val="clear" w:color="auto" w:fill="FFFFFF"/>
        <w:jc w:val="both"/>
        <w:rPr>
          <w:color w:val="000000"/>
        </w:rPr>
      </w:pPr>
      <w:r w:rsidRPr="001402DC">
        <w:rPr>
          <w:color w:val="000000"/>
        </w:rPr>
        <w:t>2.2. Анализ состава и структуры работников изучаемого предприятия</w:t>
      </w:r>
    </w:p>
    <w:p w:rsidR="001402DC" w:rsidRPr="001402DC" w:rsidRDefault="001402DC" w:rsidP="001402DC">
      <w:pPr>
        <w:pStyle w:val="a9"/>
        <w:shd w:val="clear" w:color="auto" w:fill="FFFFFF"/>
        <w:jc w:val="both"/>
        <w:rPr>
          <w:color w:val="000000"/>
        </w:rPr>
      </w:pPr>
      <w:r w:rsidRPr="001402DC">
        <w:rPr>
          <w:color w:val="000000"/>
        </w:rPr>
        <w:t>2.3. Пути оптимизации состава и структуры кадров.</w:t>
      </w:r>
    </w:p>
    <w:p w:rsidR="001402DC" w:rsidRPr="001402DC" w:rsidRDefault="001402DC" w:rsidP="001402DC">
      <w:pPr>
        <w:pStyle w:val="a9"/>
        <w:shd w:val="clear" w:color="auto" w:fill="FFFFFF"/>
        <w:jc w:val="both"/>
        <w:rPr>
          <w:color w:val="000000"/>
        </w:rPr>
      </w:pPr>
      <w:r w:rsidRPr="001402DC">
        <w:rPr>
          <w:color w:val="000000"/>
        </w:rPr>
        <w:t>2.4. Основные предложения и рекомендации по составу и структуре кадров изучаемого предприятия.</w:t>
      </w:r>
    </w:p>
    <w:p w:rsidR="001402DC" w:rsidRPr="001402DC" w:rsidRDefault="001402DC" w:rsidP="001402DC">
      <w:pPr>
        <w:widowControl w:val="0"/>
        <w:tabs>
          <w:tab w:val="left" w:pos="358"/>
        </w:tabs>
        <w:spacing w:after="200" w:line="240" w:lineRule="exact"/>
        <w:ind w:left="20"/>
        <w:jc w:val="both"/>
        <w:rPr>
          <w:rFonts w:eastAsia="Courier New"/>
          <w:sz w:val="24"/>
          <w:szCs w:val="24"/>
        </w:rPr>
      </w:pPr>
      <w:r w:rsidRPr="001402DC">
        <w:rPr>
          <w:rFonts w:eastAsia="Courier New"/>
          <w:sz w:val="24"/>
          <w:szCs w:val="24"/>
        </w:rPr>
        <w:t xml:space="preserve">Заключение </w:t>
      </w:r>
    </w:p>
    <w:p w:rsidR="001402DC" w:rsidRPr="001402DC" w:rsidRDefault="001402DC" w:rsidP="001402DC">
      <w:pPr>
        <w:widowControl w:val="0"/>
        <w:spacing w:line="360" w:lineRule="auto"/>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360" w:lineRule="auto"/>
        <w:ind w:left="23" w:right="3167"/>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pStyle w:val="ac"/>
        <w:suppressAutoHyphens w:val="0"/>
        <w:spacing w:after="150" w:line="360" w:lineRule="auto"/>
        <w:ind w:left="0"/>
        <w:jc w:val="both"/>
        <w:rPr>
          <w:rFonts w:ascii="Times New Roman" w:hAnsi="Times New Roman" w:cs="Times New Roman"/>
          <w:color w:val="000000"/>
          <w:sz w:val="24"/>
          <w:szCs w:val="24"/>
        </w:rPr>
      </w:pPr>
    </w:p>
    <w:p w:rsidR="001402DC" w:rsidRPr="001402DC" w:rsidRDefault="001402DC" w:rsidP="001402DC">
      <w:pPr>
        <w:pStyle w:val="ac"/>
        <w:suppressAutoHyphens w:val="0"/>
        <w:spacing w:after="150" w:line="312" w:lineRule="auto"/>
        <w:ind w:left="0"/>
        <w:jc w:val="both"/>
        <w:outlineLvl w:val="0"/>
        <w:rPr>
          <w:rFonts w:ascii="Times New Roman" w:hAnsi="Times New Roman" w:cs="Times New Roman"/>
          <w:b/>
          <w:color w:val="000000"/>
          <w:sz w:val="24"/>
          <w:szCs w:val="24"/>
        </w:rPr>
      </w:pPr>
      <w:r w:rsidRPr="001402DC">
        <w:rPr>
          <w:rFonts w:ascii="Times New Roman" w:hAnsi="Times New Roman" w:cs="Times New Roman"/>
          <w:b/>
          <w:color w:val="000000"/>
          <w:sz w:val="24"/>
          <w:szCs w:val="24"/>
        </w:rPr>
        <w:t>10. Оценка системы мотивации труда на примере  предприятия отрасли.</w:t>
      </w:r>
    </w:p>
    <w:p w:rsidR="001402DC" w:rsidRPr="001402DC" w:rsidRDefault="001402DC" w:rsidP="001402DC">
      <w:pPr>
        <w:spacing w:after="200" w:line="276" w:lineRule="auto"/>
        <w:jc w:val="both"/>
        <w:rPr>
          <w:color w:val="000000"/>
          <w:sz w:val="24"/>
          <w:szCs w:val="24"/>
        </w:rPr>
      </w:pPr>
      <w:r w:rsidRPr="001402DC">
        <w:rPr>
          <w:color w:val="000000"/>
          <w:sz w:val="24"/>
          <w:szCs w:val="24"/>
          <w:shd w:val="clear" w:color="auto" w:fill="FFFFFF"/>
        </w:rPr>
        <w:t>Введение</w:t>
      </w:r>
    </w:p>
    <w:p w:rsidR="001402DC" w:rsidRPr="001402DC" w:rsidRDefault="001402DC" w:rsidP="001402DC">
      <w:pPr>
        <w:spacing w:after="200" w:line="276" w:lineRule="auto"/>
        <w:jc w:val="both"/>
        <w:outlineLvl w:val="0"/>
        <w:rPr>
          <w:color w:val="000000"/>
          <w:sz w:val="24"/>
          <w:szCs w:val="24"/>
        </w:rPr>
      </w:pPr>
      <w:r w:rsidRPr="001402DC">
        <w:rPr>
          <w:color w:val="000000"/>
          <w:sz w:val="24"/>
          <w:szCs w:val="24"/>
        </w:rPr>
        <w:t>Глава 1. Теоретические аспекты мотивации в условиях современной экономики</w:t>
      </w:r>
    </w:p>
    <w:p w:rsidR="001402DC" w:rsidRPr="001402DC" w:rsidRDefault="001402DC" w:rsidP="001402DC">
      <w:pPr>
        <w:spacing w:after="200" w:line="276" w:lineRule="auto"/>
        <w:jc w:val="both"/>
        <w:outlineLvl w:val="0"/>
        <w:rPr>
          <w:sz w:val="24"/>
          <w:szCs w:val="24"/>
        </w:rPr>
      </w:pPr>
      <w:r w:rsidRPr="001402DC">
        <w:rPr>
          <w:sz w:val="24"/>
          <w:szCs w:val="24"/>
        </w:rPr>
        <w:t>1.1. Понятие и сущность мотивации</w:t>
      </w:r>
    </w:p>
    <w:p w:rsidR="001402DC" w:rsidRPr="001402DC" w:rsidRDefault="001402DC" w:rsidP="001402DC">
      <w:pPr>
        <w:spacing w:after="200" w:line="276" w:lineRule="auto"/>
        <w:jc w:val="both"/>
        <w:rPr>
          <w:sz w:val="24"/>
          <w:szCs w:val="24"/>
        </w:rPr>
      </w:pPr>
      <w:r w:rsidRPr="001402DC">
        <w:rPr>
          <w:sz w:val="24"/>
          <w:szCs w:val="24"/>
        </w:rPr>
        <w:t>1.2.Виды мотивации и их характеристика</w:t>
      </w:r>
    </w:p>
    <w:p w:rsidR="001402DC" w:rsidRPr="001402DC" w:rsidRDefault="001402DC" w:rsidP="001402DC">
      <w:pPr>
        <w:spacing w:after="200" w:line="276" w:lineRule="auto"/>
        <w:jc w:val="both"/>
        <w:rPr>
          <w:sz w:val="24"/>
          <w:szCs w:val="24"/>
        </w:rPr>
      </w:pPr>
      <w:r w:rsidRPr="001402DC">
        <w:rPr>
          <w:sz w:val="24"/>
          <w:szCs w:val="24"/>
        </w:rPr>
        <w:t>1.3.Повышение эффективности деятельности организации с помощью мотивации</w:t>
      </w:r>
    </w:p>
    <w:p w:rsidR="001402DC" w:rsidRPr="001402DC" w:rsidRDefault="001402DC" w:rsidP="001402DC">
      <w:pPr>
        <w:spacing w:after="200" w:line="276" w:lineRule="auto"/>
        <w:jc w:val="both"/>
        <w:rPr>
          <w:sz w:val="24"/>
          <w:szCs w:val="24"/>
        </w:rPr>
      </w:pPr>
      <w:r w:rsidRPr="001402DC">
        <w:rPr>
          <w:sz w:val="24"/>
          <w:szCs w:val="24"/>
        </w:rPr>
        <w:t>Глава 2. Анализ системы мотивации на примере предприятия отрасли</w:t>
      </w:r>
    </w:p>
    <w:p w:rsidR="001402DC" w:rsidRPr="001402DC" w:rsidRDefault="001402DC" w:rsidP="001402DC">
      <w:pPr>
        <w:spacing w:after="200" w:line="276" w:lineRule="auto"/>
        <w:jc w:val="both"/>
        <w:rPr>
          <w:sz w:val="24"/>
          <w:szCs w:val="24"/>
        </w:rPr>
      </w:pPr>
      <w:r w:rsidRPr="001402DC">
        <w:rPr>
          <w:sz w:val="24"/>
          <w:szCs w:val="24"/>
        </w:rPr>
        <w:t>2.1. Краткая производственно-экономическая характеристика предприятия отрасли</w:t>
      </w:r>
    </w:p>
    <w:p w:rsidR="001402DC" w:rsidRPr="001402DC" w:rsidRDefault="001402DC" w:rsidP="001402DC">
      <w:pPr>
        <w:spacing w:after="200" w:line="276" w:lineRule="auto"/>
        <w:jc w:val="both"/>
        <w:rPr>
          <w:sz w:val="24"/>
          <w:szCs w:val="24"/>
        </w:rPr>
      </w:pPr>
      <w:r w:rsidRPr="001402DC">
        <w:rPr>
          <w:sz w:val="24"/>
          <w:szCs w:val="24"/>
        </w:rPr>
        <w:lastRenderedPageBreak/>
        <w:t>2.2. Система мотивации труда предприятия отрасли</w:t>
      </w:r>
    </w:p>
    <w:p w:rsidR="001402DC" w:rsidRPr="001402DC" w:rsidRDefault="001402DC" w:rsidP="001402DC">
      <w:pPr>
        <w:widowControl w:val="0"/>
        <w:spacing w:line="360" w:lineRule="auto"/>
        <w:ind w:left="23"/>
        <w:jc w:val="both"/>
        <w:rPr>
          <w:rFonts w:eastAsia="Courier New"/>
          <w:sz w:val="24"/>
          <w:szCs w:val="24"/>
        </w:rPr>
      </w:pPr>
      <w:r w:rsidRPr="001402DC">
        <w:rPr>
          <w:rFonts w:eastAsia="Courier New"/>
          <w:color w:val="000000"/>
          <w:sz w:val="24"/>
          <w:szCs w:val="24"/>
          <w:shd w:val="clear" w:color="auto" w:fill="FFFFFF"/>
        </w:rPr>
        <w:t>Заключение</w:t>
      </w:r>
    </w:p>
    <w:p w:rsidR="001402DC" w:rsidRPr="001402DC" w:rsidRDefault="001402DC" w:rsidP="001402DC">
      <w:pPr>
        <w:widowControl w:val="0"/>
        <w:spacing w:line="360" w:lineRule="auto"/>
        <w:ind w:left="23" w:right="668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Список литературы</w:t>
      </w:r>
    </w:p>
    <w:p w:rsidR="001402DC" w:rsidRPr="001402DC" w:rsidRDefault="001402DC" w:rsidP="001402DC">
      <w:pPr>
        <w:widowControl w:val="0"/>
        <w:spacing w:line="360" w:lineRule="auto"/>
        <w:ind w:left="23" w:right="6680"/>
        <w:jc w:val="both"/>
        <w:rPr>
          <w:rFonts w:eastAsia="Courier New"/>
          <w:color w:val="000000"/>
          <w:sz w:val="24"/>
          <w:szCs w:val="24"/>
          <w:shd w:val="clear" w:color="auto" w:fill="FFFFFF"/>
        </w:rPr>
      </w:pPr>
      <w:r w:rsidRPr="001402DC">
        <w:rPr>
          <w:rFonts w:eastAsia="Courier New"/>
          <w:color w:val="000000"/>
          <w:sz w:val="24"/>
          <w:szCs w:val="24"/>
          <w:shd w:val="clear" w:color="auto" w:fill="FFFFFF"/>
        </w:rPr>
        <w:t>Приложения</w:t>
      </w:r>
    </w:p>
    <w:p w:rsidR="001402DC" w:rsidRPr="001402DC" w:rsidRDefault="001402DC" w:rsidP="001402DC">
      <w:pPr>
        <w:widowControl w:val="0"/>
        <w:spacing w:line="240" w:lineRule="atLeast"/>
        <w:ind w:right="6680"/>
        <w:jc w:val="both"/>
        <w:rPr>
          <w:rFonts w:eastAsia="Courier New"/>
          <w:color w:val="000000"/>
          <w:sz w:val="24"/>
          <w:szCs w:val="24"/>
          <w:shd w:val="clear" w:color="auto" w:fill="FFFFFF"/>
        </w:rPr>
      </w:pPr>
    </w:p>
    <w:p w:rsidR="001402DC" w:rsidRPr="001402DC" w:rsidRDefault="001402DC" w:rsidP="001402DC">
      <w:pPr>
        <w:pStyle w:val="ac"/>
        <w:suppressAutoHyphens w:val="0"/>
        <w:spacing w:after="150" w:line="312" w:lineRule="auto"/>
        <w:ind w:left="0"/>
        <w:jc w:val="both"/>
        <w:rPr>
          <w:rFonts w:ascii="Times New Roman" w:hAnsi="Times New Roman" w:cs="Times New Roman"/>
          <w:b/>
          <w:color w:val="000000"/>
          <w:sz w:val="24"/>
          <w:szCs w:val="24"/>
        </w:rPr>
      </w:pPr>
      <w:r w:rsidRPr="001402DC">
        <w:rPr>
          <w:rFonts w:ascii="Times New Roman" w:hAnsi="Times New Roman" w:cs="Times New Roman"/>
          <w:b/>
          <w:color w:val="000000"/>
          <w:sz w:val="24"/>
          <w:szCs w:val="24"/>
        </w:rPr>
        <w:t>11.Оценка кредитоспособности заемщика - юридического лица,  на примере предприятия отрасли.</w:t>
      </w:r>
    </w:p>
    <w:p w:rsidR="001402DC" w:rsidRPr="001402DC" w:rsidRDefault="001402DC" w:rsidP="001402DC">
      <w:pPr>
        <w:spacing w:line="360" w:lineRule="auto"/>
        <w:jc w:val="both"/>
        <w:rPr>
          <w:sz w:val="24"/>
          <w:szCs w:val="24"/>
        </w:rPr>
      </w:pPr>
      <w:r w:rsidRPr="001402DC">
        <w:rPr>
          <w:sz w:val="24"/>
          <w:szCs w:val="24"/>
        </w:rPr>
        <w:t>Введение</w:t>
      </w:r>
    </w:p>
    <w:p w:rsidR="001402DC" w:rsidRPr="001402DC" w:rsidRDefault="001402DC" w:rsidP="001402DC">
      <w:pPr>
        <w:spacing w:after="200" w:line="360" w:lineRule="auto"/>
        <w:jc w:val="both"/>
        <w:rPr>
          <w:sz w:val="24"/>
          <w:szCs w:val="24"/>
        </w:rPr>
      </w:pPr>
      <w:r w:rsidRPr="001402DC">
        <w:rPr>
          <w:sz w:val="24"/>
          <w:szCs w:val="24"/>
        </w:rPr>
        <w:t>Глава 1.Теоретические аспекты оценки кредитоспособности предприятия</w:t>
      </w:r>
    </w:p>
    <w:p w:rsidR="001402DC" w:rsidRPr="001402DC" w:rsidRDefault="001402DC" w:rsidP="001402DC">
      <w:pPr>
        <w:spacing w:after="200" w:line="240" w:lineRule="atLeast"/>
        <w:jc w:val="both"/>
        <w:rPr>
          <w:sz w:val="24"/>
          <w:szCs w:val="24"/>
        </w:rPr>
      </w:pPr>
      <w:r w:rsidRPr="001402DC">
        <w:rPr>
          <w:sz w:val="24"/>
          <w:szCs w:val="24"/>
        </w:rPr>
        <w:t>1.1.Сущность кредитоспособности, задачи и информационное обеспечение кредитоспособности предприятия.</w:t>
      </w:r>
    </w:p>
    <w:p w:rsidR="001402DC" w:rsidRPr="001402DC" w:rsidRDefault="001402DC" w:rsidP="001402DC">
      <w:pPr>
        <w:spacing w:after="200" w:line="240" w:lineRule="atLeast"/>
        <w:jc w:val="both"/>
        <w:rPr>
          <w:sz w:val="24"/>
          <w:szCs w:val="24"/>
        </w:rPr>
      </w:pPr>
      <w:r w:rsidRPr="001402DC">
        <w:rPr>
          <w:sz w:val="24"/>
          <w:szCs w:val="24"/>
        </w:rPr>
        <w:t>1.2. Методика анализа кредитоспособности предприятия.</w:t>
      </w:r>
    </w:p>
    <w:p w:rsidR="001402DC" w:rsidRPr="001402DC" w:rsidRDefault="001402DC" w:rsidP="001402DC">
      <w:pPr>
        <w:spacing w:after="200" w:line="240" w:lineRule="atLeast"/>
        <w:jc w:val="both"/>
        <w:outlineLvl w:val="0"/>
        <w:rPr>
          <w:sz w:val="24"/>
          <w:szCs w:val="24"/>
        </w:rPr>
      </w:pPr>
      <w:r w:rsidRPr="001402DC">
        <w:rPr>
          <w:sz w:val="24"/>
          <w:szCs w:val="24"/>
        </w:rPr>
        <w:t>2. Анализ кредитоспособности  предприятия отрасли</w:t>
      </w:r>
    </w:p>
    <w:p w:rsidR="001402DC" w:rsidRPr="001402DC" w:rsidRDefault="001402DC" w:rsidP="001402DC">
      <w:pPr>
        <w:spacing w:after="200" w:line="240" w:lineRule="atLeast"/>
        <w:jc w:val="both"/>
        <w:rPr>
          <w:sz w:val="24"/>
          <w:szCs w:val="24"/>
        </w:rPr>
      </w:pPr>
      <w:r w:rsidRPr="001402DC">
        <w:rPr>
          <w:sz w:val="24"/>
          <w:szCs w:val="24"/>
        </w:rPr>
        <w:t xml:space="preserve">2.1. Краткая социально – экономическая  характеристика предприятия отрасли </w:t>
      </w:r>
    </w:p>
    <w:p w:rsidR="001402DC" w:rsidRPr="001402DC" w:rsidRDefault="001402DC" w:rsidP="001402DC">
      <w:pPr>
        <w:spacing w:after="200" w:line="240" w:lineRule="atLeast"/>
        <w:jc w:val="both"/>
        <w:rPr>
          <w:sz w:val="24"/>
          <w:szCs w:val="24"/>
        </w:rPr>
      </w:pPr>
      <w:r w:rsidRPr="001402DC">
        <w:rPr>
          <w:sz w:val="24"/>
          <w:szCs w:val="24"/>
        </w:rPr>
        <w:t xml:space="preserve">2.2. Расчет </w:t>
      </w:r>
      <w:proofErr w:type="gramStart"/>
      <w:r w:rsidRPr="001402DC">
        <w:rPr>
          <w:sz w:val="24"/>
          <w:szCs w:val="24"/>
        </w:rPr>
        <w:t>показателей анализа кредитоспособности  предприятия отрасли</w:t>
      </w:r>
      <w:proofErr w:type="gramEnd"/>
    </w:p>
    <w:p w:rsidR="001402DC" w:rsidRPr="001402DC" w:rsidRDefault="001402DC" w:rsidP="001402DC">
      <w:pPr>
        <w:spacing w:after="200" w:line="240" w:lineRule="atLeast"/>
        <w:jc w:val="both"/>
        <w:rPr>
          <w:sz w:val="24"/>
          <w:szCs w:val="24"/>
        </w:rPr>
      </w:pPr>
      <w:r w:rsidRPr="001402DC">
        <w:rPr>
          <w:sz w:val="24"/>
          <w:szCs w:val="24"/>
        </w:rPr>
        <w:t>Заключение</w:t>
      </w:r>
    </w:p>
    <w:p w:rsidR="001402DC" w:rsidRPr="001402DC" w:rsidRDefault="001402DC" w:rsidP="001402DC">
      <w:pPr>
        <w:spacing w:after="200" w:line="240" w:lineRule="atLeast"/>
        <w:jc w:val="both"/>
        <w:rPr>
          <w:sz w:val="24"/>
          <w:szCs w:val="24"/>
        </w:rPr>
      </w:pPr>
      <w:r w:rsidRPr="001402DC">
        <w:rPr>
          <w:sz w:val="24"/>
          <w:szCs w:val="24"/>
        </w:rPr>
        <w:t>Список литературы</w:t>
      </w:r>
    </w:p>
    <w:p w:rsidR="001402DC" w:rsidRPr="001402DC" w:rsidRDefault="001402DC" w:rsidP="001402DC">
      <w:pPr>
        <w:spacing w:after="200" w:line="240" w:lineRule="atLeast"/>
        <w:jc w:val="both"/>
        <w:rPr>
          <w:sz w:val="24"/>
          <w:szCs w:val="24"/>
        </w:rPr>
      </w:pPr>
      <w:r w:rsidRPr="001402DC">
        <w:rPr>
          <w:sz w:val="24"/>
          <w:szCs w:val="24"/>
        </w:rPr>
        <w:t>Приложение</w:t>
      </w:r>
    </w:p>
    <w:p w:rsidR="001402DC" w:rsidRPr="001402DC" w:rsidRDefault="001402DC" w:rsidP="001402DC">
      <w:pPr>
        <w:pStyle w:val="ac"/>
        <w:suppressAutoHyphens w:val="0"/>
        <w:spacing w:after="150" w:line="312" w:lineRule="auto"/>
        <w:ind w:left="0"/>
        <w:jc w:val="both"/>
        <w:rPr>
          <w:rFonts w:ascii="Times New Roman" w:eastAsia="Times New Roman" w:hAnsi="Times New Roman" w:cs="Times New Roman"/>
          <w:b/>
          <w:color w:val="000000"/>
          <w:sz w:val="24"/>
          <w:szCs w:val="24"/>
          <w:lang w:eastAsia="ru-RU"/>
        </w:rPr>
      </w:pPr>
      <w:r w:rsidRPr="001402DC">
        <w:rPr>
          <w:rFonts w:ascii="Times New Roman" w:hAnsi="Times New Roman" w:cs="Times New Roman"/>
          <w:b/>
          <w:color w:val="000000"/>
          <w:sz w:val="24"/>
          <w:szCs w:val="24"/>
        </w:rPr>
        <w:t>12.</w:t>
      </w:r>
      <w:r w:rsidRPr="001402DC">
        <w:rPr>
          <w:rFonts w:ascii="Times New Roman" w:eastAsia="Times New Roman" w:hAnsi="Times New Roman" w:cs="Times New Roman"/>
          <w:b/>
          <w:color w:val="000000"/>
          <w:sz w:val="24"/>
          <w:szCs w:val="24"/>
          <w:lang w:eastAsia="ru-RU"/>
        </w:rPr>
        <w:t xml:space="preserve"> Оценка движения основных производственных фондов на примере предприятия отрасли.</w:t>
      </w:r>
    </w:p>
    <w:p w:rsidR="001402DC" w:rsidRPr="001402DC" w:rsidRDefault="001402DC" w:rsidP="001402DC">
      <w:pPr>
        <w:shd w:val="clear" w:color="auto" w:fill="FFFFFF"/>
        <w:spacing w:before="226" w:line="360" w:lineRule="auto"/>
        <w:ind w:left="14"/>
        <w:jc w:val="both"/>
        <w:outlineLvl w:val="0"/>
        <w:rPr>
          <w:sz w:val="24"/>
          <w:szCs w:val="24"/>
        </w:rPr>
      </w:pPr>
      <w:r w:rsidRPr="001402DC">
        <w:rPr>
          <w:sz w:val="24"/>
          <w:szCs w:val="24"/>
        </w:rPr>
        <w:t>Введение</w:t>
      </w:r>
    </w:p>
    <w:p w:rsidR="001402DC" w:rsidRPr="001402DC" w:rsidRDefault="001402DC" w:rsidP="001402DC">
      <w:pPr>
        <w:shd w:val="clear" w:color="auto" w:fill="FFFFFF"/>
        <w:spacing w:before="226" w:line="360" w:lineRule="auto"/>
        <w:ind w:left="14"/>
        <w:jc w:val="both"/>
        <w:outlineLvl w:val="0"/>
        <w:rPr>
          <w:sz w:val="24"/>
          <w:szCs w:val="24"/>
        </w:rPr>
      </w:pPr>
      <w:r w:rsidRPr="001402DC">
        <w:rPr>
          <w:sz w:val="24"/>
          <w:szCs w:val="24"/>
        </w:rPr>
        <w:t>Глава</w:t>
      </w:r>
      <w:proofErr w:type="gramStart"/>
      <w:r w:rsidRPr="001402DC">
        <w:rPr>
          <w:sz w:val="24"/>
          <w:szCs w:val="24"/>
        </w:rPr>
        <w:t>1</w:t>
      </w:r>
      <w:proofErr w:type="gramEnd"/>
      <w:r w:rsidRPr="001402DC">
        <w:rPr>
          <w:sz w:val="24"/>
          <w:szCs w:val="24"/>
        </w:rPr>
        <w:t>. Теоретические аспекты формирования и  движения основных фондов</w:t>
      </w:r>
    </w:p>
    <w:p w:rsidR="001402DC" w:rsidRPr="001402DC" w:rsidRDefault="001402DC" w:rsidP="001402DC">
      <w:pPr>
        <w:widowControl w:val="0"/>
        <w:numPr>
          <w:ilvl w:val="1"/>
          <w:numId w:val="10"/>
        </w:numPr>
        <w:shd w:val="clear" w:color="auto" w:fill="FFFFFF"/>
        <w:suppressAutoHyphens w:val="0"/>
        <w:autoSpaceDE w:val="0"/>
        <w:autoSpaceDN w:val="0"/>
        <w:adjustRightInd w:val="0"/>
        <w:spacing w:before="226"/>
        <w:ind w:left="731"/>
        <w:jc w:val="both"/>
        <w:rPr>
          <w:sz w:val="24"/>
          <w:szCs w:val="24"/>
        </w:rPr>
      </w:pPr>
      <w:r w:rsidRPr="001402DC">
        <w:rPr>
          <w:sz w:val="24"/>
          <w:szCs w:val="24"/>
        </w:rPr>
        <w:t>Понятие, классификация и оценка основных фондов</w:t>
      </w:r>
    </w:p>
    <w:p w:rsidR="001402DC" w:rsidRPr="001402DC" w:rsidRDefault="001402DC" w:rsidP="001402DC">
      <w:pPr>
        <w:widowControl w:val="0"/>
        <w:numPr>
          <w:ilvl w:val="1"/>
          <w:numId w:val="10"/>
        </w:numPr>
        <w:shd w:val="clear" w:color="auto" w:fill="FFFFFF"/>
        <w:suppressAutoHyphens w:val="0"/>
        <w:autoSpaceDE w:val="0"/>
        <w:autoSpaceDN w:val="0"/>
        <w:adjustRightInd w:val="0"/>
        <w:spacing w:before="226"/>
        <w:ind w:left="731"/>
        <w:jc w:val="both"/>
        <w:rPr>
          <w:sz w:val="24"/>
          <w:szCs w:val="24"/>
        </w:rPr>
      </w:pPr>
      <w:r w:rsidRPr="001402DC">
        <w:rPr>
          <w:sz w:val="24"/>
          <w:szCs w:val="24"/>
        </w:rPr>
        <w:t>Показатели использования основных фондов</w:t>
      </w:r>
    </w:p>
    <w:p w:rsidR="001402DC" w:rsidRPr="001402DC" w:rsidRDefault="001402DC" w:rsidP="001402DC">
      <w:pPr>
        <w:widowControl w:val="0"/>
        <w:numPr>
          <w:ilvl w:val="1"/>
          <w:numId w:val="10"/>
        </w:numPr>
        <w:shd w:val="clear" w:color="auto" w:fill="FFFFFF"/>
        <w:suppressAutoHyphens w:val="0"/>
        <w:autoSpaceDE w:val="0"/>
        <w:autoSpaceDN w:val="0"/>
        <w:adjustRightInd w:val="0"/>
        <w:spacing w:before="226"/>
        <w:ind w:left="731"/>
        <w:jc w:val="both"/>
        <w:rPr>
          <w:sz w:val="24"/>
          <w:szCs w:val="24"/>
        </w:rPr>
      </w:pPr>
      <w:r w:rsidRPr="001402DC">
        <w:rPr>
          <w:sz w:val="24"/>
          <w:szCs w:val="24"/>
        </w:rPr>
        <w:t>Амортизация основных фондов.</w:t>
      </w:r>
    </w:p>
    <w:p w:rsidR="001402DC" w:rsidRPr="001402DC" w:rsidRDefault="001402DC" w:rsidP="001402DC">
      <w:pPr>
        <w:widowControl w:val="0"/>
        <w:numPr>
          <w:ilvl w:val="1"/>
          <w:numId w:val="10"/>
        </w:numPr>
        <w:shd w:val="clear" w:color="auto" w:fill="FFFFFF"/>
        <w:suppressAutoHyphens w:val="0"/>
        <w:autoSpaceDE w:val="0"/>
        <w:autoSpaceDN w:val="0"/>
        <w:adjustRightInd w:val="0"/>
        <w:spacing w:before="226"/>
        <w:ind w:left="731"/>
        <w:jc w:val="both"/>
        <w:rPr>
          <w:sz w:val="24"/>
          <w:szCs w:val="24"/>
        </w:rPr>
      </w:pPr>
      <w:r w:rsidRPr="001402DC">
        <w:rPr>
          <w:sz w:val="24"/>
          <w:szCs w:val="24"/>
        </w:rPr>
        <w:t>Показатели движения основных фондов.</w:t>
      </w:r>
    </w:p>
    <w:p w:rsidR="001402DC" w:rsidRPr="001402DC" w:rsidRDefault="001402DC" w:rsidP="001402DC">
      <w:pPr>
        <w:shd w:val="clear" w:color="auto" w:fill="FFFFFF"/>
        <w:spacing w:before="226"/>
        <w:ind w:left="14"/>
        <w:jc w:val="both"/>
        <w:rPr>
          <w:sz w:val="24"/>
          <w:szCs w:val="24"/>
        </w:rPr>
      </w:pPr>
      <w:r w:rsidRPr="001402DC">
        <w:rPr>
          <w:sz w:val="24"/>
          <w:szCs w:val="24"/>
        </w:rPr>
        <w:t>Глава</w:t>
      </w:r>
      <w:proofErr w:type="gramStart"/>
      <w:r w:rsidRPr="001402DC">
        <w:rPr>
          <w:sz w:val="24"/>
          <w:szCs w:val="24"/>
        </w:rPr>
        <w:t>2</w:t>
      </w:r>
      <w:proofErr w:type="gramEnd"/>
      <w:r w:rsidRPr="001402DC">
        <w:rPr>
          <w:sz w:val="24"/>
          <w:szCs w:val="24"/>
        </w:rPr>
        <w:t>.Оценка и  анализ формирования и движения основных фондов изучаемой организации.</w:t>
      </w:r>
    </w:p>
    <w:p w:rsidR="001402DC" w:rsidRPr="001402DC" w:rsidRDefault="001402DC" w:rsidP="001402DC">
      <w:pPr>
        <w:widowControl w:val="0"/>
        <w:numPr>
          <w:ilvl w:val="1"/>
          <w:numId w:val="11"/>
        </w:numPr>
        <w:shd w:val="clear" w:color="auto" w:fill="FFFFFF"/>
        <w:suppressAutoHyphens w:val="0"/>
        <w:autoSpaceDE w:val="0"/>
        <w:autoSpaceDN w:val="0"/>
        <w:adjustRightInd w:val="0"/>
        <w:spacing w:before="226"/>
        <w:jc w:val="both"/>
        <w:rPr>
          <w:sz w:val="24"/>
          <w:szCs w:val="24"/>
        </w:rPr>
      </w:pPr>
      <w:r w:rsidRPr="001402DC">
        <w:rPr>
          <w:sz w:val="24"/>
          <w:szCs w:val="24"/>
        </w:rPr>
        <w:t>Краткая социально – экономическая  характеристика предприятия отрасли.</w:t>
      </w:r>
    </w:p>
    <w:p w:rsidR="001402DC" w:rsidRPr="001402DC" w:rsidRDefault="001402DC" w:rsidP="001402DC">
      <w:pPr>
        <w:widowControl w:val="0"/>
        <w:numPr>
          <w:ilvl w:val="1"/>
          <w:numId w:val="11"/>
        </w:numPr>
        <w:shd w:val="clear" w:color="auto" w:fill="FFFFFF"/>
        <w:suppressAutoHyphens w:val="0"/>
        <w:autoSpaceDE w:val="0"/>
        <w:autoSpaceDN w:val="0"/>
        <w:adjustRightInd w:val="0"/>
        <w:spacing w:before="226"/>
        <w:jc w:val="both"/>
        <w:rPr>
          <w:sz w:val="24"/>
          <w:szCs w:val="24"/>
        </w:rPr>
      </w:pPr>
      <w:r w:rsidRPr="001402DC">
        <w:rPr>
          <w:sz w:val="24"/>
          <w:szCs w:val="24"/>
        </w:rPr>
        <w:t>Анализ использования основных фондов.</w:t>
      </w:r>
    </w:p>
    <w:p w:rsidR="001402DC" w:rsidRPr="001402DC" w:rsidRDefault="001402DC" w:rsidP="001402DC">
      <w:pPr>
        <w:widowControl w:val="0"/>
        <w:numPr>
          <w:ilvl w:val="1"/>
          <w:numId w:val="11"/>
        </w:numPr>
        <w:shd w:val="clear" w:color="auto" w:fill="FFFFFF"/>
        <w:suppressAutoHyphens w:val="0"/>
        <w:autoSpaceDE w:val="0"/>
        <w:autoSpaceDN w:val="0"/>
        <w:adjustRightInd w:val="0"/>
        <w:spacing w:before="226"/>
        <w:jc w:val="both"/>
        <w:rPr>
          <w:sz w:val="24"/>
          <w:szCs w:val="24"/>
        </w:rPr>
      </w:pPr>
      <w:r w:rsidRPr="001402DC">
        <w:rPr>
          <w:sz w:val="24"/>
          <w:szCs w:val="24"/>
        </w:rPr>
        <w:t>Анализ показателей движения основных фондов изучаемого предприятия.</w:t>
      </w:r>
    </w:p>
    <w:p w:rsidR="001402DC" w:rsidRPr="001402DC" w:rsidRDefault="001402DC" w:rsidP="001402DC">
      <w:pPr>
        <w:widowControl w:val="0"/>
        <w:numPr>
          <w:ilvl w:val="1"/>
          <w:numId w:val="11"/>
        </w:numPr>
        <w:shd w:val="clear" w:color="auto" w:fill="FFFFFF"/>
        <w:suppressAutoHyphens w:val="0"/>
        <w:autoSpaceDE w:val="0"/>
        <w:autoSpaceDN w:val="0"/>
        <w:adjustRightInd w:val="0"/>
        <w:spacing w:before="226"/>
        <w:jc w:val="both"/>
        <w:rPr>
          <w:sz w:val="24"/>
          <w:szCs w:val="24"/>
        </w:rPr>
      </w:pPr>
      <w:r w:rsidRPr="001402DC">
        <w:rPr>
          <w:sz w:val="24"/>
          <w:szCs w:val="24"/>
        </w:rPr>
        <w:t xml:space="preserve">Пути повышения эффективности использования основных фондов </w:t>
      </w:r>
    </w:p>
    <w:p w:rsidR="001402DC" w:rsidRPr="001402DC" w:rsidRDefault="001402DC" w:rsidP="001402DC">
      <w:pPr>
        <w:shd w:val="clear" w:color="auto" w:fill="FFFFFF"/>
        <w:spacing w:before="226"/>
        <w:ind w:left="14"/>
        <w:jc w:val="both"/>
        <w:rPr>
          <w:sz w:val="24"/>
          <w:szCs w:val="24"/>
        </w:rPr>
      </w:pPr>
      <w:r w:rsidRPr="001402DC">
        <w:rPr>
          <w:sz w:val="24"/>
          <w:szCs w:val="24"/>
        </w:rPr>
        <w:t>Заключение</w:t>
      </w:r>
    </w:p>
    <w:p w:rsidR="001402DC" w:rsidRPr="001402DC" w:rsidRDefault="001402DC" w:rsidP="001402DC">
      <w:pPr>
        <w:shd w:val="clear" w:color="auto" w:fill="FFFFFF"/>
        <w:spacing w:before="226"/>
        <w:ind w:left="14"/>
        <w:jc w:val="both"/>
        <w:rPr>
          <w:sz w:val="24"/>
          <w:szCs w:val="24"/>
        </w:rPr>
      </w:pPr>
      <w:r w:rsidRPr="001402DC">
        <w:rPr>
          <w:sz w:val="24"/>
          <w:szCs w:val="24"/>
        </w:rPr>
        <w:t>Список литературы</w:t>
      </w:r>
    </w:p>
    <w:p w:rsidR="001402DC" w:rsidRPr="001402DC" w:rsidRDefault="001402DC" w:rsidP="001402DC">
      <w:pPr>
        <w:shd w:val="clear" w:color="auto" w:fill="FFFFFF"/>
        <w:spacing w:before="226"/>
        <w:ind w:left="14"/>
        <w:jc w:val="both"/>
        <w:rPr>
          <w:sz w:val="24"/>
          <w:szCs w:val="24"/>
        </w:rPr>
      </w:pPr>
      <w:r w:rsidRPr="001402DC">
        <w:rPr>
          <w:sz w:val="24"/>
          <w:szCs w:val="24"/>
        </w:rPr>
        <w:lastRenderedPageBreak/>
        <w:t>Приложения</w:t>
      </w:r>
    </w:p>
    <w:p w:rsidR="001402DC" w:rsidRPr="001402DC" w:rsidRDefault="001402DC" w:rsidP="001402DC">
      <w:pPr>
        <w:shd w:val="clear" w:color="auto" w:fill="FFFFFF"/>
        <w:spacing w:before="226"/>
        <w:ind w:left="14"/>
        <w:jc w:val="both"/>
        <w:rPr>
          <w:sz w:val="24"/>
          <w:szCs w:val="24"/>
        </w:rPr>
      </w:pPr>
    </w:p>
    <w:p w:rsidR="001402DC" w:rsidRPr="001402DC" w:rsidRDefault="001402DC" w:rsidP="001402DC">
      <w:pPr>
        <w:pStyle w:val="ac"/>
        <w:suppressAutoHyphens w:val="0"/>
        <w:spacing w:after="150" w:line="312" w:lineRule="auto"/>
        <w:ind w:left="0"/>
        <w:jc w:val="both"/>
        <w:rPr>
          <w:rFonts w:ascii="Times New Roman" w:eastAsia="Times New Roman" w:hAnsi="Times New Roman" w:cs="Times New Roman"/>
          <w:b/>
          <w:color w:val="000000"/>
          <w:sz w:val="24"/>
          <w:szCs w:val="24"/>
          <w:lang w:eastAsia="ru-RU"/>
        </w:rPr>
      </w:pPr>
      <w:r w:rsidRPr="001402DC">
        <w:rPr>
          <w:rFonts w:ascii="Times New Roman" w:eastAsia="Times New Roman" w:hAnsi="Times New Roman" w:cs="Times New Roman"/>
          <w:b/>
          <w:color w:val="000000"/>
          <w:sz w:val="24"/>
          <w:szCs w:val="24"/>
          <w:lang w:eastAsia="ru-RU"/>
        </w:rPr>
        <w:t>13.Современное состояние и экономическая эффективность отрасли растениеводства.</w:t>
      </w:r>
    </w:p>
    <w:p w:rsidR="001402DC" w:rsidRPr="001402DC" w:rsidRDefault="001402DC" w:rsidP="001402DC">
      <w:pPr>
        <w:spacing w:after="200" w:line="360" w:lineRule="auto"/>
        <w:jc w:val="both"/>
        <w:rPr>
          <w:sz w:val="24"/>
          <w:szCs w:val="24"/>
        </w:rPr>
      </w:pPr>
      <w:r w:rsidRPr="001402DC">
        <w:rPr>
          <w:sz w:val="24"/>
          <w:szCs w:val="24"/>
        </w:rPr>
        <w:t>Введение</w:t>
      </w:r>
    </w:p>
    <w:p w:rsidR="001402DC" w:rsidRPr="001402DC" w:rsidRDefault="001402DC" w:rsidP="001402DC">
      <w:pPr>
        <w:spacing w:after="200" w:line="360" w:lineRule="auto"/>
        <w:jc w:val="both"/>
        <w:rPr>
          <w:sz w:val="24"/>
          <w:szCs w:val="24"/>
        </w:rPr>
      </w:pPr>
      <w:r w:rsidRPr="001402DC">
        <w:rPr>
          <w:sz w:val="24"/>
          <w:szCs w:val="24"/>
        </w:rPr>
        <w:t>Глава 1.Современное состояние и экономическая эффективность функционирования отрасли растениеводства в Алтайском крае.</w:t>
      </w:r>
    </w:p>
    <w:p w:rsidR="001402DC" w:rsidRPr="001402DC" w:rsidRDefault="001402DC" w:rsidP="001402DC">
      <w:pPr>
        <w:spacing w:after="200" w:line="240" w:lineRule="atLeast"/>
        <w:jc w:val="both"/>
        <w:rPr>
          <w:sz w:val="24"/>
          <w:szCs w:val="24"/>
        </w:rPr>
      </w:pPr>
      <w:r w:rsidRPr="001402DC">
        <w:rPr>
          <w:sz w:val="24"/>
          <w:szCs w:val="24"/>
        </w:rPr>
        <w:t>1.1.Современное состояние отрасли растениеводства.</w:t>
      </w:r>
    </w:p>
    <w:p w:rsidR="001402DC" w:rsidRPr="001402DC" w:rsidRDefault="001402DC" w:rsidP="001402DC">
      <w:pPr>
        <w:spacing w:after="200" w:line="240" w:lineRule="atLeast"/>
        <w:jc w:val="both"/>
        <w:rPr>
          <w:sz w:val="24"/>
          <w:szCs w:val="24"/>
        </w:rPr>
      </w:pPr>
      <w:r w:rsidRPr="001402DC">
        <w:rPr>
          <w:sz w:val="24"/>
          <w:szCs w:val="24"/>
        </w:rPr>
        <w:t xml:space="preserve"> 1.2. Организация производства зерновых культур.</w:t>
      </w:r>
    </w:p>
    <w:p w:rsidR="001402DC" w:rsidRPr="001402DC" w:rsidRDefault="001402DC" w:rsidP="001402DC">
      <w:pPr>
        <w:spacing w:after="200" w:line="240" w:lineRule="atLeast"/>
        <w:jc w:val="both"/>
        <w:rPr>
          <w:sz w:val="24"/>
          <w:szCs w:val="24"/>
        </w:rPr>
      </w:pPr>
      <w:r w:rsidRPr="001402DC">
        <w:rPr>
          <w:sz w:val="24"/>
          <w:szCs w:val="24"/>
        </w:rPr>
        <w:t>1.3 Методика расчёта показателей, характеризующих эффективность отрасли растениеводства.</w:t>
      </w:r>
    </w:p>
    <w:p w:rsidR="001402DC" w:rsidRPr="001402DC" w:rsidRDefault="001402DC" w:rsidP="001402DC">
      <w:pPr>
        <w:spacing w:after="200" w:line="240" w:lineRule="atLeast"/>
        <w:jc w:val="both"/>
        <w:rPr>
          <w:sz w:val="24"/>
          <w:szCs w:val="24"/>
        </w:rPr>
      </w:pPr>
      <w:r w:rsidRPr="001402DC">
        <w:rPr>
          <w:sz w:val="24"/>
          <w:szCs w:val="24"/>
        </w:rPr>
        <w:t>1.4.Перспективы развития сельского хозяйства Алтайского края в современных условиях.</w:t>
      </w:r>
    </w:p>
    <w:p w:rsidR="001402DC" w:rsidRPr="001402DC" w:rsidRDefault="001402DC" w:rsidP="001402DC">
      <w:pPr>
        <w:spacing w:after="200" w:line="240" w:lineRule="atLeast"/>
        <w:jc w:val="both"/>
        <w:rPr>
          <w:sz w:val="24"/>
          <w:szCs w:val="24"/>
        </w:rPr>
      </w:pPr>
      <w:r w:rsidRPr="001402DC">
        <w:rPr>
          <w:sz w:val="24"/>
          <w:szCs w:val="24"/>
        </w:rPr>
        <w:t>Глава 2. Расчёт экономической эффективности отрасли растениеводства на примере сельскохозяйственного предприятия.</w:t>
      </w:r>
    </w:p>
    <w:p w:rsidR="001402DC" w:rsidRPr="001402DC" w:rsidRDefault="001402DC" w:rsidP="001402DC">
      <w:pPr>
        <w:spacing w:after="200" w:line="240" w:lineRule="atLeast"/>
        <w:jc w:val="both"/>
        <w:rPr>
          <w:sz w:val="24"/>
          <w:szCs w:val="24"/>
        </w:rPr>
      </w:pPr>
      <w:r w:rsidRPr="001402DC">
        <w:rPr>
          <w:sz w:val="24"/>
          <w:szCs w:val="24"/>
        </w:rPr>
        <w:t xml:space="preserve">2.1. Краткая социально – экономическая  характеристика предприятия отрасли </w:t>
      </w:r>
    </w:p>
    <w:p w:rsidR="001402DC" w:rsidRPr="001402DC" w:rsidRDefault="001402DC" w:rsidP="001402DC">
      <w:pPr>
        <w:spacing w:after="200" w:line="240" w:lineRule="atLeast"/>
        <w:jc w:val="both"/>
        <w:rPr>
          <w:sz w:val="24"/>
          <w:szCs w:val="24"/>
        </w:rPr>
      </w:pPr>
      <w:r w:rsidRPr="001402DC">
        <w:rPr>
          <w:sz w:val="24"/>
          <w:szCs w:val="24"/>
        </w:rPr>
        <w:t>2.2. Расчет показателей, характеризующих эффективность функционирования отрасли растениеводства изучаемого предприятия</w:t>
      </w:r>
    </w:p>
    <w:p w:rsidR="001402DC" w:rsidRPr="001402DC" w:rsidRDefault="001402DC" w:rsidP="001402DC">
      <w:pPr>
        <w:spacing w:after="200" w:line="240" w:lineRule="atLeast"/>
        <w:jc w:val="both"/>
        <w:rPr>
          <w:sz w:val="24"/>
          <w:szCs w:val="24"/>
        </w:rPr>
      </w:pPr>
      <w:r w:rsidRPr="001402DC">
        <w:rPr>
          <w:sz w:val="24"/>
          <w:szCs w:val="24"/>
        </w:rPr>
        <w:t xml:space="preserve">2.3.Пути </w:t>
      </w:r>
      <w:proofErr w:type="gramStart"/>
      <w:r w:rsidRPr="001402DC">
        <w:rPr>
          <w:sz w:val="24"/>
          <w:szCs w:val="24"/>
        </w:rPr>
        <w:t>повышения эффективности функционирования отрасли растениеводства изучаемого предприятия</w:t>
      </w:r>
      <w:proofErr w:type="gramEnd"/>
      <w:r w:rsidRPr="001402DC">
        <w:rPr>
          <w:sz w:val="24"/>
          <w:szCs w:val="24"/>
        </w:rPr>
        <w:t xml:space="preserve">. </w:t>
      </w:r>
    </w:p>
    <w:p w:rsidR="001402DC" w:rsidRPr="001402DC" w:rsidRDefault="001402DC" w:rsidP="001402DC">
      <w:pPr>
        <w:spacing w:after="200" w:line="240" w:lineRule="atLeast"/>
        <w:jc w:val="both"/>
        <w:rPr>
          <w:sz w:val="24"/>
          <w:szCs w:val="24"/>
        </w:rPr>
      </w:pPr>
      <w:r w:rsidRPr="001402DC">
        <w:rPr>
          <w:sz w:val="24"/>
          <w:szCs w:val="24"/>
        </w:rPr>
        <w:t>Заключение</w:t>
      </w:r>
    </w:p>
    <w:p w:rsidR="001402DC" w:rsidRPr="001402DC" w:rsidRDefault="001402DC" w:rsidP="001402DC">
      <w:pPr>
        <w:spacing w:after="200" w:line="240" w:lineRule="atLeast"/>
        <w:jc w:val="both"/>
        <w:rPr>
          <w:sz w:val="24"/>
          <w:szCs w:val="24"/>
        </w:rPr>
      </w:pPr>
      <w:r w:rsidRPr="001402DC">
        <w:rPr>
          <w:sz w:val="24"/>
          <w:szCs w:val="24"/>
        </w:rPr>
        <w:t>Список литературы</w:t>
      </w:r>
    </w:p>
    <w:p w:rsidR="001402DC" w:rsidRPr="001402DC" w:rsidRDefault="001402DC" w:rsidP="001402DC">
      <w:pPr>
        <w:spacing w:after="200" w:line="240" w:lineRule="atLeast"/>
        <w:jc w:val="both"/>
        <w:rPr>
          <w:sz w:val="24"/>
          <w:szCs w:val="24"/>
        </w:rPr>
      </w:pPr>
      <w:r w:rsidRPr="001402DC">
        <w:rPr>
          <w:sz w:val="24"/>
          <w:szCs w:val="24"/>
        </w:rPr>
        <w:t>Приложение</w:t>
      </w:r>
    </w:p>
    <w:p w:rsidR="001402DC" w:rsidRPr="001402DC" w:rsidRDefault="001402DC" w:rsidP="001402DC">
      <w:pPr>
        <w:pStyle w:val="ac"/>
        <w:suppressAutoHyphens w:val="0"/>
        <w:spacing w:after="150" w:line="312" w:lineRule="auto"/>
        <w:ind w:left="0"/>
        <w:jc w:val="both"/>
        <w:rPr>
          <w:rFonts w:ascii="Times New Roman" w:eastAsia="Times New Roman" w:hAnsi="Times New Roman" w:cs="Times New Roman"/>
          <w:b/>
          <w:color w:val="000000"/>
          <w:sz w:val="24"/>
          <w:szCs w:val="24"/>
          <w:lang w:eastAsia="ru-RU"/>
        </w:rPr>
      </w:pPr>
      <w:r w:rsidRPr="001402DC">
        <w:rPr>
          <w:rFonts w:ascii="Times New Roman" w:eastAsia="Times New Roman" w:hAnsi="Times New Roman" w:cs="Times New Roman"/>
          <w:b/>
          <w:color w:val="000000"/>
          <w:sz w:val="24"/>
          <w:szCs w:val="24"/>
          <w:lang w:eastAsia="ru-RU"/>
        </w:rPr>
        <w:t>14. Современное состояние и экономическая эффективность отрасли животноводства.</w:t>
      </w:r>
    </w:p>
    <w:p w:rsidR="001402DC" w:rsidRPr="001402DC" w:rsidRDefault="001402DC" w:rsidP="001402DC">
      <w:pPr>
        <w:spacing w:after="200" w:line="360" w:lineRule="auto"/>
        <w:jc w:val="both"/>
        <w:rPr>
          <w:sz w:val="24"/>
          <w:szCs w:val="24"/>
        </w:rPr>
      </w:pPr>
      <w:r w:rsidRPr="001402DC">
        <w:rPr>
          <w:sz w:val="24"/>
          <w:szCs w:val="24"/>
        </w:rPr>
        <w:t>Глава 1.Теоретические основы анализа эффективности отрасли животноводства.</w:t>
      </w:r>
    </w:p>
    <w:p w:rsidR="001402DC" w:rsidRPr="001402DC" w:rsidRDefault="001402DC" w:rsidP="001402DC">
      <w:pPr>
        <w:spacing w:after="200" w:line="240" w:lineRule="atLeast"/>
        <w:jc w:val="both"/>
        <w:rPr>
          <w:sz w:val="24"/>
          <w:szCs w:val="24"/>
        </w:rPr>
      </w:pPr>
      <w:r w:rsidRPr="001402DC">
        <w:rPr>
          <w:sz w:val="24"/>
          <w:szCs w:val="24"/>
        </w:rPr>
        <w:t>1.1.Современное состояние и экономическая эффективность отрасли животноводства.</w:t>
      </w:r>
    </w:p>
    <w:p w:rsidR="001402DC" w:rsidRPr="001402DC" w:rsidRDefault="001402DC" w:rsidP="001402DC">
      <w:pPr>
        <w:spacing w:after="200" w:line="240" w:lineRule="atLeast"/>
        <w:jc w:val="both"/>
        <w:rPr>
          <w:sz w:val="24"/>
          <w:szCs w:val="24"/>
        </w:rPr>
      </w:pPr>
      <w:r w:rsidRPr="001402DC">
        <w:rPr>
          <w:sz w:val="24"/>
          <w:szCs w:val="24"/>
        </w:rPr>
        <w:t xml:space="preserve"> 1.2. Организация производства основной продукции отрасли животноводства.</w:t>
      </w:r>
    </w:p>
    <w:p w:rsidR="001402DC" w:rsidRPr="001402DC" w:rsidRDefault="001402DC" w:rsidP="001402DC">
      <w:pPr>
        <w:spacing w:after="200" w:line="240" w:lineRule="atLeast"/>
        <w:jc w:val="both"/>
        <w:rPr>
          <w:sz w:val="24"/>
          <w:szCs w:val="24"/>
        </w:rPr>
      </w:pPr>
      <w:r w:rsidRPr="001402DC">
        <w:rPr>
          <w:sz w:val="24"/>
          <w:szCs w:val="24"/>
        </w:rPr>
        <w:t>1.3 Методика расчёта показателей, характеризующих эффективность отрасли животноводства.</w:t>
      </w:r>
    </w:p>
    <w:p w:rsidR="001402DC" w:rsidRPr="001402DC" w:rsidRDefault="001402DC" w:rsidP="001402DC">
      <w:pPr>
        <w:spacing w:after="200" w:line="240" w:lineRule="atLeast"/>
        <w:jc w:val="both"/>
        <w:rPr>
          <w:sz w:val="24"/>
          <w:szCs w:val="24"/>
        </w:rPr>
      </w:pPr>
      <w:r w:rsidRPr="001402DC">
        <w:rPr>
          <w:sz w:val="24"/>
          <w:szCs w:val="24"/>
        </w:rPr>
        <w:t xml:space="preserve">1.4.Перспективы развития отрасли в Алтайском крае. </w:t>
      </w:r>
    </w:p>
    <w:p w:rsidR="001402DC" w:rsidRPr="001402DC" w:rsidRDefault="001402DC" w:rsidP="001402DC">
      <w:pPr>
        <w:spacing w:after="200" w:line="240" w:lineRule="atLeast"/>
        <w:jc w:val="both"/>
        <w:rPr>
          <w:sz w:val="24"/>
          <w:szCs w:val="24"/>
        </w:rPr>
      </w:pPr>
      <w:r w:rsidRPr="001402DC">
        <w:rPr>
          <w:sz w:val="24"/>
          <w:szCs w:val="24"/>
        </w:rPr>
        <w:t>Глава 2. Расчёт экономической эффективности отрасли животноводства на примере сельскохозяйственного предприятия.</w:t>
      </w:r>
    </w:p>
    <w:p w:rsidR="001402DC" w:rsidRPr="001402DC" w:rsidRDefault="001402DC" w:rsidP="001402DC">
      <w:pPr>
        <w:spacing w:after="200" w:line="240" w:lineRule="atLeast"/>
        <w:jc w:val="both"/>
        <w:rPr>
          <w:sz w:val="24"/>
          <w:szCs w:val="24"/>
        </w:rPr>
      </w:pPr>
      <w:r w:rsidRPr="001402DC">
        <w:rPr>
          <w:sz w:val="24"/>
          <w:szCs w:val="24"/>
        </w:rPr>
        <w:t xml:space="preserve">2.1. Краткая социально – экономическая  характеристика предприятия отрасли </w:t>
      </w:r>
    </w:p>
    <w:p w:rsidR="001402DC" w:rsidRPr="001402DC" w:rsidRDefault="001402DC" w:rsidP="001402DC">
      <w:pPr>
        <w:spacing w:after="200" w:line="240" w:lineRule="atLeast"/>
        <w:jc w:val="both"/>
        <w:rPr>
          <w:sz w:val="24"/>
          <w:szCs w:val="24"/>
        </w:rPr>
      </w:pPr>
      <w:r w:rsidRPr="001402DC">
        <w:rPr>
          <w:sz w:val="24"/>
          <w:szCs w:val="24"/>
        </w:rPr>
        <w:t>2.2. Расчет показателей, характеризующих эффективность функционирования отрасли животноводства изучаемого предприятия</w:t>
      </w:r>
    </w:p>
    <w:p w:rsidR="001402DC" w:rsidRPr="001402DC" w:rsidRDefault="001402DC" w:rsidP="001402DC">
      <w:pPr>
        <w:spacing w:after="200" w:line="240" w:lineRule="atLeast"/>
        <w:jc w:val="both"/>
        <w:rPr>
          <w:sz w:val="24"/>
          <w:szCs w:val="24"/>
        </w:rPr>
      </w:pPr>
      <w:r w:rsidRPr="001402DC">
        <w:rPr>
          <w:sz w:val="24"/>
          <w:szCs w:val="24"/>
        </w:rPr>
        <w:t xml:space="preserve">2.3.Пути </w:t>
      </w:r>
      <w:proofErr w:type="gramStart"/>
      <w:r w:rsidRPr="001402DC">
        <w:rPr>
          <w:sz w:val="24"/>
          <w:szCs w:val="24"/>
        </w:rPr>
        <w:t>повышения эффективности функционирования отрасли животноводства изучаемого предприятия</w:t>
      </w:r>
      <w:proofErr w:type="gramEnd"/>
      <w:r w:rsidRPr="001402DC">
        <w:rPr>
          <w:sz w:val="24"/>
          <w:szCs w:val="24"/>
        </w:rPr>
        <w:t xml:space="preserve">. </w:t>
      </w:r>
    </w:p>
    <w:p w:rsidR="001402DC" w:rsidRPr="001402DC" w:rsidRDefault="001402DC" w:rsidP="001402DC">
      <w:pPr>
        <w:spacing w:after="200" w:line="240" w:lineRule="atLeast"/>
        <w:jc w:val="both"/>
        <w:rPr>
          <w:sz w:val="24"/>
          <w:szCs w:val="24"/>
        </w:rPr>
      </w:pPr>
      <w:r w:rsidRPr="001402DC">
        <w:rPr>
          <w:sz w:val="24"/>
          <w:szCs w:val="24"/>
        </w:rPr>
        <w:t>Заключение</w:t>
      </w:r>
    </w:p>
    <w:p w:rsidR="001402DC" w:rsidRPr="001402DC" w:rsidRDefault="001402DC" w:rsidP="001402DC">
      <w:pPr>
        <w:spacing w:after="200" w:line="240" w:lineRule="atLeast"/>
        <w:jc w:val="both"/>
        <w:rPr>
          <w:sz w:val="24"/>
          <w:szCs w:val="24"/>
        </w:rPr>
      </w:pPr>
      <w:r w:rsidRPr="001402DC">
        <w:rPr>
          <w:sz w:val="24"/>
          <w:szCs w:val="24"/>
        </w:rPr>
        <w:t>Список литературы</w:t>
      </w:r>
    </w:p>
    <w:p w:rsidR="001402DC" w:rsidRPr="001402DC" w:rsidRDefault="001402DC" w:rsidP="001402DC">
      <w:pPr>
        <w:spacing w:after="200" w:line="240" w:lineRule="atLeast"/>
        <w:jc w:val="both"/>
        <w:rPr>
          <w:sz w:val="24"/>
          <w:szCs w:val="24"/>
        </w:rPr>
      </w:pPr>
      <w:r w:rsidRPr="001402DC">
        <w:rPr>
          <w:sz w:val="24"/>
          <w:szCs w:val="24"/>
        </w:rPr>
        <w:lastRenderedPageBreak/>
        <w:t>Приложение</w:t>
      </w:r>
    </w:p>
    <w:p w:rsidR="001402DC" w:rsidRPr="001402DC" w:rsidRDefault="001402DC" w:rsidP="001402DC">
      <w:pPr>
        <w:pStyle w:val="ac"/>
        <w:suppressAutoHyphens w:val="0"/>
        <w:spacing w:after="150" w:line="312" w:lineRule="auto"/>
        <w:ind w:left="0"/>
        <w:jc w:val="both"/>
        <w:rPr>
          <w:rFonts w:ascii="Times New Roman" w:eastAsia="Times New Roman" w:hAnsi="Times New Roman" w:cs="Times New Roman"/>
          <w:b/>
          <w:color w:val="000000"/>
          <w:sz w:val="24"/>
          <w:szCs w:val="24"/>
          <w:lang w:eastAsia="ru-RU"/>
        </w:rPr>
      </w:pPr>
      <w:r w:rsidRPr="001402DC">
        <w:rPr>
          <w:rFonts w:ascii="Times New Roman" w:eastAsia="Times New Roman" w:hAnsi="Times New Roman" w:cs="Times New Roman"/>
          <w:b/>
          <w:color w:val="000000"/>
          <w:sz w:val="24"/>
          <w:szCs w:val="24"/>
          <w:lang w:eastAsia="ru-RU"/>
        </w:rPr>
        <w:t>15. Современное состояние и экономическая эффективность машинно-тракторного парка.</w:t>
      </w:r>
    </w:p>
    <w:p w:rsidR="001402DC" w:rsidRPr="001402DC" w:rsidRDefault="001402DC" w:rsidP="001402DC">
      <w:pPr>
        <w:pStyle w:val="a9"/>
        <w:spacing w:before="168" w:beforeAutospacing="0" w:after="0" w:afterAutospacing="0"/>
        <w:rPr>
          <w:color w:val="000000"/>
        </w:rPr>
      </w:pPr>
      <w:r w:rsidRPr="001402DC">
        <w:rPr>
          <w:color w:val="000000"/>
        </w:rPr>
        <w:t>Введение</w:t>
      </w:r>
    </w:p>
    <w:p w:rsidR="001402DC" w:rsidRPr="001402DC" w:rsidRDefault="001402DC" w:rsidP="001402DC">
      <w:pPr>
        <w:pStyle w:val="a9"/>
        <w:spacing w:before="168" w:beforeAutospacing="0" w:after="0" w:afterAutospacing="0" w:line="360" w:lineRule="auto"/>
        <w:rPr>
          <w:color w:val="000000"/>
        </w:rPr>
      </w:pPr>
      <w:r w:rsidRPr="001402DC">
        <w:rPr>
          <w:color w:val="000000"/>
        </w:rPr>
        <w:t>Глава 1. Теоретические основы анализа эффективности функционирования машинно-тракторного парка</w:t>
      </w:r>
    </w:p>
    <w:p w:rsidR="001402DC" w:rsidRPr="001402DC" w:rsidRDefault="001402DC" w:rsidP="001402DC">
      <w:pPr>
        <w:pStyle w:val="a9"/>
        <w:spacing w:before="168" w:beforeAutospacing="0" w:after="0" w:afterAutospacing="0" w:line="360" w:lineRule="auto"/>
        <w:rPr>
          <w:color w:val="000000"/>
        </w:rPr>
      </w:pPr>
      <w:r w:rsidRPr="001402DC">
        <w:rPr>
          <w:color w:val="000000"/>
        </w:rPr>
        <w:t>1.1 Роль и значение машинно-тракторного парка в обеспечении производственного процесса сельскохозяйственного предприятия.</w:t>
      </w:r>
    </w:p>
    <w:p w:rsidR="001402DC" w:rsidRPr="001402DC" w:rsidRDefault="001402DC" w:rsidP="001402DC">
      <w:pPr>
        <w:pStyle w:val="a9"/>
        <w:spacing w:before="168" w:beforeAutospacing="0" w:after="0" w:afterAutospacing="0" w:line="360" w:lineRule="auto"/>
        <w:rPr>
          <w:color w:val="000000"/>
        </w:rPr>
      </w:pPr>
      <w:r w:rsidRPr="001402DC">
        <w:rPr>
          <w:color w:val="000000"/>
        </w:rPr>
        <w:t>1.2 Значение и задачи экономического анализа в повышении эффективности использования машинно-тракторного парка.</w:t>
      </w:r>
    </w:p>
    <w:p w:rsidR="001402DC" w:rsidRPr="001402DC" w:rsidRDefault="001402DC" w:rsidP="001402DC">
      <w:pPr>
        <w:pStyle w:val="a9"/>
        <w:spacing w:before="168" w:beforeAutospacing="0" w:after="0" w:afterAutospacing="0" w:line="360" w:lineRule="auto"/>
        <w:rPr>
          <w:color w:val="000000"/>
        </w:rPr>
      </w:pPr>
      <w:r w:rsidRPr="001402DC">
        <w:rPr>
          <w:color w:val="000000"/>
        </w:rPr>
        <w:t>1.3 Показатели обеспеченности предприятия машинами и тракторами.</w:t>
      </w:r>
    </w:p>
    <w:p w:rsidR="001402DC" w:rsidRPr="001402DC" w:rsidRDefault="001402DC" w:rsidP="001402DC">
      <w:pPr>
        <w:pStyle w:val="a9"/>
        <w:spacing w:before="168" w:beforeAutospacing="0" w:after="0" w:afterAutospacing="0" w:line="360" w:lineRule="auto"/>
        <w:rPr>
          <w:color w:val="000000"/>
        </w:rPr>
      </w:pPr>
      <w:r w:rsidRPr="001402DC">
        <w:rPr>
          <w:color w:val="000000"/>
        </w:rPr>
        <w:t>1.4. Анализ динамики и выполнения плана объёмов машинно-тракторных работ</w:t>
      </w:r>
    </w:p>
    <w:p w:rsidR="001402DC" w:rsidRPr="001402DC" w:rsidRDefault="001402DC" w:rsidP="001402DC">
      <w:pPr>
        <w:pStyle w:val="a9"/>
        <w:spacing w:before="168" w:beforeAutospacing="0" w:after="0" w:afterAutospacing="0" w:line="360" w:lineRule="auto"/>
        <w:rPr>
          <w:color w:val="000000"/>
        </w:rPr>
      </w:pPr>
      <w:r w:rsidRPr="001402DC">
        <w:rPr>
          <w:color w:val="000000"/>
        </w:rPr>
        <w:t>1.5.Методика расчёта показателей, характеризующих эффективность использования машинно-тракторного парка.</w:t>
      </w:r>
    </w:p>
    <w:p w:rsidR="001402DC" w:rsidRPr="001402DC" w:rsidRDefault="001402DC" w:rsidP="001402DC">
      <w:pPr>
        <w:pStyle w:val="a9"/>
        <w:spacing w:before="168" w:beforeAutospacing="0" w:after="0" w:afterAutospacing="0" w:line="360" w:lineRule="auto"/>
        <w:jc w:val="both"/>
        <w:rPr>
          <w:color w:val="000000"/>
        </w:rPr>
      </w:pPr>
      <w:r w:rsidRPr="001402DC">
        <w:rPr>
          <w:color w:val="000000"/>
        </w:rPr>
        <w:t xml:space="preserve">Глава 2. </w:t>
      </w:r>
      <w:r w:rsidRPr="001402DC">
        <w:t xml:space="preserve">Расчёт экономической эффективности </w:t>
      </w:r>
      <w:r w:rsidRPr="001402DC">
        <w:rPr>
          <w:color w:val="000000"/>
        </w:rPr>
        <w:t xml:space="preserve">функционирования машинно-тракторного парка </w:t>
      </w:r>
      <w:r w:rsidRPr="001402DC">
        <w:t xml:space="preserve"> на примере сельскохозяйственного предприятия.</w:t>
      </w:r>
    </w:p>
    <w:p w:rsidR="001402DC" w:rsidRPr="001402DC" w:rsidRDefault="001402DC" w:rsidP="001402DC">
      <w:pPr>
        <w:spacing w:after="200" w:line="240" w:lineRule="atLeast"/>
        <w:jc w:val="both"/>
        <w:rPr>
          <w:sz w:val="24"/>
          <w:szCs w:val="24"/>
        </w:rPr>
      </w:pPr>
      <w:r w:rsidRPr="001402DC">
        <w:rPr>
          <w:sz w:val="24"/>
          <w:szCs w:val="24"/>
        </w:rPr>
        <w:t xml:space="preserve">2.1. Краткая социально – экономическая  характеристика предприятия отрасли </w:t>
      </w:r>
    </w:p>
    <w:p w:rsidR="001402DC" w:rsidRPr="001402DC" w:rsidRDefault="001402DC" w:rsidP="001402DC">
      <w:pPr>
        <w:pStyle w:val="a9"/>
        <w:spacing w:before="168" w:beforeAutospacing="0" w:after="0" w:afterAutospacing="0" w:line="360" w:lineRule="auto"/>
        <w:rPr>
          <w:color w:val="000000"/>
        </w:rPr>
      </w:pPr>
      <w:r w:rsidRPr="001402DC">
        <w:t xml:space="preserve">2.2. Расчет показателей, характеризующих </w:t>
      </w:r>
      <w:r w:rsidRPr="001402DC">
        <w:rPr>
          <w:color w:val="000000"/>
        </w:rPr>
        <w:t>обеспеченности предприятия машинами и тракторами.</w:t>
      </w:r>
    </w:p>
    <w:p w:rsidR="001402DC" w:rsidRPr="001402DC" w:rsidRDefault="001402DC" w:rsidP="001402DC">
      <w:pPr>
        <w:spacing w:after="200" w:line="240" w:lineRule="atLeast"/>
        <w:jc w:val="both"/>
        <w:rPr>
          <w:sz w:val="24"/>
          <w:szCs w:val="24"/>
        </w:rPr>
      </w:pPr>
      <w:r w:rsidRPr="001402DC">
        <w:rPr>
          <w:sz w:val="24"/>
          <w:szCs w:val="24"/>
        </w:rPr>
        <w:t xml:space="preserve">2.3.Расчет показателей, характеризующих эффективность функционирования </w:t>
      </w:r>
      <w:r w:rsidRPr="001402DC">
        <w:rPr>
          <w:color w:val="000000"/>
          <w:sz w:val="24"/>
          <w:szCs w:val="24"/>
        </w:rPr>
        <w:t>машинно-тракторного парка</w:t>
      </w:r>
      <w:r w:rsidRPr="001402DC">
        <w:rPr>
          <w:sz w:val="24"/>
          <w:szCs w:val="24"/>
        </w:rPr>
        <w:t xml:space="preserve"> изучаемого предприятия</w:t>
      </w:r>
    </w:p>
    <w:p w:rsidR="001402DC" w:rsidRPr="001402DC" w:rsidRDefault="001402DC" w:rsidP="001402DC">
      <w:pPr>
        <w:pStyle w:val="a9"/>
        <w:spacing w:before="168" w:beforeAutospacing="0" w:after="0" w:afterAutospacing="0" w:line="360" w:lineRule="auto"/>
        <w:rPr>
          <w:color w:val="000000"/>
        </w:rPr>
      </w:pPr>
      <w:r w:rsidRPr="001402DC">
        <w:t>2.3.</w:t>
      </w:r>
      <w:r w:rsidRPr="001402DC">
        <w:rPr>
          <w:color w:val="000000"/>
        </w:rPr>
        <w:t xml:space="preserve"> Резервы увеличения объёмов машинно-тракторных работ за счёт более полного использования машинно-тракторного парка на предприятии</w:t>
      </w:r>
    </w:p>
    <w:p w:rsidR="001402DC" w:rsidRPr="001402DC" w:rsidRDefault="001402DC" w:rsidP="001402DC">
      <w:pPr>
        <w:pStyle w:val="a9"/>
        <w:spacing w:before="168" w:beforeAutospacing="0" w:after="0" w:afterAutospacing="0" w:line="360" w:lineRule="auto"/>
        <w:rPr>
          <w:color w:val="000000"/>
        </w:rPr>
      </w:pPr>
      <w:r w:rsidRPr="001402DC">
        <w:rPr>
          <w:color w:val="000000"/>
        </w:rPr>
        <w:t>Заключение</w:t>
      </w:r>
    </w:p>
    <w:p w:rsidR="001402DC" w:rsidRPr="001402DC" w:rsidRDefault="001402DC" w:rsidP="001402DC">
      <w:pPr>
        <w:spacing w:after="200" w:line="240" w:lineRule="atLeast"/>
        <w:jc w:val="both"/>
        <w:rPr>
          <w:sz w:val="24"/>
          <w:szCs w:val="24"/>
        </w:rPr>
      </w:pPr>
      <w:r w:rsidRPr="001402DC">
        <w:rPr>
          <w:sz w:val="24"/>
          <w:szCs w:val="24"/>
        </w:rPr>
        <w:t>Список литературы</w:t>
      </w:r>
    </w:p>
    <w:p w:rsidR="001402DC" w:rsidRPr="001402DC" w:rsidRDefault="001402DC" w:rsidP="001402DC">
      <w:pPr>
        <w:spacing w:after="200" w:line="240" w:lineRule="atLeast"/>
        <w:jc w:val="both"/>
        <w:rPr>
          <w:sz w:val="24"/>
          <w:szCs w:val="24"/>
        </w:rPr>
      </w:pPr>
      <w:r w:rsidRPr="001402DC">
        <w:rPr>
          <w:sz w:val="24"/>
          <w:szCs w:val="24"/>
        </w:rPr>
        <w:t>Приложение</w:t>
      </w:r>
    </w:p>
    <w:p w:rsidR="001402DC" w:rsidRDefault="001402DC" w:rsidP="001402DC">
      <w:pPr>
        <w:spacing w:line="360" w:lineRule="auto"/>
        <w:ind w:firstLine="851"/>
        <w:jc w:val="right"/>
        <w:outlineLvl w:val="0"/>
        <w:rPr>
          <w:b/>
          <w:sz w:val="24"/>
          <w:szCs w:val="24"/>
        </w:rPr>
      </w:pPr>
    </w:p>
    <w:p w:rsidR="001402DC" w:rsidRDefault="001402DC" w:rsidP="001402DC">
      <w:pPr>
        <w:spacing w:line="360" w:lineRule="auto"/>
        <w:ind w:firstLine="851"/>
        <w:jc w:val="right"/>
        <w:outlineLvl w:val="0"/>
        <w:rPr>
          <w:b/>
          <w:sz w:val="24"/>
          <w:szCs w:val="24"/>
        </w:rPr>
      </w:pPr>
    </w:p>
    <w:p w:rsidR="001402DC" w:rsidRDefault="001402DC" w:rsidP="001402DC">
      <w:pPr>
        <w:spacing w:line="360" w:lineRule="auto"/>
        <w:ind w:firstLine="851"/>
        <w:jc w:val="right"/>
        <w:outlineLvl w:val="0"/>
        <w:rPr>
          <w:b/>
          <w:sz w:val="24"/>
          <w:szCs w:val="24"/>
        </w:rPr>
      </w:pPr>
    </w:p>
    <w:p w:rsidR="001402DC" w:rsidRDefault="001402DC" w:rsidP="001402DC">
      <w:pPr>
        <w:spacing w:line="360" w:lineRule="auto"/>
        <w:ind w:firstLine="851"/>
        <w:jc w:val="right"/>
        <w:outlineLvl w:val="0"/>
        <w:rPr>
          <w:b/>
          <w:sz w:val="24"/>
          <w:szCs w:val="24"/>
        </w:rPr>
      </w:pPr>
    </w:p>
    <w:p w:rsidR="001402DC" w:rsidRDefault="001402DC" w:rsidP="001402DC">
      <w:pPr>
        <w:spacing w:line="360" w:lineRule="auto"/>
        <w:ind w:firstLine="851"/>
        <w:jc w:val="right"/>
        <w:outlineLvl w:val="0"/>
        <w:rPr>
          <w:b/>
          <w:sz w:val="24"/>
          <w:szCs w:val="24"/>
        </w:rPr>
      </w:pPr>
    </w:p>
    <w:p w:rsidR="001402DC" w:rsidRDefault="001402DC" w:rsidP="001402DC">
      <w:pPr>
        <w:spacing w:line="360" w:lineRule="auto"/>
        <w:ind w:firstLine="851"/>
        <w:jc w:val="right"/>
        <w:outlineLvl w:val="0"/>
        <w:rPr>
          <w:b/>
          <w:sz w:val="24"/>
          <w:szCs w:val="24"/>
        </w:rPr>
      </w:pPr>
    </w:p>
    <w:p w:rsidR="001402DC" w:rsidRDefault="001402DC" w:rsidP="001402DC">
      <w:pPr>
        <w:spacing w:line="360" w:lineRule="auto"/>
        <w:ind w:firstLine="851"/>
        <w:jc w:val="right"/>
        <w:outlineLvl w:val="0"/>
        <w:rPr>
          <w:b/>
          <w:sz w:val="24"/>
          <w:szCs w:val="24"/>
        </w:rPr>
      </w:pPr>
    </w:p>
    <w:p w:rsidR="001402DC" w:rsidRDefault="001402DC" w:rsidP="001402DC">
      <w:pPr>
        <w:spacing w:line="360" w:lineRule="auto"/>
        <w:ind w:firstLine="851"/>
        <w:jc w:val="right"/>
        <w:outlineLvl w:val="0"/>
        <w:rPr>
          <w:b/>
          <w:sz w:val="24"/>
          <w:szCs w:val="24"/>
        </w:rPr>
      </w:pPr>
    </w:p>
    <w:p w:rsidR="001402DC" w:rsidRDefault="001402DC" w:rsidP="001402DC">
      <w:pPr>
        <w:spacing w:line="360" w:lineRule="auto"/>
        <w:ind w:firstLine="851"/>
        <w:jc w:val="right"/>
        <w:outlineLvl w:val="0"/>
        <w:rPr>
          <w:b/>
          <w:sz w:val="24"/>
          <w:szCs w:val="24"/>
        </w:rPr>
      </w:pPr>
    </w:p>
    <w:p w:rsidR="001402DC" w:rsidRPr="001402DC" w:rsidRDefault="001402DC" w:rsidP="001402DC">
      <w:pPr>
        <w:spacing w:line="360" w:lineRule="auto"/>
        <w:ind w:firstLine="851"/>
        <w:jc w:val="right"/>
        <w:outlineLvl w:val="0"/>
        <w:rPr>
          <w:b/>
          <w:sz w:val="24"/>
          <w:szCs w:val="24"/>
        </w:rPr>
      </w:pPr>
      <w:r w:rsidRPr="001402DC">
        <w:rPr>
          <w:b/>
          <w:sz w:val="24"/>
          <w:szCs w:val="24"/>
        </w:rPr>
        <w:t xml:space="preserve">Приложение 4 </w:t>
      </w:r>
    </w:p>
    <w:p w:rsidR="001402DC" w:rsidRPr="001402DC" w:rsidRDefault="001402DC" w:rsidP="001402DC">
      <w:pPr>
        <w:spacing w:line="360" w:lineRule="auto"/>
        <w:ind w:firstLine="851"/>
        <w:jc w:val="right"/>
        <w:outlineLvl w:val="0"/>
        <w:rPr>
          <w:rFonts w:ascii="Arial" w:hAnsi="Arial"/>
          <w:b/>
          <w:sz w:val="24"/>
          <w:szCs w:val="24"/>
        </w:rPr>
      </w:pPr>
      <w:r w:rsidRPr="001402DC">
        <w:rPr>
          <w:b/>
          <w:sz w:val="24"/>
          <w:szCs w:val="24"/>
        </w:rPr>
        <w:t>Пример оформления таблицы</w:t>
      </w:r>
    </w:p>
    <w:p w:rsidR="001402DC" w:rsidRPr="001402DC" w:rsidRDefault="001402DC" w:rsidP="001402DC">
      <w:pPr>
        <w:spacing w:line="360" w:lineRule="auto"/>
        <w:ind w:firstLine="851"/>
        <w:jc w:val="right"/>
        <w:rPr>
          <w:rFonts w:ascii="Arial" w:hAnsi="Arial"/>
          <w:b/>
          <w:sz w:val="24"/>
          <w:szCs w:val="24"/>
        </w:rPr>
      </w:pPr>
    </w:p>
    <w:p w:rsidR="001402DC" w:rsidRPr="001402DC" w:rsidRDefault="001402DC" w:rsidP="001402DC">
      <w:pPr>
        <w:spacing w:line="360" w:lineRule="auto"/>
        <w:ind w:firstLine="851"/>
        <w:jc w:val="right"/>
        <w:outlineLvl w:val="0"/>
        <w:rPr>
          <w:b/>
          <w:sz w:val="24"/>
          <w:szCs w:val="24"/>
        </w:rPr>
      </w:pPr>
      <w:r w:rsidRPr="001402DC">
        <w:rPr>
          <w:b/>
          <w:sz w:val="24"/>
          <w:szCs w:val="24"/>
        </w:rPr>
        <w:t>Таблица 2.1</w:t>
      </w:r>
    </w:p>
    <w:p w:rsidR="001402DC" w:rsidRPr="001402DC" w:rsidRDefault="001402DC" w:rsidP="001402DC">
      <w:pPr>
        <w:spacing w:line="360" w:lineRule="auto"/>
        <w:ind w:firstLine="851"/>
        <w:jc w:val="center"/>
        <w:rPr>
          <w:b/>
          <w:sz w:val="24"/>
          <w:szCs w:val="24"/>
        </w:rPr>
      </w:pPr>
      <w:r w:rsidRPr="001402DC">
        <w:rPr>
          <w:b/>
          <w:sz w:val="24"/>
          <w:szCs w:val="24"/>
        </w:rPr>
        <w:t>Основные показатели производственно-хо</w:t>
      </w:r>
      <w:r>
        <w:rPr>
          <w:b/>
          <w:sz w:val="24"/>
          <w:szCs w:val="24"/>
        </w:rPr>
        <w:t>зяйственной деятельности за 2015</w:t>
      </w:r>
      <w:r w:rsidRPr="001402DC">
        <w:rPr>
          <w:b/>
          <w:sz w:val="24"/>
          <w:szCs w:val="24"/>
        </w:rPr>
        <w:t>-201</w:t>
      </w:r>
      <w:r>
        <w:rPr>
          <w:b/>
          <w:sz w:val="24"/>
          <w:szCs w:val="24"/>
        </w:rPr>
        <w:t>6</w:t>
      </w:r>
      <w:r w:rsidRPr="001402DC">
        <w:rPr>
          <w:b/>
          <w:sz w:val="24"/>
          <w:szCs w:val="24"/>
        </w:rPr>
        <w:t>г.г.</w:t>
      </w:r>
      <w:proofErr w:type="gramStart"/>
      <w:r w:rsidRPr="001402DC">
        <w:rPr>
          <w:b/>
          <w:sz w:val="24"/>
          <w:szCs w:val="24"/>
        </w:rPr>
        <w:t>,н</w:t>
      </w:r>
      <w:proofErr w:type="gramEnd"/>
      <w:r w:rsidRPr="001402DC">
        <w:rPr>
          <w:b/>
          <w:sz w:val="24"/>
          <w:szCs w:val="24"/>
        </w:rPr>
        <w:t>а примере ПСХ «Лотос»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6"/>
        <w:gridCol w:w="1405"/>
        <w:gridCol w:w="1128"/>
        <w:gridCol w:w="1122"/>
        <w:gridCol w:w="1187"/>
      </w:tblGrid>
      <w:tr w:rsidR="001402DC" w:rsidRPr="001402DC" w:rsidTr="007C3378">
        <w:tc>
          <w:tcPr>
            <w:tcW w:w="5103"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Наименование</w:t>
            </w:r>
          </w:p>
        </w:tc>
        <w:tc>
          <w:tcPr>
            <w:tcW w:w="1418"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 xml:space="preserve">Ед. </w:t>
            </w:r>
            <w:proofErr w:type="spellStart"/>
            <w:r w:rsidRPr="001402DC">
              <w:rPr>
                <w:sz w:val="24"/>
                <w:szCs w:val="24"/>
              </w:rPr>
              <w:t>изм</w:t>
            </w:r>
            <w:proofErr w:type="spellEnd"/>
            <w:r w:rsidRPr="001402DC">
              <w:rPr>
                <w:sz w:val="24"/>
                <w:szCs w:val="24"/>
              </w:rPr>
              <w:t>.</w:t>
            </w:r>
          </w:p>
        </w:tc>
        <w:tc>
          <w:tcPr>
            <w:tcW w:w="1134"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2014г</w:t>
            </w:r>
          </w:p>
        </w:tc>
        <w:tc>
          <w:tcPr>
            <w:tcW w:w="1127"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2015г</w:t>
            </w:r>
          </w:p>
        </w:tc>
        <w:tc>
          <w:tcPr>
            <w:tcW w:w="1190"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2015г к 2014г%</w:t>
            </w:r>
          </w:p>
        </w:tc>
      </w:tr>
      <w:tr w:rsidR="001402DC" w:rsidRPr="001402DC" w:rsidTr="007C3378">
        <w:tc>
          <w:tcPr>
            <w:tcW w:w="5103"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1</w:t>
            </w:r>
          </w:p>
        </w:tc>
        <w:tc>
          <w:tcPr>
            <w:tcW w:w="1418"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2</w:t>
            </w:r>
          </w:p>
        </w:tc>
        <w:tc>
          <w:tcPr>
            <w:tcW w:w="1134"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3</w:t>
            </w:r>
          </w:p>
        </w:tc>
        <w:tc>
          <w:tcPr>
            <w:tcW w:w="1127"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4</w:t>
            </w:r>
          </w:p>
        </w:tc>
        <w:tc>
          <w:tcPr>
            <w:tcW w:w="1190" w:type="dxa"/>
            <w:shd w:val="clear" w:color="auto" w:fill="auto"/>
            <w:vAlign w:val="center"/>
          </w:tcPr>
          <w:p w:rsidR="001402DC" w:rsidRPr="001402DC" w:rsidRDefault="001402DC" w:rsidP="007C3378">
            <w:pPr>
              <w:spacing w:line="360" w:lineRule="auto"/>
              <w:jc w:val="center"/>
              <w:rPr>
                <w:sz w:val="24"/>
                <w:szCs w:val="24"/>
              </w:rPr>
            </w:pPr>
            <w:r w:rsidRPr="001402DC">
              <w:rPr>
                <w:sz w:val="24"/>
                <w:szCs w:val="24"/>
              </w:rPr>
              <w:t>5</w:t>
            </w:r>
          </w:p>
        </w:tc>
      </w:tr>
      <w:tr w:rsidR="001402DC" w:rsidRPr="001402DC" w:rsidTr="007C3378">
        <w:tc>
          <w:tcPr>
            <w:tcW w:w="5103" w:type="dxa"/>
            <w:shd w:val="clear" w:color="auto" w:fill="auto"/>
          </w:tcPr>
          <w:p w:rsidR="001402DC" w:rsidRPr="001402DC" w:rsidRDefault="001402DC" w:rsidP="007C3378">
            <w:pPr>
              <w:spacing w:line="360" w:lineRule="auto"/>
              <w:jc w:val="both"/>
              <w:rPr>
                <w:sz w:val="24"/>
                <w:szCs w:val="24"/>
              </w:rPr>
            </w:pPr>
            <w:r w:rsidRPr="001402DC">
              <w:rPr>
                <w:sz w:val="24"/>
                <w:szCs w:val="24"/>
              </w:rPr>
              <w:t>1.Общая земельная площадь</w:t>
            </w:r>
          </w:p>
        </w:tc>
        <w:tc>
          <w:tcPr>
            <w:tcW w:w="1418" w:type="dxa"/>
            <w:shd w:val="clear" w:color="auto" w:fill="auto"/>
          </w:tcPr>
          <w:p w:rsidR="001402DC" w:rsidRPr="001402DC" w:rsidRDefault="001402DC" w:rsidP="007C3378">
            <w:pPr>
              <w:spacing w:line="360" w:lineRule="auto"/>
              <w:jc w:val="center"/>
              <w:rPr>
                <w:sz w:val="24"/>
                <w:szCs w:val="24"/>
              </w:rPr>
            </w:pPr>
            <w:proofErr w:type="gramStart"/>
            <w:r w:rsidRPr="001402DC">
              <w:rPr>
                <w:sz w:val="24"/>
                <w:szCs w:val="24"/>
              </w:rPr>
              <w:t>га</w:t>
            </w:r>
            <w:proofErr w:type="gramEnd"/>
            <w:r w:rsidRPr="001402DC">
              <w:rPr>
                <w:sz w:val="24"/>
                <w:szCs w:val="24"/>
              </w:rPr>
              <w:t>.</w:t>
            </w:r>
          </w:p>
        </w:tc>
        <w:tc>
          <w:tcPr>
            <w:tcW w:w="1134" w:type="dxa"/>
            <w:shd w:val="clear" w:color="auto" w:fill="auto"/>
          </w:tcPr>
          <w:p w:rsidR="001402DC" w:rsidRPr="001402DC" w:rsidRDefault="001402DC" w:rsidP="007C3378">
            <w:pPr>
              <w:spacing w:line="360" w:lineRule="auto"/>
              <w:jc w:val="both"/>
              <w:rPr>
                <w:sz w:val="24"/>
                <w:szCs w:val="24"/>
              </w:rPr>
            </w:pPr>
            <w:r w:rsidRPr="001402DC">
              <w:rPr>
                <w:sz w:val="24"/>
                <w:szCs w:val="24"/>
              </w:rPr>
              <w:t>3867</w:t>
            </w:r>
          </w:p>
        </w:tc>
        <w:tc>
          <w:tcPr>
            <w:tcW w:w="1127" w:type="dxa"/>
            <w:shd w:val="clear" w:color="auto" w:fill="auto"/>
          </w:tcPr>
          <w:p w:rsidR="001402DC" w:rsidRPr="001402DC" w:rsidRDefault="001402DC" w:rsidP="007C3378">
            <w:pPr>
              <w:spacing w:line="360" w:lineRule="auto"/>
              <w:jc w:val="both"/>
              <w:rPr>
                <w:sz w:val="24"/>
                <w:szCs w:val="24"/>
              </w:rPr>
            </w:pPr>
            <w:r w:rsidRPr="001402DC">
              <w:rPr>
                <w:sz w:val="24"/>
                <w:szCs w:val="24"/>
              </w:rPr>
              <w:t>3349</w:t>
            </w:r>
          </w:p>
        </w:tc>
        <w:tc>
          <w:tcPr>
            <w:tcW w:w="1190" w:type="dxa"/>
            <w:shd w:val="clear" w:color="auto" w:fill="auto"/>
          </w:tcPr>
          <w:p w:rsidR="001402DC" w:rsidRPr="001402DC" w:rsidRDefault="001402DC" w:rsidP="007C3378">
            <w:pPr>
              <w:spacing w:line="360" w:lineRule="auto"/>
              <w:jc w:val="both"/>
              <w:rPr>
                <w:sz w:val="24"/>
                <w:szCs w:val="24"/>
              </w:rPr>
            </w:pPr>
            <w:r w:rsidRPr="001402DC">
              <w:rPr>
                <w:sz w:val="24"/>
                <w:szCs w:val="24"/>
              </w:rPr>
              <w:t>86,6</w:t>
            </w:r>
          </w:p>
        </w:tc>
      </w:tr>
      <w:tr w:rsidR="001402DC" w:rsidRPr="001402DC" w:rsidTr="007C3378">
        <w:tc>
          <w:tcPr>
            <w:tcW w:w="5103" w:type="dxa"/>
            <w:shd w:val="clear" w:color="auto" w:fill="auto"/>
          </w:tcPr>
          <w:p w:rsidR="001402DC" w:rsidRPr="001402DC" w:rsidRDefault="001402DC" w:rsidP="007C3378">
            <w:pPr>
              <w:spacing w:line="360" w:lineRule="auto"/>
              <w:jc w:val="both"/>
              <w:rPr>
                <w:sz w:val="24"/>
                <w:szCs w:val="24"/>
              </w:rPr>
            </w:pPr>
            <w:r w:rsidRPr="001402DC">
              <w:rPr>
                <w:sz w:val="24"/>
                <w:szCs w:val="24"/>
              </w:rPr>
              <w:t>2Численность работников</w:t>
            </w:r>
          </w:p>
        </w:tc>
        <w:tc>
          <w:tcPr>
            <w:tcW w:w="1418" w:type="dxa"/>
            <w:shd w:val="clear" w:color="auto" w:fill="auto"/>
          </w:tcPr>
          <w:p w:rsidR="001402DC" w:rsidRPr="001402DC" w:rsidRDefault="001402DC" w:rsidP="007C3378">
            <w:pPr>
              <w:spacing w:line="360" w:lineRule="auto"/>
              <w:jc w:val="both"/>
              <w:rPr>
                <w:sz w:val="24"/>
                <w:szCs w:val="24"/>
              </w:rPr>
            </w:pPr>
            <w:r w:rsidRPr="001402DC">
              <w:rPr>
                <w:sz w:val="24"/>
                <w:szCs w:val="24"/>
              </w:rPr>
              <w:t>Чел.</w:t>
            </w:r>
          </w:p>
        </w:tc>
        <w:tc>
          <w:tcPr>
            <w:tcW w:w="1134" w:type="dxa"/>
            <w:shd w:val="clear" w:color="auto" w:fill="auto"/>
          </w:tcPr>
          <w:p w:rsidR="001402DC" w:rsidRPr="001402DC" w:rsidRDefault="001402DC" w:rsidP="007C3378">
            <w:pPr>
              <w:spacing w:line="360" w:lineRule="auto"/>
              <w:jc w:val="both"/>
              <w:rPr>
                <w:sz w:val="24"/>
                <w:szCs w:val="24"/>
              </w:rPr>
            </w:pPr>
            <w:r w:rsidRPr="001402DC">
              <w:rPr>
                <w:sz w:val="24"/>
                <w:szCs w:val="24"/>
              </w:rPr>
              <w:t>520</w:t>
            </w:r>
          </w:p>
        </w:tc>
        <w:tc>
          <w:tcPr>
            <w:tcW w:w="1127" w:type="dxa"/>
            <w:shd w:val="clear" w:color="auto" w:fill="auto"/>
          </w:tcPr>
          <w:p w:rsidR="001402DC" w:rsidRPr="001402DC" w:rsidRDefault="001402DC" w:rsidP="007C3378">
            <w:pPr>
              <w:spacing w:line="360" w:lineRule="auto"/>
              <w:jc w:val="both"/>
              <w:rPr>
                <w:sz w:val="24"/>
                <w:szCs w:val="24"/>
              </w:rPr>
            </w:pPr>
            <w:r w:rsidRPr="001402DC">
              <w:rPr>
                <w:sz w:val="24"/>
                <w:szCs w:val="24"/>
              </w:rPr>
              <w:t>500</w:t>
            </w:r>
          </w:p>
        </w:tc>
        <w:tc>
          <w:tcPr>
            <w:tcW w:w="1190" w:type="dxa"/>
            <w:shd w:val="clear" w:color="auto" w:fill="auto"/>
          </w:tcPr>
          <w:p w:rsidR="001402DC" w:rsidRPr="001402DC" w:rsidRDefault="001402DC" w:rsidP="007C3378">
            <w:pPr>
              <w:spacing w:line="360" w:lineRule="auto"/>
              <w:jc w:val="both"/>
              <w:rPr>
                <w:sz w:val="24"/>
                <w:szCs w:val="24"/>
              </w:rPr>
            </w:pPr>
            <w:r w:rsidRPr="001402DC">
              <w:rPr>
                <w:sz w:val="24"/>
                <w:szCs w:val="24"/>
              </w:rPr>
              <w:t>96,2</w:t>
            </w:r>
          </w:p>
        </w:tc>
      </w:tr>
      <w:tr w:rsidR="001402DC" w:rsidRPr="001402DC" w:rsidTr="007C3378">
        <w:tc>
          <w:tcPr>
            <w:tcW w:w="5103" w:type="dxa"/>
            <w:shd w:val="clear" w:color="auto" w:fill="auto"/>
          </w:tcPr>
          <w:p w:rsidR="001402DC" w:rsidRPr="001402DC" w:rsidRDefault="001402DC" w:rsidP="007C3378">
            <w:pPr>
              <w:spacing w:line="360" w:lineRule="auto"/>
              <w:jc w:val="both"/>
              <w:rPr>
                <w:sz w:val="24"/>
                <w:szCs w:val="24"/>
              </w:rPr>
            </w:pPr>
            <w:r w:rsidRPr="001402DC">
              <w:rPr>
                <w:sz w:val="24"/>
                <w:szCs w:val="24"/>
              </w:rPr>
              <w:t>3.Выручка от реализации продукции растениеводства</w:t>
            </w:r>
          </w:p>
        </w:tc>
        <w:tc>
          <w:tcPr>
            <w:tcW w:w="1418" w:type="dxa"/>
            <w:shd w:val="clear" w:color="auto" w:fill="auto"/>
          </w:tcPr>
          <w:p w:rsidR="001402DC" w:rsidRPr="001402DC" w:rsidRDefault="001402DC" w:rsidP="007C3378">
            <w:pPr>
              <w:spacing w:line="360" w:lineRule="auto"/>
              <w:jc w:val="both"/>
              <w:rPr>
                <w:sz w:val="24"/>
                <w:szCs w:val="24"/>
              </w:rPr>
            </w:pPr>
            <w:r w:rsidRPr="001402DC">
              <w:rPr>
                <w:sz w:val="24"/>
                <w:szCs w:val="24"/>
              </w:rPr>
              <w:t>тыс. руб.</w:t>
            </w:r>
          </w:p>
        </w:tc>
        <w:tc>
          <w:tcPr>
            <w:tcW w:w="1134" w:type="dxa"/>
            <w:shd w:val="clear" w:color="auto" w:fill="auto"/>
          </w:tcPr>
          <w:p w:rsidR="001402DC" w:rsidRPr="001402DC" w:rsidRDefault="001402DC" w:rsidP="007C3378">
            <w:pPr>
              <w:spacing w:line="360" w:lineRule="auto"/>
              <w:jc w:val="both"/>
              <w:rPr>
                <w:sz w:val="24"/>
                <w:szCs w:val="24"/>
              </w:rPr>
            </w:pPr>
            <w:r w:rsidRPr="001402DC">
              <w:rPr>
                <w:sz w:val="24"/>
                <w:szCs w:val="24"/>
              </w:rPr>
              <w:t>31778</w:t>
            </w:r>
          </w:p>
        </w:tc>
        <w:tc>
          <w:tcPr>
            <w:tcW w:w="1127" w:type="dxa"/>
            <w:shd w:val="clear" w:color="auto" w:fill="auto"/>
          </w:tcPr>
          <w:p w:rsidR="001402DC" w:rsidRPr="001402DC" w:rsidRDefault="001402DC" w:rsidP="007C3378">
            <w:pPr>
              <w:spacing w:line="360" w:lineRule="auto"/>
              <w:jc w:val="both"/>
              <w:rPr>
                <w:sz w:val="24"/>
                <w:szCs w:val="24"/>
              </w:rPr>
            </w:pPr>
            <w:r w:rsidRPr="001402DC">
              <w:rPr>
                <w:sz w:val="24"/>
                <w:szCs w:val="24"/>
              </w:rPr>
              <w:t>36155</w:t>
            </w:r>
          </w:p>
        </w:tc>
        <w:tc>
          <w:tcPr>
            <w:tcW w:w="1190" w:type="dxa"/>
            <w:shd w:val="clear" w:color="auto" w:fill="auto"/>
          </w:tcPr>
          <w:p w:rsidR="001402DC" w:rsidRPr="001402DC" w:rsidRDefault="001402DC" w:rsidP="007C3378">
            <w:pPr>
              <w:spacing w:line="360" w:lineRule="auto"/>
              <w:jc w:val="both"/>
              <w:rPr>
                <w:sz w:val="24"/>
                <w:szCs w:val="24"/>
              </w:rPr>
            </w:pPr>
            <w:r w:rsidRPr="001402DC">
              <w:rPr>
                <w:sz w:val="24"/>
                <w:szCs w:val="24"/>
              </w:rPr>
              <w:t>87,89</w:t>
            </w:r>
          </w:p>
        </w:tc>
      </w:tr>
    </w:tbl>
    <w:p w:rsidR="001402DC" w:rsidRPr="001402DC" w:rsidRDefault="001402DC" w:rsidP="001402DC">
      <w:pPr>
        <w:spacing w:line="360" w:lineRule="auto"/>
        <w:ind w:firstLine="851"/>
        <w:jc w:val="both"/>
        <w:rPr>
          <w:sz w:val="24"/>
          <w:szCs w:val="24"/>
        </w:rPr>
      </w:pPr>
    </w:p>
    <w:p w:rsidR="001402DC" w:rsidRPr="001402DC" w:rsidRDefault="001402DC" w:rsidP="001402DC">
      <w:pPr>
        <w:shd w:val="clear" w:color="auto" w:fill="FFFFFF"/>
        <w:spacing w:before="226"/>
        <w:ind w:left="14"/>
        <w:rPr>
          <w:sz w:val="24"/>
          <w:szCs w:val="24"/>
        </w:rPr>
      </w:pPr>
    </w:p>
    <w:p w:rsidR="001402DC" w:rsidRPr="001402DC" w:rsidRDefault="001402DC" w:rsidP="001402DC">
      <w:pPr>
        <w:shd w:val="clear" w:color="auto" w:fill="FFFFFF"/>
        <w:spacing w:before="226"/>
        <w:ind w:left="14"/>
        <w:rPr>
          <w:sz w:val="24"/>
          <w:szCs w:val="24"/>
        </w:rPr>
      </w:pPr>
    </w:p>
    <w:p w:rsidR="001402DC" w:rsidRDefault="001402DC" w:rsidP="001402DC">
      <w:pPr>
        <w:shd w:val="clear" w:color="auto" w:fill="FFFFFF"/>
        <w:spacing w:before="226"/>
        <w:ind w:left="14"/>
        <w:rPr>
          <w:sz w:val="28"/>
          <w:szCs w:val="28"/>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rPr>
          <w:rFonts w:ascii="Arial" w:hAnsi="Arial"/>
          <w:b/>
          <w:sz w:val="16"/>
          <w:szCs w:val="16"/>
        </w:rPr>
      </w:pPr>
    </w:p>
    <w:p w:rsidR="001402DC" w:rsidRDefault="001402DC" w:rsidP="001402DC">
      <w:pPr>
        <w:spacing w:line="360" w:lineRule="auto"/>
        <w:ind w:firstLine="851"/>
        <w:jc w:val="right"/>
        <w:outlineLvl w:val="0"/>
        <w:rPr>
          <w:b/>
        </w:rPr>
      </w:pPr>
    </w:p>
    <w:p w:rsidR="001402DC" w:rsidRDefault="001402DC" w:rsidP="001402DC">
      <w:pPr>
        <w:spacing w:line="360" w:lineRule="auto"/>
        <w:ind w:firstLine="851"/>
        <w:jc w:val="right"/>
        <w:outlineLvl w:val="0"/>
        <w:rPr>
          <w:b/>
        </w:rPr>
      </w:pPr>
    </w:p>
    <w:p w:rsidR="00381EEB" w:rsidRDefault="00381EEB" w:rsidP="00381EEB">
      <w:pPr>
        <w:spacing w:after="200" w:line="276" w:lineRule="auto"/>
        <w:rPr>
          <w:rFonts w:ascii="Calibri" w:eastAsia="Calibri" w:hAnsi="Calibri"/>
          <w:sz w:val="22"/>
          <w:szCs w:val="22"/>
          <w:lang w:eastAsia="en-US"/>
        </w:rPr>
      </w:pPr>
    </w:p>
    <w:p w:rsidR="00381EEB" w:rsidRDefault="00381EEB" w:rsidP="00381EEB">
      <w:pPr>
        <w:jc w:val="right"/>
        <w:outlineLvl w:val="0"/>
        <w:rPr>
          <w:b/>
        </w:rPr>
      </w:pPr>
    </w:p>
    <w:p w:rsidR="00381EEB" w:rsidRDefault="00381EEB" w:rsidP="00381EEB">
      <w:pPr>
        <w:jc w:val="right"/>
        <w:outlineLvl w:val="0"/>
        <w:rPr>
          <w:b/>
        </w:rPr>
      </w:pPr>
    </w:p>
    <w:p w:rsidR="00381EEB" w:rsidRDefault="00381EEB" w:rsidP="00381EEB">
      <w:pPr>
        <w:jc w:val="right"/>
        <w:outlineLvl w:val="0"/>
        <w:rPr>
          <w:b/>
        </w:rPr>
      </w:pPr>
    </w:p>
    <w:p w:rsidR="00381EEB" w:rsidRDefault="00381EEB" w:rsidP="00381EEB">
      <w:pPr>
        <w:jc w:val="right"/>
        <w:outlineLvl w:val="0"/>
        <w:rPr>
          <w:b/>
        </w:rPr>
      </w:pPr>
    </w:p>
    <w:p w:rsidR="00381EEB" w:rsidRDefault="00381EEB" w:rsidP="00381EEB">
      <w:pPr>
        <w:jc w:val="right"/>
        <w:outlineLvl w:val="0"/>
        <w:rPr>
          <w:b/>
        </w:rPr>
      </w:pPr>
    </w:p>
    <w:p w:rsidR="00381EEB" w:rsidRDefault="00381EEB" w:rsidP="00381EEB">
      <w:pPr>
        <w:jc w:val="right"/>
        <w:outlineLvl w:val="0"/>
        <w:rPr>
          <w:b/>
        </w:rPr>
      </w:pPr>
    </w:p>
    <w:p w:rsidR="00381EEB" w:rsidRDefault="00381EEB" w:rsidP="00381EEB">
      <w:pPr>
        <w:jc w:val="right"/>
        <w:outlineLvl w:val="0"/>
        <w:rPr>
          <w:b/>
        </w:rPr>
      </w:pPr>
    </w:p>
    <w:p w:rsidR="00381EEB" w:rsidRDefault="00381EEB" w:rsidP="00381EEB">
      <w:pPr>
        <w:jc w:val="right"/>
        <w:outlineLvl w:val="0"/>
        <w:rPr>
          <w:b/>
        </w:rPr>
      </w:pPr>
    </w:p>
    <w:p w:rsidR="00381EEB" w:rsidRDefault="00381EEB" w:rsidP="00381EEB">
      <w:pPr>
        <w:jc w:val="right"/>
        <w:outlineLvl w:val="0"/>
        <w:rPr>
          <w:b/>
        </w:rPr>
      </w:pPr>
    </w:p>
    <w:p w:rsidR="004A7881" w:rsidRDefault="004A7881" w:rsidP="001402DC">
      <w:pPr>
        <w:spacing w:line="360" w:lineRule="auto"/>
        <w:outlineLvl w:val="0"/>
        <w:rPr>
          <w:b/>
        </w:rPr>
      </w:pPr>
    </w:p>
    <w:p w:rsidR="004A7881" w:rsidRDefault="004A7881" w:rsidP="00381EEB">
      <w:pPr>
        <w:spacing w:line="360" w:lineRule="auto"/>
        <w:ind w:firstLine="851"/>
        <w:jc w:val="right"/>
        <w:outlineLvl w:val="0"/>
        <w:rPr>
          <w:b/>
        </w:rPr>
      </w:pPr>
    </w:p>
    <w:p w:rsidR="00381EEB" w:rsidRPr="009B2D72" w:rsidRDefault="00381EEB" w:rsidP="00381EEB">
      <w:pPr>
        <w:spacing w:line="360" w:lineRule="auto"/>
        <w:ind w:firstLine="851"/>
        <w:jc w:val="right"/>
        <w:outlineLvl w:val="0"/>
        <w:rPr>
          <w:b/>
        </w:rPr>
      </w:pPr>
      <w:r w:rsidRPr="009B2D72">
        <w:rPr>
          <w:b/>
        </w:rPr>
        <w:t>Приложение 5</w:t>
      </w:r>
    </w:p>
    <w:p w:rsidR="00381EEB" w:rsidRPr="009B2D72" w:rsidRDefault="00381EEB" w:rsidP="00381EEB">
      <w:pPr>
        <w:widowControl w:val="0"/>
        <w:shd w:val="clear" w:color="auto" w:fill="FFFFFF"/>
        <w:autoSpaceDE w:val="0"/>
        <w:autoSpaceDN w:val="0"/>
        <w:adjustRightInd w:val="0"/>
        <w:spacing w:line="276" w:lineRule="auto"/>
        <w:jc w:val="center"/>
        <w:rPr>
          <w:b/>
          <w:bCs/>
        </w:rPr>
      </w:pPr>
      <w:r w:rsidRPr="009B2D72">
        <w:rPr>
          <w:b/>
          <w:bCs/>
        </w:rPr>
        <w:t xml:space="preserve">Единый формат оформления </w:t>
      </w:r>
      <w:proofErr w:type="spellStart"/>
      <w:r w:rsidRPr="009B2D72">
        <w:rPr>
          <w:b/>
          <w:bCs/>
        </w:rPr>
        <w:t>пристатейных</w:t>
      </w:r>
      <w:proofErr w:type="spellEnd"/>
      <w:r w:rsidRPr="009B2D72">
        <w:rPr>
          <w:b/>
          <w:bCs/>
        </w:rPr>
        <w:t xml:space="preserve"> библиографических списков в соответствии с ГОСТ </w:t>
      </w:r>
      <w:proofErr w:type="gramStart"/>
      <w:r w:rsidRPr="009B2D72">
        <w:rPr>
          <w:b/>
          <w:bCs/>
        </w:rPr>
        <w:t>Р</w:t>
      </w:r>
      <w:proofErr w:type="gramEnd"/>
      <w:r w:rsidRPr="009B2D72">
        <w:rPr>
          <w:b/>
          <w:bCs/>
        </w:rPr>
        <w:t xml:space="preserve"> 7.05-2008 «Библиографическая ссылка» (Примеры оформления ссылок и </w:t>
      </w:r>
      <w:proofErr w:type="spellStart"/>
      <w:r w:rsidRPr="009B2D72">
        <w:rPr>
          <w:b/>
          <w:bCs/>
        </w:rPr>
        <w:t>пристатейных</w:t>
      </w:r>
      <w:proofErr w:type="spellEnd"/>
      <w:r w:rsidRPr="009B2D72">
        <w:rPr>
          <w:b/>
          <w:bCs/>
        </w:rPr>
        <w:t xml:space="preserve"> списков литературы)</w:t>
      </w:r>
    </w:p>
    <w:p w:rsidR="00381EEB" w:rsidRPr="00176182" w:rsidRDefault="00381EEB" w:rsidP="00381EEB">
      <w:pPr>
        <w:spacing w:after="200" w:line="276" w:lineRule="auto"/>
        <w:rPr>
          <w:rFonts w:ascii="Calibri" w:eastAsia="Calibri" w:hAnsi="Calibri"/>
          <w:sz w:val="22"/>
          <w:szCs w:val="22"/>
          <w:lang w:eastAsia="en-US"/>
        </w:rPr>
      </w:pPr>
    </w:p>
    <w:p w:rsidR="00381EEB" w:rsidRPr="007C3378" w:rsidRDefault="00381EEB" w:rsidP="00381EEB">
      <w:pPr>
        <w:numPr>
          <w:ilvl w:val="0"/>
          <w:numId w:val="6"/>
        </w:numPr>
        <w:suppressAutoHyphens w:val="0"/>
        <w:spacing w:after="200" w:line="276" w:lineRule="auto"/>
        <w:contextualSpacing/>
        <w:rPr>
          <w:rFonts w:eastAsia="Calibri"/>
          <w:b/>
          <w:sz w:val="24"/>
          <w:szCs w:val="24"/>
          <w:lang w:eastAsia="en-US"/>
        </w:rPr>
      </w:pPr>
      <w:r w:rsidRPr="007C3378">
        <w:rPr>
          <w:rFonts w:eastAsia="Calibri"/>
          <w:b/>
          <w:sz w:val="24"/>
          <w:szCs w:val="24"/>
          <w:lang w:eastAsia="en-US"/>
        </w:rPr>
        <w:t>Авторефераты</w:t>
      </w:r>
    </w:p>
    <w:p w:rsidR="00381EEB" w:rsidRPr="007C3378" w:rsidRDefault="00381EEB" w:rsidP="00381EEB">
      <w:pPr>
        <w:spacing w:after="200" w:line="276" w:lineRule="auto"/>
        <w:rPr>
          <w:rFonts w:eastAsia="Calibri"/>
          <w:sz w:val="24"/>
          <w:szCs w:val="24"/>
          <w:lang w:eastAsia="en-US"/>
        </w:rPr>
      </w:pPr>
      <w:proofErr w:type="spellStart"/>
      <w:r w:rsidRPr="007C3378">
        <w:rPr>
          <w:rFonts w:eastAsia="Calibri"/>
          <w:sz w:val="24"/>
          <w:szCs w:val="24"/>
          <w:lang w:eastAsia="en-US"/>
        </w:rPr>
        <w:t>Глухов</w:t>
      </w:r>
      <w:proofErr w:type="spellEnd"/>
      <w:r w:rsidRPr="007C3378">
        <w:rPr>
          <w:rFonts w:eastAsia="Calibri"/>
          <w:sz w:val="24"/>
          <w:szCs w:val="24"/>
          <w:lang w:eastAsia="en-US"/>
        </w:rPr>
        <w:t xml:space="preserve"> В. А. Исследование, разработка и построение системы электронной доставки документов в библиотеке: </w:t>
      </w:r>
      <w:proofErr w:type="spellStart"/>
      <w:r w:rsidRPr="007C3378">
        <w:rPr>
          <w:rFonts w:eastAsia="Calibri"/>
          <w:sz w:val="24"/>
          <w:szCs w:val="24"/>
          <w:lang w:eastAsia="en-US"/>
        </w:rPr>
        <w:t>Автореф</w:t>
      </w:r>
      <w:proofErr w:type="spellEnd"/>
      <w:r w:rsidRPr="007C3378">
        <w:rPr>
          <w:rFonts w:eastAsia="Calibri"/>
          <w:sz w:val="24"/>
          <w:szCs w:val="24"/>
          <w:lang w:eastAsia="en-US"/>
        </w:rPr>
        <w:t xml:space="preserve">. </w:t>
      </w:r>
      <w:proofErr w:type="spellStart"/>
      <w:r w:rsidRPr="007C3378">
        <w:rPr>
          <w:rFonts w:eastAsia="Calibri"/>
          <w:sz w:val="24"/>
          <w:szCs w:val="24"/>
          <w:lang w:eastAsia="en-US"/>
        </w:rPr>
        <w:t>дис</w:t>
      </w:r>
      <w:proofErr w:type="spellEnd"/>
      <w:r w:rsidRPr="007C3378">
        <w:rPr>
          <w:rFonts w:eastAsia="Calibri"/>
          <w:sz w:val="24"/>
          <w:szCs w:val="24"/>
          <w:lang w:eastAsia="en-US"/>
        </w:rPr>
        <w:t xml:space="preserve">. канд. </w:t>
      </w:r>
      <w:proofErr w:type="spellStart"/>
      <w:r w:rsidRPr="007C3378">
        <w:rPr>
          <w:rFonts w:eastAsia="Calibri"/>
          <w:sz w:val="24"/>
          <w:szCs w:val="24"/>
          <w:lang w:eastAsia="en-US"/>
        </w:rPr>
        <w:t>техн</w:t>
      </w:r>
      <w:proofErr w:type="spellEnd"/>
      <w:r w:rsidRPr="007C3378">
        <w:rPr>
          <w:rFonts w:eastAsia="Calibri"/>
          <w:sz w:val="24"/>
          <w:szCs w:val="24"/>
          <w:lang w:eastAsia="en-US"/>
        </w:rPr>
        <w:t xml:space="preserve">. наук. — Новосибирск, 2000. — 18 </w:t>
      </w:r>
      <w:proofErr w:type="gramStart"/>
      <w:r w:rsidRPr="007C3378">
        <w:rPr>
          <w:rFonts w:eastAsia="Calibri"/>
          <w:sz w:val="24"/>
          <w:szCs w:val="24"/>
          <w:lang w:eastAsia="en-US"/>
        </w:rPr>
        <w:t>с</w:t>
      </w:r>
      <w:proofErr w:type="gramEnd"/>
      <w:r w:rsidRPr="007C3378">
        <w:rPr>
          <w:rFonts w:eastAsia="Calibri"/>
          <w:sz w:val="24"/>
          <w:szCs w:val="24"/>
          <w:lang w:eastAsia="en-US"/>
        </w:rPr>
        <w:t>.</w:t>
      </w:r>
    </w:p>
    <w:p w:rsidR="00381EEB" w:rsidRPr="007C3378" w:rsidRDefault="00381EEB" w:rsidP="00381EEB">
      <w:pPr>
        <w:numPr>
          <w:ilvl w:val="0"/>
          <w:numId w:val="6"/>
        </w:numPr>
        <w:suppressAutoHyphens w:val="0"/>
        <w:spacing w:after="200" w:line="276" w:lineRule="auto"/>
        <w:contextualSpacing/>
        <w:rPr>
          <w:rFonts w:eastAsia="Calibri"/>
          <w:b/>
          <w:sz w:val="24"/>
          <w:szCs w:val="24"/>
          <w:lang w:eastAsia="en-US"/>
        </w:rPr>
      </w:pPr>
      <w:r w:rsidRPr="007C3378">
        <w:rPr>
          <w:rFonts w:eastAsia="Calibri"/>
          <w:b/>
          <w:sz w:val="24"/>
          <w:szCs w:val="24"/>
          <w:lang w:eastAsia="en-US"/>
        </w:rPr>
        <w:t>Аналитические обзоры</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 xml:space="preserve">Экономика и политика России и государств ближнего зарубежья : </w:t>
      </w:r>
      <w:proofErr w:type="spellStart"/>
      <w:r w:rsidRPr="007C3378">
        <w:rPr>
          <w:rFonts w:eastAsia="Calibri"/>
          <w:sz w:val="24"/>
          <w:szCs w:val="24"/>
          <w:lang w:eastAsia="en-US"/>
        </w:rPr>
        <w:t>аналит</w:t>
      </w:r>
      <w:proofErr w:type="spellEnd"/>
      <w:r w:rsidRPr="007C3378">
        <w:rPr>
          <w:rFonts w:eastAsia="Calibri"/>
          <w:sz w:val="24"/>
          <w:szCs w:val="24"/>
          <w:lang w:eastAsia="en-US"/>
        </w:rPr>
        <w:t>. обзор, апр. 2007, Рос</w:t>
      </w:r>
      <w:proofErr w:type="gramStart"/>
      <w:r w:rsidRPr="007C3378">
        <w:rPr>
          <w:rFonts w:eastAsia="Calibri"/>
          <w:sz w:val="24"/>
          <w:szCs w:val="24"/>
          <w:lang w:eastAsia="en-US"/>
        </w:rPr>
        <w:t>.</w:t>
      </w:r>
      <w:proofErr w:type="gramEnd"/>
      <w:r w:rsidRPr="007C3378">
        <w:rPr>
          <w:rFonts w:eastAsia="Calibri"/>
          <w:sz w:val="24"/>
          <w:szCs w:val="24"/>
          <w:lang w:eastAsia="en-US"/>
        </w:rPr>
        <w:t xml:space="preserve"> </w:t>
      </w:r>
      <w:proofErr w:type="gramStart"/>
      <w:r w:rsidRPr="007C3378">
        <w:rPr>
          <w:rFonts w:eastAsia="Calibri"/>
          <w:sz w:val="24"/>
          <w:szCs w:val="24"/>
          <w:lang w:eastAsia="en-US"/>
        </w:rPr>
        <w:t>а</w:t>
      </w:r>
      <w:proofErr w:type="gramEnd"/>
      <w:r w:rsidRPr="007C3378">
        <w:rPr>
          <w:rFonts w:eastAsia="Calibri"/>
          <w:sz w:val="24"/>
          <w:szCs w:val="24"/>
          <w:lang w:eastAsia="en-US"/>
        </w:rPr>
        <w:t xml:space="preserve">кад. наук, </w:t>
      </w:r>
      <w:proofErr w:type="spellStart"/>
      <w:r w:rsidRPr="007C3378">
        <w:rPr>
          <w:rFonts w:eastAsia="Calibri"/>
          <w:sz w:val="24"/>
          <w:szCs w:val="24"/>
          <w:lang w:eastAsia="en-US"/>
        </w:rPr>
        <w:t>Ин-т</w:t>
      </w:r>
      <w:proofErr w:type="spellEnd"/>
      <w:r w:rsidRPr="007C3378">
        <w:rPr>
          <w:rFonts w:eastAsia="Calibri"/>
          <w:sz w:val="24"/>
          <w:szCs w:val="24"/>
          <w:lang w:eastAsia="en-US"/>
        </w:rPr>
        <w:t xml:space="preserve"> мировой экономики и </w:t>
      </w:r>
      <w:proofErr w:type="spellStart"/>
      <w:r w:rsidRPr="007C3378">
        <w:rPr>
          <w:rFonts w:eastAsia="Calibri"/>
          <w:sz w:val="24"/>
          <w:szCs w:val="24"/>
          <w:lang w:eastAsia="en-US"/>
        </w:rPr>
        <w:t>муждунар</w:t>
      </w:r>
      <w:proofErr w:type="spellEnd"/>
      <w:r w:rsidRPr="007C3378">
        <w:rPr>
          <w:rFonts w:eastAsia="Calibri"/>
          <w:sz w:val="24"/>
          <w:szCs w:val="24"/>
          <w:lang w:eastAsia="en-US"/>
        </w:rPr>
        <w:t>. отношений. — М.</w:t>
      </w:r>
      <w:proofErr w:type="gramStart"/>
      <w:r w:rsidRPr="007C3378">
        <w:rPr>
          <w:rFonts w:eastAsia="Calibri"/>
          <w:sz w:val="24"/>
          <w:szCs w:val="24"/>
          <w:lang w:eastAsia="en-US"/>
        </w:rPr>
        <w:t xml:space="preserve"> :</w:t>
      </w:r>
      <w:proofErr w:type="gramEnd"/>
      <w:r w:rsidRPr="007C3378">
        <w:rPr>
          <w:rFonts w:eastAsia="Calibri"/>
          <w:sz w:val="24"/>
          <w:szCs w:val="24"/>
          <w:lang w:eastAsia="en-US"/>
        </w:rPr>
        <w:t xml:space="preserve"> ИМЭМО, 2007. — 39 с.</w:t>
      </w:r>
    </w:p>
    <w:p w:rsidR="00381EEB" w:rsidRPr="007C3378" w:rsidRDefault="00381EEB" w:rsidP="00381EEB">
      <w:pPr>
        <w:numPr>
          <w:ilvl w:val="0"/>
          <w:numId w:val="6"/>
        </w:numPr>
        <w:suppressAutoHyphens w:val="0"/>
        <w:spacing w:after="200" w:line="276" w:lineRule="auto"/>
        <w:contextualSpacing/>
        <w:rPr>
          <w:rFonts w:eastAsia="Calibri"/>
          <w:b/>
          <w:sz w:val="24"/>
          <w:szCs w:val="24"/>
          <w:lang w:eastAsia="en-US"/>
        </w:rPr>
      </w:pPr>
      <w:r w:rsidRPr="007C3378">
        <w:rPr>
          <w:rFonts w:eastAsia="Calibri"/>
          <w:b/>
          <w:sz w:val="24"/>
          <w:szCs w:val="24"/>
          <w:lang w:eastAsia="en-US"/>
        </w:rPr>
        <w:t>Диссертации</w:t>
      </w:r>
    </w:p>
    <w:p w:rsidR="00381EEB" w:rsidRPr="007C3378" w:rsidRDefault="00381EEB" w:rsidP="00381EEB">
      <w:pPr>
        <w:spacing w:after="200" w:line="276" w:lineRule="auto"/>
        <w:rPr>
          <w:rFonts w:eastAsia="Calibri"/>
          <w:sz w:val="24"/>
          <w:szCs w:val="24"/>
          <w:lang w:eastAsia="en-US"/>
        </w:rPr>
      </w:pPr>
      <w:proofErr w:type="spellStart"/>
      <w:r w:rsidRPr="007C3378">
        <w:rPr>
          <w:rFonts w:eastAsia="Calibri"/>
          <w:sz w:val="24"/>
          <w:szCs w:val="24"/>
          <w:lang w:eastAsia="en-US"/>
        </w:rPr>
        <w:t>Фенухин</w:t>
      </w:r>
      <w:proofErr w:type="spellEnd"/>
      <w:r w:rsidRPr="007C3378">
        <w:rPr>
          <w:rFonts w:eastAsia="Calibri"/>
          <w:sz w:val="24"/>
          <w:szCs w:val="24"/>
          <w:lang w:eastAsia="en-US"/>
        </w:rPr>
        <w:t xml:space="preserve"> В. И. Этнополитические конфликты в современной России: на примере </w:t>
      </w:r>
      <w:proofErr w:type="spellStart"/>
      <w:r w:rsidRPr="007C3378">
        <w:rPr>
          <w:rFonts w:eastAsia="Calibri"/>
          <w:sz w:val="24"/>
          <w:szCs w:val="24"/>
          <w:lang w:eastAsia="en-US"/>
        </w:rPr>
        <w:t>Северо-Кавказкого</w:t>
      </w:r>
      <w:proofErr w:type="spellEnd"/>
      <w:r w:rsidRPr="007C3378">
        <w:rPr>
          <w:rFonts w:eastAsia="Calibri"/>
          <w:sz w:val="24"/>
          <w:szCs w:val="24"/>
          <w:lang w:eastAsia="en-US"/>
        </w:rPr>
        <w:t xml:space="preserve"> региона : </w:t>
      </w:r>
      <w:proofErr w:type="spellStart"/>
      <w:r w:rsidRPr="007C3378">
        <w:rPr>
          <w:rFonts w:eastAsia="Calibri"/>
          <w:sz w:val="24"/>
          <w:szCs w:val="24"/>
          <w:lang w:eastAsia="en-US"/>
        </w:rPr>
        <w:t>дис</w:t>
      </w:r>
      <w:proofErr w:type="spellEnd"/>
      <w:r w:rsidRPr="007C3378">
        <w:rPr>
          <w:rFonts w:eastAsia="Calibri"/>
          <w:sz w:val="24"/>
          <w:szCs w:val="24"/>
          <w:lang w:eastAsia="en-US"/>
        </w:rPr>
        <w:t>. … канд. полит</w:t>
      </w:r>
      <w:proofErr w:type="gramStart"/>
      <w:r w:rsidRPr="007C3378">
        <w:rPr>
          <w:rFonts w:eastAsia="Calibri"/>
          <w:sz w:val="24"/>
          <w:szCs w:val="24"/>
          <w:lang w:eastAsia="en-US"/>
        </w:rPr>
        <w:t>.</w:t>
      </w:r>
      <w:proofErr w:type="gramEnd"/>
      <w:r w:rsidRPr="007C3378">
        <w:rPr>
          <w:rFonts w:eastAsia="Calibri"/>
          <w:sz w:val="24"/>
          <w:szCs w:val="24"/>
          <w:lang w:eastAsia="en-US"/>
        </w:rPr>
        <w:t xml:space="preserve"> </w:t>
      </w:r>
      <w:proofErr w:type="gramStart"/>
      <w:r w:rsidRPr="007C3378">
        <w:rPr>
          <w:rFonts w:eastAsia="Calibri"/>
          <w:sz w:val="24"/>
          <w:szCs w:val="24"/>
          <w:lang w:eastAsia="en-US"/>
        </w:rPr>
        <w:t>н</w:t>
      </w:r>
      <w:proofErr w:type="gramEnd"/>
      <w:r w:rsidRPr="007C3378">
        <w:rPr>
          <w:rFonts w:eastAsia="Calibri"/>
          <w:sz w:val="24"/>
          <w:szCs w:val="24"/>
          <w:lang w:eastAsia="en-US"/>
        </w:rPr>
        <w:t>аук. — М., 2002. - С.54—55.</w:t>
      </w:r>
    </w:p>
    <w:p w:rsidR="00381EEB" w:rsidRPr="007C3378" w:rsidRDefault="00381EEB" w:rsidP="00381EEB">
      <w:pPr>
        <w:numPr>
          <w:ilvl w:val="0"/>
          <w:numId w:val="6"/>
        </w:numPr>
        <w:suppressAutoHyphens w:val="0"/>
        <w:spacing w:after="200" w:line="276" w:lineRule="auto"/>
        <w:contextualSpacing/>
        <w:rPr>
          <w:rFonts w:eastAsia="Calibri"/>
          <w:b/>
          <w:sz w:val="24"/>
          <w:szCs w:val="24"/>
          <w:lang w:eastAsia="en-US"/>
        </w:rPr>
      </w:pPr>
      <w:proofErr w:type="spellStart"/>
      <w:proofErr w:type="gramStart"/>
      <w:r w:rsidRPr="007C3378">
        <w:rPr>
          <w:rFonts w:eastAsia="Calibri"/>
          <w:b/>
          <w:sz w:val="24"/>
          <w:szCs w:val="24"/>
          <w:lang w:eastAsia="en-US"/>
        </w:rPr>
        <w:t>Интернет-документы</w:t>
      </w:r>
      <w:proofErr w:type="spellEnd"/>
      <w:proofErr w:type="gramEnd"/>
      <w:r w:rsidRPr="007C3378">
        <w:rPr>
          <w:rFonts w:eastAsia="Calibri"/>
          <w:b/>
          <w:sz w:val="24"/>
          <w:szCs w:val="24"/>
          <w:lang w:eastAsia="en-US"/>
        </w:rPr>
        <w:t>:</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Официальные периодические издания : электронный путеводитель / Рос</w:t>
      </w:r>
      <w:proofErr w:type="gramStart"/>
      <w:r w:rsidRPr="007C3378">
        <w:rPr>
          <w:rFonts w:eastAsia="Calibri"/>
          <w:sz w:val="24"/>
          <w:szCs w:val="24"/>
          <w:lang w:eastAsia="en-US"/>
        </w:rPr>
        <w:t>.</w:t>
      </w:r>
      <w:proofErr w:type="gramEnd"/>
      <w:r w:rsidRPr="007C3378">
        <w:rPr>
          <w:rFonts w:eastAsia="Calibri"/>
          <w:sz w:val="24"/>
          <w:szCs w:val="24"/>
          <w:lang w:eastAsia="en-US"/>
        </w:rPr>
        <w:t xml:space="preserve"> </w:t>
      </w:r>
      <w:proofErr w:type="spellStart"/>
      <w:proofErr w:type="gramStart"/>
      <w:r w:rsidRPr="007C3378">
        <w:rPr>
          <w:rFonts w:eastAsia="Calibri"/>
          <w:sz w:val="24"/>
          <w:szCs w:val="24"/>
          <w:lang w:eastAsia="en-US"/>
        </w:rPr>
        <w:t>н</w:t>
      </w:r>
      <w:proofErr w:type="gramEnd"/>
      <w:r w:rsidRPr="007C3378">
        <w:rPr>
          <w:rFonts w:eastAsia="Calibri"/>
          <w:sz w:val="24"/>
          <w:szCs w:val="24"/>
          <w:lang w:eastAsia="en-US"/>
        </w:rPr>
        <w:t>ац</w:t>
      </w:r>
      <w:proofErr w:type="spellEnd"/>
      <w:r w:rsidRPr="007C3378">
        <w:rPr>
          <w:rFonts w:eastAsia="Calibri"/>
          <w:sz w:val="24"/>
          <w:szCs w:val="24"/>
          <w:lang w:eastAsia="en-US"/>
        </w:rPr>
        <w:t>. б-ка, Центр правовой информации. [СПб], 200520076. URL: http://www.nlr.ru/lawcrnter/izd/index.html (дата обращения: 18.01.2007)</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 xml:space="preserve">Логинова Л. Г. Сущность результата дополнительного образования детей // Образование: исследовано в мире: </w:t>
      </w:r>
      <w:proofErr w:type="spellStart"/>
      <w:r w:rsidRPr="007C3378">
        <w:rPr>
          <w:rFonts w:eastAsia="Calibri"/>
          <w:sz w:val="24"/>
          <w:szCs w:val="24"/>
          <w:lang w:eastAsia="en-US"/>
        </w:rPr>
        <w:t>междунар</w:t>
      </w:r>
      <w:proofErr w:type="spellEnd"/>
      <w:r w:rsidRPr="007C3378">
        <w:rPr>
          <w:rFonts w:eastAsia="Calibri"/>
          <w:sz w:val="24"/>
          <w:szCs w:val="24"/>
          <w:lang w:eastAsia="en-US"/>
        </w:rPr>
        <w:t xml:space="preserve">. </w:t>
      </w:r>
      <w:proofErr w:type="spellStart"/>
      <w:r w:rsidRPr="007C3378">
        <w:rPr>
          <w:rFonts w:eastAsia="Calibri"/>
          <w:sz w:val="24"/>
          <w:szCs w:val="24"/>
          <w:lang w:eastAsia="en-US"/>
        </w:rPr>
        <w:t>науч</w:t>
      </w:r>
      <w:proofErr w:type="spellEnd"/>
      <w:r w:rsidRPr="007C3378">
        <w:rPr>
          <w:rFonts w:eastAsia="Calibri"/>
          <w:sz w:val="24"/>
          <w:szCs w:val="24"/>
          <w:lang w:eastAsia="en-US"/>
        </w:rPr>
        <w:t xml:space="preserve">. пед. </w:t>
      </w:r>
      <w:proofErr w:type="spellStart"/>
      <w:r w:rsidRPr="007C3378">
        <w:rPr>
          <w:rFonts w:eastAsia="Calibri"/>
          <w:sz w:val="24"/>
          <w:szCs w:val="24"/>
          <w:lang w:eastAsia="en-US"/>
        </w:rPr>
        <w:t>интернет-журн</w:t>
      </w:r>
      <w:proofErr w:type="spellEnd"/>
      <w:r w:rsidRPr="007C3378">
        <w:rPr>
          <w:rFonts w:eastAsia="Calibri"/>
          <w:sz w:val="24"/>
          <w:szCs w:val="24"/>
          <w:lang w:eastAsia="en-US"/>
        </w:rPr>
        <w:t>. 21.10.03. URL: http://www.oim.ru/reader.asp?nomer=366 (дата обращения: 17.04.07)</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http://www.nlr.ru/index.html (дата обращения: 20.02.2007)</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Рынок тренингов Новосибирска: своя игра [Электронный ресурс]. – Режим доступа: http://nsk.adme.ru/news/2006/07/03/2121.html (дата обращения: 17.10.08)</w:t>
      </w:r>
    </w:p>
    <w:p w:rsidR="00381EEB" w:rsidRPr="007C3378" w:rsidRDefault="00381EEB" w:rsidP="00381EEB">
      <w:pPr>
        <w:spacing w:after="200" w:line="276" w:lineRule="auto"/>
        <w:rPr>
          <w:rFonts w:eastAsia="Calibri"/>
          <w:sz w:val="24"/>
          <w:szCs w:val="24"/>
          <w:lang w:eastAsia="en-US"/>
        </w:rPr>
      </w:pPr>
      <w:proofErr w:type="spellStart"/>
      <w:r w:rsidRPr="007C3378">
        <w:rPr>
          <w:rFonts w:eastAsia="Calibri"/>
          <w:sz w:val="24"/>
          <w:szCs w:val="24"/>
          <w:lang w:eastAsia="en-US"/>
        </w:rPr>
        <w:t>Литчфорд</w:t>
      </w:r>
      <w:proofErr w:type="spellEnd"/>
      <w:r w:rsidRPr="007C3378">
        <w:rPr>
          <w:rFonts w:eastAsia="Calibri"/>
          <w:sz w:val="24"/>
          <w:szCs w:val="24"/>
          <w:lang w:eastAsia="en-US"/>
        </w:rPr>
        <w:t xml:space="preserve"> Е. У. С Белой Армией по Сибири [Электронный ресурс] // Восточный фронт армии Генерала А. В. Колчака: сайт. – URL: http://east-front.narod.ru/memo/latchford.htm (дата обращения: 23.08.2007)</w:t>
      </w:r>
    </w:p>
    <w:p w:rsidR="00381EEB" w:rsidRPr="007C3378" w:rsidRDefault="00381EEB" w:rsidP="00381EEB">
      <w:pPr>
        <w:numPr>
          <w:ilvl w:val="0"/>
          <w:numId w:val="6"/>
        </w:numPr>
        <w:suppressAutoHyphens w:val="0"/>
        <w:spacing w:after="200" w:line="276" w:lineRule="auto"/>
        <w:contextualSpacing/>
        <w:rPr>
          <w:rFonts w:eastAsia="Calibri"/>
          <w:b/>
          <w:sz w:val="24"/>
          <w:szCs w:val="24"/>
          <w:lang w:eastAsia="en-US"/>
        </w:rPr>
      </w:pPr>
      <w:r w:rsidRPr="007C3378">
        <w:rPr>
          <w:rFonts w:eastAsia="Calibri"/>
          <w:b/>
          <w:sz w:val="24"/>
          <w:szCs w:val="24"/>
          <w:lang w:eastAsia="en-US"/>
        </w:rPr>
        <w:t>Материалы конференций</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 xml:space="preserve">Археология: история и перспективы: сб. ст. Первой межрегиональной </w:t>
      </w:r>
      <w:proofErr w:type="spellStart"/>
      <w:r w:rsidRPr="007C3378">
        <w:rPr>
          <w:rFonts w:eastAsia="Calibri"/>
          <w:sz w:val="24"/>
          <w:szCs w:val="24"/>
          <w:lang w:eastAsia="en-US"/>
        </w:rPr>
        <w:t>конф</w:t>
      </w:r>
      <w:proofErr w:type="spellEnd"/>
      <w:r w:rsidRPr="007C3378">
        <w:rPr>
          <w:rFonts w:eastAsia="Calibri"/>
          <w:sz w:val="24"/>
          <w:szCs w:val="24"/>
          <w:lang w:eastAsia="en-US"/>
        </w:rPr>
        <w:t xml:space="preserve">., Ярославль, 2003. 350 </w:t>
      </w:r>
      <w:proofErr w:type="gramStart"/>
      <w:r w:rsidRPr="007C3378">
        <w:rPr>
          <w:rFonts w:eastAsia="Calibri"/>
          <w:sz w:val="24"/>
          <w:szCs w:val="24"/>
          <w:lang w:eastAsia="en-US"/>
        </w:rPr>
        <w:t>с</w:t>
      </w:r>
      <w:proofErr w:type="gramEnd"/>
      <w:r w:rsidRPr="007C3378">
        <w:rPr>
          <w:rFonts w:eastAsia="Calibri"/>
          <w:sz w:val="24"/>
          <w:szCs w:val="24"/>
          <w:lang w:eastAsia="en-US"/>
        </w:rPr>
        <w:t>.</w:t>
      </w:r>
    </w:p>
    <w:p w:rsidR="00381EEB" w:rsidRPr="007C3378" w:rsidRDefault="00381EEB" w:rsidP="00381EEB">
      <w:pPr>
        <w:spacing w:after="200" w:line="276" w:lineRule="auto"/>
        <w:rPr>
          <w:rFonts w:eastAsia="Calibri"/>
          <w:sz w:val="24"/>
          <w:szCs w:val="24"/>
          <w:lang w:eastAsia="en-US"/>
        </w:rPr>
      </w:pPr>
      <w:proofErr w:type="spellStart"/>
      <w:r w:rsidRPr="007C3378">
        <w:rPr>
          <w:rFonts w:eastAsia="Calibri"/>
          <w:sz w:val="24"/>
          <w:szCs w:val="24"/>
          <w:lang w:eastAsia="en-US"/>
        </w:rPr>
        <w:t>Марьинских</w:t>
      </w:r>
      <w:proofErr w:type="spellEnd"/>
      <w:r w:rsidRPr="007C3378">
        <w:rPr>
          <w:rFonts w:eastAsia="Calibri"/>
          <w:sz w:val="24"/>
          <w:szCs w:val="24"/>
          <w:lang w:eastAsia="en-US"/>
        </w:rPr>
        <w:t xml:space="preserve"> Д.М., Разработка ландшафтного плана как необходимое условие устойчивого развития города (на примере Тюмени) // Экология ландшафта и планирование землепользования: тезисы </w:t>
      </w:r>
      <w:proofErr w:type="spellStart"/>
      <w:r w:rsidRPr="007C3378">
        <w:rPr>
          <w:rFonts w:eastAsia="Calibri"/>
          <w:sz w:val="24"/>
          <w:szCs w:val="24"/>
          <w:lang w:eastAsia="en-US"/>
        </w:rPr>
        <w:t>докл</w:t>
      </w:r>
      <w:proofErr w:type="spellEnd"/>
      <w:r w:rsidRPr="007C3378">
        <w:rPr>
          <w:rFonts w:eastAsia="Calibri"/>
          <w:sz w:val="24"/>
          <w:szCs w:val="24"/>
          <w:lang w:eastAsia="en-US"/>
        </w:rPr>
        <w:t xml:space="preserve">. </w:t>
      </w:r>
      <w:proofErr w:type="spellStart"/>
      <w:r w:rsidRPr="007C3378">
        <w:rPr>
          <w:rFonts w:eastAsia="Calibri"/>
          <w:sz w:val="24"/>
          <w:szCs w:val="24"/>
          <w:lang w:eastAsia="en-US"/>
        </w:rPr>
        <w:t>Ксерос</w:t>
      </w:r>
      <w:proofErr w:type="spellEnd"/>
      <w:r w:rsidRPr="007C3378">
        <w:rPr>
          <w:rFonts w:eastAsia="Calibri"/>
          <w:sz w:val="24"/>
          <w:szCs w:val="24"/>
          <w:lang w:eastAsia="en-US"/>
        </w:rPr>
        <w:t xml:space="preserve">. </w:t>
      </w:r>
      <w:proofErr w:type="spellStart"/>
      <w:r w:rsidRPr="007C3378">
        <w:rPr>
          <w:rFonts w:eastAsia="Calibri"/>
          <w:sz w:val="24"/>
          <w:szCs w:val="24"/>
          <w:lang w:eastAsia="en-US"/>
        </w:rPr>
        <w:t>конф</w:t>
      </w:r>
      <w:proofErr w:type="spellEnd"/>
      <w:r w:rsidRPr="007C3378">
        <w:rPr>
          <w:rFonts w:eastAsia="Calibri"/>
          <w:sz w:val="24"/>
          <w:szCs w:val="24"/>
          <w:lang w:eastAsia="en-US"/>
        </w:rPr>
        <w:t>. (Иркутск, 11=12 сент.200 г.). – Новосибирск, 2000. - С.125–128.</w:t>
      </w:r>
    </w:p>
    <w:p w:rsidR="00381EEB" w:rsidRPr="007C3378" w:rsidRDefault="00381EEB" w:rsidP="00381EEB">
      <w:pPr>
        <w:numPr>
          <w:ilvl w:val="0"/>
          <w:numId w:val="6"/>
        </w:numPr>
        <w:suppressAutoHyphens w:val="0"/>
        <w:spacing w:after="200" w:line="276" w:lineRule="auto"/>
        <w:contextualSpacing/>
        <w:rPr>
          <w:rFonts w:eastAsia="Calibri"/>
          <w:b/>
          <w:sz w:val="24"/>
          <w:szCs w:val="24"/>
          <w:lang w:eastAsia="en-US"/>
        </w:rPr>
      </w:pPr>
      <w:r w:rsidRPr="007C3378">
        <w:rPr>
          <w:rFonts w:eastAsia="Calibri"/>
          <w:b/>
          <w:sz w:val="24"/>
          <w:szCs w:val="24"/>
          <w:lang w:eastAsia="en-US"/>
        </w:rPr>
        <w:t>Монографии:</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Тарасова В. И. Политическая история Латинской Америки : учеб</w:t>
      </w:r>
      <w:proofErr w:type="gramStart"/>
      <w:r w:rsidRPr="007C3378">
        <w:rPr>
          <w:rFonts w:eastAsia="Calibri"/>
          <w:sz w:val="24"/>
          <w:szCs w:val="24"/>
          <w:lang w:eastAsia="en-US"/>
        </w:rPr>
        <w:t>.</w:t>
      </w:r>
      <w:proofErr w:type="gramEnd"/>
      <w:r w:rsidRPr="007C3378">
        <w:rPr>
          <w:rFonts w:eastAsia="Calibri"/>
          <w:sz w:val="24"/>
          <w:szCs w:val="24"/>
          <w:lang w:eastAsia="en-US"/>
        </w:rPr>
        <w:t xml:space="preserve"> </w:t>
      </w:r>
      <w:proofErr w:type="gramStart"/>
      <w:r w:rsidRPr="007C3378">
        <w:rPr>
          <w:rFonts w:eastAsia="Calibri"/>
          <w:sz w:val="24"/>
          <w:szCs w:val="24"/>
          <w:lang w:eastAsia="en-US"/>
        </w:rPr>
        <w:t>д</w:t>
      </w:r>
      <w:proofErr w:type="gramEnd"/>
      <w:r w:rsidRPr="007C3378">
        <w:rPr>
          <w:rFonts w:eastAsia="Calibri"/>
          <w:sz w:val="24"/>
          <w:szCs w:val="24"/>
          <w:lang w:eastAsia="en-US"/>
        </w:rPr>
        <w:t>ля вузов. – М.: Проспект, 2006. – С.305–412.</w:t>
      </w:r>
    </w:p>
    <w:p w:rsidR="00381EEB" w:rsidRPr="007C3378" w:rsidRDefault="00381EEB" w:rsidP="00381EEB">
      <w:pPr>
        <w:spacing w:after="200" w:line="276" w:lineRule="auto"/>
        <w:rPr>
          <w:rFonts w:eastAsia="Calibri"/>
          <w:i/>
          <w:sz w:val="24"/>
          <w:szCs w:val="24"/>
          <w:lang w:eastAsia="en-US"/>
        </w:rPr>
      </w:pPr>
      <w:r w:rsidRPr="007C3378">
        <w:rPr>
          <w:rFonts w:eastAsia="Calibri"/>
          <w:i/>
          <w:sz w:val="24"/>
          <w:szCs w:val="24"/>
          <w:lang w:eastAsia="en-US"/>
        </w:rPr>
        <w:t>Допускается предписанный знак точку и тире, разделяющий области библиографического описания, заменять точкой:</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lastRenderedPageBreak/>
        <w:t>Философия культуры и философия науки: проблемы и гипотезы</w:t>
      </w:r>
      <w:proofErr w:type="gramStart"/>
      <w:r w:rsidRPr="007C3378">
        <w:rPr>
          <w:rFonts w:eastAsia="Calibri"/>
          <w:sz w:val="24"/>
          <w:szCs w:val="24"/>
          <w:lang w:eastAsia="en-US"/>
        </w:rPr>
        <w:t xml:space="preserve"> :</w:t>
      </w:r>
      <w:proofErr w:type="gramEnd"/>
      <w:r w:rsidRPr="007C3378">
        <w:rPr>
          <w:rFonts w:eastAsia="Calibri"/>
          <w:sz w:val="24"/>
          <w:szCs w:val="24"/>
          <w:lang w:eastAsia="en-US"/>
        </w:rPr>
        <w:t xml:space="preserve"> </w:t>
      </w:r>
      <w:proofErr w:type="spellStart"/>
      <w:r w:rsidRPr="007C3378">
        <w:rPr>
          <w:rFonts w:eastAsia="Calibri"/>
          <w:sz w:val="24"/>
          <w:szCs w:val="24"/>
          <w:lang w:eastAsia="en-US"/>
        </w:rPr>
        <w:t>межвуз</w:t>
      </w:r>
      <w:proofErr w:type="spellEnd"/>
      <w:r w:rsidRPr="007C3378">
        <w:rPr>
          <w:rFonts w:eastAsia="Calibri"/>
          <w:sz w:val="24"/>
          <w:szCs w:val="24"/>
          <w:lang w:eastAsia="en-US"/>
        </w:rPr>
        <w:t xml:space="preserve">. сб. </w:t>
      </w:r>
      <w:proofErr w:type="spellStart"/>
      <w:r w:rsidRPr="007C3378">
        <w:rPr>
          <w:rFonts w:eastAsia="Calibri"/>
          <w:sz w:val="24"/>
          <w:szCs w:val="24"/>
          <w:lang w:eastAsia="en-US"/>
        </w:rPr>
        <w:t>науч</w:t>
      </w:r>
      <w:proofErr w:type="spellEnd"/>
      <w:r w:rsidRPr="007C3378">
        <w:rPr>
          <w:rFonts w:eastAsia="Calibri"/>
          <w:sz w:val="24"/>
          <w:szCs w:val="24"/>
          <w:lang w:eastAsia="en-US"/>
        </w:rPr>
        <w:t xml:space="preserve">. тр. / </w:t>
      </w:r>
      <w:proofErr w:type="spellStart"/>
      <w:r w:rsidRPr="007C3378">
        <w:rPr>
          <w:rFonts w:eastAsia="Calibri"/>
          <w:sz w:val="24"/>
          <w:szCs w:val="24"/>
          <w:lang w:eastAsia="en-US"/>
        </w:rPr>
        <w:t>Сарат</w:t>
      </w:r>
      <w:proofErr w:type="spellEnd"/>
      <w:r w:rsidRPr="007C3378">
        <w:rPr>
          <w:rFonts w:eastAsia="Calibri"/>
          <w:sz w:val="24"/>
          <w:szCs w:val="24"/>
          <w:lang w:eastAsia="en-US"/>
        </w:rPr>
        <w:t xml:space="preserve">. </w:t>
      </w:r>
      <w:proofErr w:type="spellStart"/>
      <w:r w:rsidRPr="007C3378">
        <w:rPr>
          <w:rFonts w:eastAsia="Calibri"/>
          <w:sz w:val="24"/>
          <w:szCs w:val="24"/>
          <w:lang w:eastAsia="en-US"/>
        </w:rPr>
        <w:t>гос</w:t>
      </w:r>
      <w:proofErr w:type="spellEnd"/>
      <w:r w:rsidRPr="007C3378">
        <w:rPr>
          <w:rFonts w:eastAsia="Calibri"/>
          <w:sz w:val="24"/>
          <w:szCs w:val="24"/>
          <w:lang w:eastAsia="en-US"/>
        </w:rPr>
        <w:t xml:space="preserve">. ун-т; [под ред. С. Ф. </w:t>
      </w:r>
      <w:proofErr w:type="spellStart"/>
      <w:r w:rsidRPr="007C3378">
        <w:rPr>
          <w:rFonts w:eastAsia="Calibri"/>
          <w:sz w:val="24"/>
          <w:szCs w:val="24"/>
          <w:lang w:eastAsia="en-US"/>
        </w:rPr>
        <w:t>Мартыновича</w:t>
      </w:r>
      <w:proofErr w:type="spellEnd"/>
      <w:r w:rsidRPr="007C3378">
        <w:rPr>
          <w:rFonts w:eastAsia="Calibri"/>
          <w:sz w:val="24"/>
          <w:szCs w:val="24"/>
          <w:lang w:eastAsia="en-US"/>
        </w:rPr>
        <w:t>]. Саратов</w:t>
      </w:r>
      <w:proofErr w:type="gramStart"/>
      <w:r w:rsidRPr="007C3378">
        <w:rPr>
          <w:rFonts w:eastAsia="Calibri"/>
          <w:sz w:val="24"/>
          <w:szCs w:val="24"/>
          <w:lang w:eastAsia="en-US"/>
        </w:rPr>
        <w:t xml:space="preserve"> :</w:t>
      </w:r>
      <w:proofErr w:type="gramEnd"/>
      <w:r w:rsidRPr="007C3378">
        <w:rPr>
          <w:rFonts w:eastAsia="Calibri"/>
          <w:sz w:val="24"/>
          <w:szCs w:val="24"/>
          <w:lang w:eastAsia="en-US"/>
        </w:rPr>
        <w:t xml:space="preserve"> Изд-во </w:t>
      </w:r>
      <w:proofErr w:type="spellStart"/>
      <w:r w:rsidRPr="007C3378">
        <w:rPr>
          <w:rFonts w:eastAsia="Calibri"/>
          <w:sz w:val="24"/>
          <w:szCs w:val="24"/>
          <w:lang w:eastAsia="en-US"/>
        </w:rPr>
        <w:t>Сарат</w:t>
      </w:r>
      <w:proofErr w:type="spellEnd"/>
      <w:r w:rsidRPr="007C3378">
        <w:rPr>
          <w:rFonts w:eastAsia="Calibri"/>
          <w:sz w:val="24"/>
          <w:szCs w:val="24"/>
          <w:lang w:eastAsia="en-US"/>
        </w:rPr>
        <w:t xml:space="preserve">. ун-та, 1999. – 199 </w:t>
      </w:r>
      <w:proofErr w:type="gramStart"/>
      <w:r w:rsidRPr="007C3378">
        <w:rPr>
          <w:rFonts w:eastAsia="Calibri"/>
          <w:sz w:val="24"/>
          <w:szCs w:val="24"/>
          <w:lang w:eastAsia="en-US"/>
        </w:rPr>
        <w:t>с</w:t>
      </w:r>
      <w:proofErr w:type="gramEnd"/>
      <w:r w:rsidRPr="007C3378">
        <w:rPr>
          <w:rFonts w:eastAsia="Calibri"/>
          <w:sz w:val="24"/>
          <w:szCs w:val="24"/>
          <w:lang w:eastAsia="en-US"/>
        </w:rPr>
        <w:t>.</w:t>
      </w:r>
    </w:p>
    <w:p w:rsidR="00381EEB" w:rsidRPr="007C3378" w:rsidRDefault="00381EEB" w:rsidP="00381EEB">
      <w:pPr>
        <w:spacing w:after="200" w:line="276" w:lineRule="auto"/>
        <w:rPr>
          <w:rFonts w:eastAsia="Calibri"/>
          <w:i/>
          <w:sz w:val="24"/>
          <w:szCs w:val="24"/>
          <w:lang w:eastAsia="en-US"/>
        </w:rPr>
      </w:pPr>
      <w:r w:rsidRPr="007C3378">
        <w:rPr>
          <w:rFonts w:eastAsia="Calibri"/>
          <w:i/>
          <w:sz w:val="24"/>
          <w:szCs w:val="24"/>
          <w:lang w:eastAsia="en-US"/>
        </w:rPr>
        <w:t>Допускается не использовать квадратные скобки для сведений, заимствованных не из предписанного источника информации.</w:t>
      </w:r>
    </w:p>
    <w:p w:rsidR="00381EEB" w:rsidRPr="007C3378" w:rsidRDefault="00381EEB" w:rsidP="00381EEB">
      <w:pPr>
        <w:spacing w:after="200" w:line="276" w:lineRule="auto"/>
        <w:rPr>
          <w:rFonts w:eastAsia="Calibri"/>
          <w:sz w:val="24"/>
          <w:szCs w:val="24"/>
          <w:lang w:eastAsia="en-US"/>
        </w:rPr>
      </w:pPr>
      <w:proofErr w:type="spellStart"/>
      <w:r w:rsidRPr="007C3378">
        <w:rPr>
          <w:rFonts w:eastAsia="Calibri"/>
          <w:sz w:val="24"/>
          <w:szCs w:val="24"/>
          <w:lang w:eastAsia="en-US"/>
        </w:rPr>
        <w:t>Райзберг</w:t>
      </w:r>
      <w:proofErr w:type="spellEnd"/>
      <w:r w:rsidRPr="007C3378">
        <w:rPr>
          <w:rFonts w:eastAsia="Calibri"/>
          <w:sz w:val="24"/>
          <w:szCs w:val="24"/>
          <w:lang w:eastAsia="en-US"/>
        </w:rPr>
        <w:t xml:space="preserve">, Б. А. Современный экономический словарь / Б. А. </w:t>
      </w:r>
      <w:proofErr w:type="spellStart"/>
      <w:r w:rsidRPr="007C3378">
        <w:rPr>
          <w:rFonts w:eastAsia="Calibri"/>
          <w:sz w:val="24"/>
          <w:szCs w:val="24"/>
          <w:lang w:eastAsia="en-US"/>
        </w:rPr>
        <w:t>Райзберг</w:t>
      </w:r>
      <w:proofErr w:type="spellEnd"/>
      <w:r w:rsidRPr="007C3378">
        <w:rPr>
          <w:rFonts w:eastAsia="Calibri"/>
          <w:sz w:val="24"/>
          <w:szCs w:val="24"/>
          <w:lang w:eastAsia="en-US"/>
        </w:rPr>
        <w:t xml:space="preserve">, Л. Ш. Лозовский, Е. Б. Стародубцева. – 5-е изд., перераб. и доп. – М.:ИНФРА-М, 2006. – 494 </w:t>
      </w:r>
      <w:proofErr w:type="gramStart"/>
      <w:r w:rsidRPr="007C3378">
        <w:rPr>
          <w:rFonts w:eastAsia="Calibri"/>
          <w:sz w:val="24"/>
          <w:szCs w:val="24"/>
          <w:lang w:eastAsia="en-US"/>
        </w:rPr>
        <w:t>с</w:t>
      </w:r>
      <w:proofErr w:type="gramEnd"/>
      <w:r w:rsidRPr="007C3378">
        <w:rPr>
          <w:rFonts w:eastAsia="Calibri"/>
          <w:sz w:val="24"/>
          <w:szCs w:val="24"/>
          <w:lang w:eastAsia="en-US"/>
        </w:rPr>
        <w:t>.</w:t>
      </w:r>
    </w:p>
    <w:p w:rsidR="00381EEB" w:rsidRPr="007C3378" w:rsidRDefault="00381EEB" w:rsidP="00381EEB">
      <w:pPr>
        <w:spacing w:after="200" w:line="276" w:lineRule="auto"/>
        <w:rPr>
          <w:rFonts w:eastAsia="Calibri"/>
          <w:i/>
          <w:sz w:val="24"/>
          <w:szCs w:val="24"/>
          <w:lang w:eastAsia="en-US"/>
        </w:rPr>
      </w:pPr>
      <w:r w:rsidRPr="007C3378">
        <w:rPr>
          <w:rFonts w:eastAsia="Calibri"/>
          <w:i/>
          <w:sz w:val="24"/>
          <w:szCs w:val="24"/>
          <w:lang w:eastAsia="en-US"/>
        </w:rPr>
        <w:t>Заголовок записи в статье может содержать имена одного, двух или трех авторов документа. Имена авторов, указанные в заголовке, не повторяются в сведениях об ответственности. Поэтому:</w:t>
      </w:r>
    </w:p>
    <w:p w:rsidR="00381EEB" w:rsidRPr="007C3378" w:rsidRDefault="00381EEB" w:rsidP="00381EEB">
      <w:pPr>
        <w:spacing w:after="200" w:line="276" w:lineRule="auto"/>
        <w:rPr>
          <w:rFonts w:eastAsia="Calibri"/>
          <w:sz w:val="24"/>
          <w:szCs w:val="24"/>
          <w:lang w:eastAsia="en-US"/>
        </w:rPr>
      </w:pPr>
      <w:proofErr w:type="spellStart"/>
      <w:r w:rsidRPr="007C3378">
        <w:rPr>
          <w:rFonts w:eastAsia="Calibri"/>
          <w:sz w:val="24"/>
          <w:szCs w:val="24"/>
          <w:lang w:eastAsia="en-US"/>
        </w:rPr>
        <w:t>Райзберг</w:t>
      </w:r>
      <w:proofErr w:type="spellEnd"/>
      <w:r w:rsidRPr="007C3378">
        <w:rPr>
          <w:rFonts w:eastAsia="Calibri"/>
          <w:sz w:val="24"/>
          <w:szCs w:val="24"/>
          <w:lang w:eastAsia="en-US"/>
        </w:rPr>
        <w:t xml:space="preserve"> Б. А., Лозовский Л. Ш., Стародубцева Е. Б. Современный экономический словарь. 5-е изд., перераб. и доп. М.:ИНФРА-М, 2006. 494 </w:t>
      </w:r>
      <w:proofErr w:type="gramStart"/>
      <w:r w:rsidRPr="007C3378">
        <w:rPr>
          <w:rFonts w:eastAsia="Calibri"/>
          <w:sz w:val="24"/>
          <w:szCs w:val="24"/>
          <w:lang w:eastAsia="en-US"/>
        </w:rPr>
        <w:t>с</w:t>
      </w:r>
      <w:proofErr w:type="gramEnd"/>
      <w:r w:rsidRPr="007C3378">
        <w:rPr>
          <w:rFonts w:eastAsia="Calibri"/>
          <w:sz w:val="24"/>
          <w:szCs w:val="24"/>
          <w:lang w:eastAsia="en-US"/>
        </w:rPr>
        <w:t>.</w:t>
      </w:r>
    </w:p>
    <w:p w:rsidR="00381EEB" w:rsidRPr="007C3378" w:rsidRDefault="00381EEB" w:rsidP="00381EEB">
      <w:pPr>
        <w:spacing w:after="200" w:line="276" w:lineRule="auto"/>
        <w:rPr>
          <w:rFonts w:eastAsia="Calibri"/>
          <w:i/>
          <w:sz w:val="24"/>
          <w:szCs w:val="24"/>
          <w:lang w:eastAsia="en-US"/>
        </w:rPr>
      </w:pPr>
      <w:r w:rsidRPr="007C3378">
        <w:rPr>
          <w:rFonts w:eastAsia="Calibri"/>
          <w:i/>
          <w:sz w:val="24"/>
          <w:szCs w:val="24"/>
          <w:lang w:eastAsia="en-US"/>
        </w:rPr>
        <w:t>Если авторов четыре и более, то заголовок не применяют (ГОСТ 7.80-2000)</w:t>
      </w:r>
    </w:p>
    <w:p w:rsidR="00381EEB" w:rsidRPr="007C3378" w:rsidRDefault="00381EEB" w:rsidP="00381EEB">
      <w:pPr>
        <w:numPr>
          <w:ilvl w:val="0"/>
          <w:numId w:val="6"/>
        </w:numPr>
        <w:suppressAutoHyphens w:val="0"/>
        <w:spacing w:after="200" w:line="276" w:lineRule="auto"/>
        <w:contextualSpacing/>
        <w:rPr>
          <w:rFonts w:eastAsia="Calibri"/>
          <w:b/>
          <w:sz w:val="24"/>
          <w:szCs w:val="24"/>
          <w:lang w:eastAsia="en-US"/>
        </w:rPr>
      </w:pPr>
      <w:r w:rsidRPr="007C3378">
        <w:rPr>
          <w:rFonts w:eastAsia="Calibri"/>
          <w:b/>
          <w:sz w:val="24"/>
          <w:szCs w:val="24"/>
          <w:lang w:eastAsia="en-US"/>
        </w:rPr>
        <w:t>Патенты:</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Патент РФ № 2000130511/28, 04.12.2000.</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 xml:space="preserve">Еськов Д.Н., </w:t>
      </w:r>
      <w:proofErr w:type="spellStart"/>
      <w:r w:rsidRPr="007C3378">
        <w:rPr>
          <w:rFonts w:eastAsia="Calibri"/>
          <w:sz w:val="24"/>
          <w:szCs w:val="24"/>
          <w:lang w:eastAsia="en-US"/>
        </w:rPr>
        <w:t>Бонштедт</w:t>
      </w:r>
      <w:proofErr w:type="spellEnd"/>
      <w:r w:rsidRPr="007C3378">
        <w:rPr>
          <w:rFonts w:eastAsia="Calibri"/>
          <w:sz w:val="24"/>
          <w:szCs w:val="24"/>
          <w:lang w:eastAsia="en-US"/>
        </w:rPr>
        <w:t xml:space="preserve"> Б.Э., </w:t>
      </w:r>
      <w:proofErr w:type="spellStart"/>
      <w:r w:rsidRPr="007C3378">
        <w:rPr>
          <w:rFonts w:eastAsia="Calibri"/>
          <w:sz w:val="24"/>
          <w:szCs w:val="24"/>
          <w:lang w:eastAsia="en-US"/>
        </w:rPr>
        <w:t>Корешев</w:t>
      </w:r>
      <w:proofErr w:type="spellEnd"/>
      <w:r w:rsidRPr="007C3378">
        <w:rPr>
          <w:rFonts w:eastAsia="Calibri"/>
          <w:sz w:val="24"/>
          <w:szCs w:val="24"/>
          <w:lang w:eastAsia="en-US"/>
        </w:rPr>
        <w:t xml:space="preserve"> С.Н., Лебедев Г.И., Серегин А.Г. Оптико-электронный аппарат // Патент России № 2122745. 1998. </w:t>
      </w:r>
      <w:proofErr w:type="spellStart"/>
      <w:r w:rsidRPr="007C3378">
        <w:rPr>
          <w:rFonts w:eastAsia="Calibri"/>
          <w:sz w:val="24"/>
          <w:szCs w:val="24"/>
          <w:lang w:eastAsia="en-US"/>
        </w:rPr>
        <w:t>Бюл</w:t>
      </w:r>
      <w:proofErr w:type="spellEnd"/>
      <w:r w:rsidRPr="007C3378">
        <w:rPr>
          <w:rFonts w:eastAsia="Calibri"/>
          <w:sz w:val="24"/>
          <w:szCs w:val="24"/>
          <w:lang w:eastAsia="en-US"/>
        </w:rPr>
        <w:t>. № 33.</w:t>
      </w:r>
    </w:p>
    <w:p w:rsidR="00381EEB" w:rsidRPr="007C3378" w:rsidRDefault="00381EEB" w:rsidP="00381EEB">
      <w:pPr>
        <w:numPr>
          <w:ilvl w:val="0"/>
          <w:numId w:val="6"/>
        </w:numPr>
        <w:suppressAutoHyphens w:val="0"/>
        <w:spacing w:after="200" w:line="276" w:lineRule="auto"/>
        <w:contextualSpacing/>
        <w:rPr>
          <w:rFonts w:eastAsia="Calibri"/>
          <w:b/>
          <w:sz w:val="24"/>
          <w:szCs w:val="24"/>
          <w:lang w:eastAsia="en-US"/>
        </w:rPr>
      </w:pPr>
      <w:r w:rsidRPr="007C3378">
        <w:rPr>
          <w:rFonts w:eastAsia="Calibri"/>
          <w:b/>
          <w:sz w:val="24"/>
          <w:szCs w:val="24"/>
          <w:lang w:eastAsia="en-US"/>
        </w:rPr>
        <w:t>Статья из журналов или сборников:</w:t>
      </w:r>
    </w:p>
    <w:p w:rsidR="00381EEB" w:rsidRPr="007C3378" w:rsidRDefault="00381EEB" w:rsidP="00381EEB">
      <w:pPr>
        <w:spacing w:after="200" w:line="276" w:lineRule="auto"/>
        <w:rPr>
          <w:rFonts w:eastAsia="Calibri"/>
          <w:sz w:val="24"/>
          <w:szCs w:val="24"/>
          <w:lang w:eastAsia="en-US"/>
        </w:rPr>
      </w:pPr>
      <w:proofErr w:type="spellStart"/>
      <w:r w:rsidRPr="007C3378">
        <w:rPr>
          <w:rFonts w:eastAsia="Calibri"/>
          <w:sz w:val="24"/>
          <w:szCs w:val="24"/>
          <w:lang w:eastAsia="en-US"/>
        </w:rPr>
        <w:t>Адорно</w:t>
      </w:r>
      <w:proofErr w:type="spellEnd"/>
      <w:r w:rsidRPr="007C3378">
        <w:rPr>
          <w:rFonts w:eastAsia="Calibri"/>
          <w:sz w:val="24"/>
          <w:szCs w:val="24"/>
          <w:lang w:eastAsia="en-US"/>
        </w:rPr>
        <w:t xml:space="preserve"> Т. В. К логике социальных наук // </w:t>
      </w:r>
      <w:proofErr w:type="spellStart"/>
      <w:r w:rsidRPr="007C3378">
        <w:rPr>
          <w:rFonts w:eastAsia="Calibri"/>
          <w:sz w:val="24"/>
          <w:szCs w:val="24"/>
          <w:lang w:eastAsia="en-US"/>
        </w:rPr>
        <w:t>Вопр</w:t>
      </w:r>
      <w:proofErr w:type="spellEnd"/>
      <w:r w:rsidRPr="007C3378">
        <w:rPr>
          <w:rFonts w:eastAsia="Calibri"/>
          <w:sz w:val="24"/>
          <w:szCs w:val="24"/>
          <w:lang w:eastAsia="en-US"/>
        </w:rPr>
        <w:t>. философии. – 1992. – №10. – С. 76–86.</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val="en-US" w:eastAsia="en-US"/>
        </w:rPr>
        <w:t xml:space="preserve">Crawford, P. J. The reference librarian and the business professor: a strategic alliance that works / P. J. Crawford, T. P. Barrett // Ref. </w:t>
      </w:r>
      <w:proofErr w:type="spellStart"/>
      <w:r w:rsidRPr="007C3378">
        <w:rPr>
          <w:rFonts w:eastAsia="Calibri"/>
          <w:sz w:val="24"/>
          <w:szCs w:val="24"/>
          <w:lang w:eastAsia="en-US"/>
        </w:rPr>
        <w:t>Libr</w:t>
      </w:r>
      <w:proofErr w:type="spellEnd"/>
      <w:r w:rsidRPr="007C3378">
        <w:rPr>
          <w:rFonts w:eastAsia="Calibri"/>
          <w:sz w:val="24"/>
          <w:szCs w:val="24"/>
          <w:lang w:eastAsia="en-US"/>
        </w:rPr>
        <w:t xml:space="preserve">. – 1997. </w:t>
      </w:r>
      <w:proofErr w:type="spellStart"/>
      <w:r w:rsidRPr="007C3378">
        <w:rPr>
          <w:rFonts w:eastAsia="Calibri"/>
          <w:sz w:val="24"/>
          <w:szCs w:val="24"/>
          <w:lang w:eastAsia="en-US"/>
        </w:rPr>
        <w:t>Vol</w:t>
      </w:r>
      <w:proofErr w:type="spellEnd"/>
      <w:r w:rsidRPr="007C3378">
        <w:rPr>
          <w:rFonts w:eastAsia="Calibri"/>
          <w:sz w:val="24"/>
          <w:szCs w:val="24"/>
          <w:lang w:eastAsia="en-US"/>
        </w:rPr>
        <w:t>. 3. № 58. – P.75–85.</w:t>
      </w:r>
    </w:p>
    <w:p w:rsidR="00381EEB" w:rsidRPr="007C3378" w:rsidRDefault="00381EEB" w:rsidP="00381EEB">
      <w:pPr>
        <w:spacing w:after="200" w:line="276" w:lineRule="auto"/>
        <w:rPr>
          <w:rFonts w:eastAsia="Calibri"/>
          <w:i/>
          <w:sz w:val="24"/>
          <w:szCs w:val="24"/>
          <w:lang w:eastAsia="en-US"/>
        </w:rPr>
      </w:pPr>
      <w:r w:rsidRPr="007C3378">
        <w:rPr>
          <w:rFonts w:eastAsia="Calibri"/>
          <w:i/>
          <w:sz w:val="24"/>
          <w:szCs w:val="24"/>
          <w:lang w:eastAsia="en-US"/>
        </w:rPr>
        <w:t>Заголовок записи в ссылке может имена одного, двух или трех авторов документа. Имена авторов, указанные в заголовке, могут не повторяться в сведениях об ответственности.</w:t>
      </w:r>
    </w:p>
    <w:p w:rsidR="00381EEB" w:rsidRPr="007C3378" w:rsidRDefault="00381EEB" w:rsidP="00381EEB">
      <w:pPr>
        <w:spacing w:after="200" w:line="276" w:lineRule="auto"/>
        <w:rPr>
          <w:rFonts w:eastAsia="Calibri"/>
          <w:sz w:val="24"/>
          <w:szCs w:val="24"/>
          <w:lang w:eastAsia="en-US"/>
        </w:rPr>
      </w:pPr>
      <w:proofErr w:type="gramStart"/>
      <w:r w:rsidRPr="007C3378">
        <w:rPr>
          <w:rFonts w:eastAsia="Calibri"/>
          <w:sz w:val="24"/>
          <w:szCs w:val="24"/>
          <w:lang w:val="en-US" w:eastAsia="en-US"/>
        </w:rPr>
        <w:t>Crawford P. J., Barrett T. P.</w:t>
      </w:r>
      <w:proofErr w:type="gramEnd"/>
      <w:r w:rsidRPr="007C3378">
        <w:rPr>
          <w:rFonts w:eastAsia="Calibri"/>
          <w:sz w:val="24"/>
          <w:szCs w:val="24"/>
          <w:lang w:val="en-US" w:eastAsia="en-US"/>
        </w:rPr>
        <w:t xml:space="preserve"> The reference librarian and the business professor: a strategic alliance that works // Ref. </w:t>
      </w:r>
      <w:proofErr w:type="spellStart"/>
      <w:r w:rsidRPr="007C3378">
        <w:rPr>
          <w:rFonts w:eastAsia="Calibri"/>
          <w:sz w:val="24"/>
          <w:szCs w:val="24"/>
          <w:lang w:eastAsia="en-US"/>
        </w:rPr>
        <w:t>Libr</w:t>
      </w:r>
      <w:proofErr w:type="spellEnd"/>
      <w:r w:rsidRPr="007C3378">
        <w:rPr>
          <w:rFonts w:eastAsia="Calibri"/>
          <w:sz w:val="24"/>
          <w:szCs w:val="24"/>
          <w:lang w:eastAsia="en-US"/>
        </w:rPr>
        <w:t xml:space="preserve">. 1997. </w:t>
      </w:r>
      <w:proofErr w:type="spellStart"/>
      <w:r w:rsidRPr="007C3378">
        <w:rPr>
          <w:rFonts w:eastAsia="Calibri"/>
          <w:sz w:val="24"/>
          <w:szCs w:val="24"/>
          <w:lang w:eastAsia="en-US"/>
        </w:rPr>
        <w:t>Vol</w:t>
      </w:r>
      <w:proofErr w:type="spellEnd"/>
      <w:r w:rsidRPr="007C3378">
        <w:rPr>
          <w:rFonts w:eastAsia="Calibri"/>
          <w:sz w:val="24"/>
          <w:szCs w:val="24"/>
          <w:lang w:eastAsia="en-US"/>
        </w:rPr>
        <w:t>. 3. № 58. P.75–85.</w:t>
      </w:r>
    </w:p>
    <w:p w:rsidR="00381EEB" w:rsidRPr="007C3378" w:rsidRDefault="00381EEB" w:rsidP="00381EEB">
      <w:pPr>
        <w:spacing w:after="200" w:line="276" w:lineRule="auto"/>
        <w:rPr>
          <w:rFonts w:eastAsia="Calibri"/>
          <w:i/>
          <w:sz w:val="24"/>
          <w:szCs w:val="24"/>
          <w:lang w:eastAsia="en-US"/>
        </w:rPr>
      </w:pPr>
      <w:r w:rsidRPr="007C3378">
        <w:rPr>
          <w:rFonts w:eastAsia="Calibri"/>
          <w:i/>
          <w:sz w:val="24"/>
          <w:szCs w:val="24"/>
          <w:lang w:eastAsia="en-US"/>
        </w:rPr>
        <w:t>Если авторов четыре или более, то заголовок не применяют (ГОСТ 7.80-2000):</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 xml:space="preserve">Корнилов В. И. Турбулентный пограничный слой на теле вращения при периодическом </w:t>
      </w:r>
      <w:proofErr w:type="spellStart"/>
      <w:r w:rsidRPr="007C3378">
        <w:rPr>
          <w:rFonts w:eastAsia="Calibri"/>
          <w:sz w:val="24"/>
          <w:szCs w:val="24"/>
          <w:lang w:eastAsia="en-US"/>
        </w:rPr>
        <w:t>вдуве</w:t>
      </w:r>
      <w:proofErr w:type="spellEnd"/>
      <w:r w:rsidRPr="007C3378">
        <w:rPr>
          <w:rFonts w:eastAsia="Calibri"/>
          <w:sz w:val="24"/>
          <w:szCs w:val="24"/>
          <w:lang w:eastAsia="en-US"/>
        </w:rPr>
        <w:t xml:space="preserve">/отсосе // Теплофизика и аэромеханика. – 2006. – Т. 13, №3. – С. 369–385. </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 xml:space="preserve">Кузнецов, А. Ю. Консорциум – механизм организации подписки на электронные ресурсы // Российский фонд фундаментальных исследований: десять лет служения российской науке. – М.: </w:t>
      </w:r>
      <w:proofErr w:type="spellStart"/>
      <w:r w:rsidRPr="007C3378">
        <w:rPr>
          <w:rFonts w:eastAsia="Calibri"/>
          <w:sz w:val="24"/>
          <w:szCs w:val="24"/>
          <w:lang w:eastAsia="en-US"/>
        </w:rPr>
        <w:t>Науч</w:t>
      </w:r>
      <w:proofErr w:type="spellEnd"/>
      <w:r w:rsidRPr="007C3378">
        <w:rPr>
          <w:rFonts w:eastAsia="Calibri"/>
          <w:sz w:val="24"/>
          <w:szCs w:val="24"/>
          <w:lang w:eastAsia="en-US"/>
        </w:rPr>
        <w:t>. мир, 2003. – С.340–342.</w:t>
      </w:r>
    </w:p>
    <w:p w:rsidR="00381EEB" w:rsidRPr="007C3378" w:rsidRDefault="00381EEB" w:rsidP="00381EEB">
      <w:pPr>
        <w:numPr>
          <w:ilvl w:val="0"/>
          <w:numId w:val="7"/>
        </w:numPr>
        <w:suppressAutoHyphens w:val="0"/>
        <w:spacing w:after="200" w:line="276" w:lineRule="auto"/>
        <w:jc w:val="both"/>
        <w:rPr>
          <w:rFonts w:eastAsia="Calibri"/>
          <w:b/>
          <w:sz w:val="24"/>
          <w:szCs w:val="24"/>
          <w:lang w:eastAsia="en-US"/>
        </w:rPr>
      </w:pPr>
      <w:r w:rsidRPr="007C3378">
        <w:rPr>
          <w:rFonts w:eastAsia="Calibri"/>
          <w:b/>
          <w:sz w:val="24"/>
          <w:szCs w:val="24"/>
          <w:lang w:eastAsia="en-US"/>
        </w:rPr>
        <w:t>электронный ресурс</w:t>
      </w:r>
    </w:p>
    <w:p w:rsidR="00381EEB" w:rsidRPr="007C3378" w:rsidRDefault="00381EEB" w:rsidP="00381EEB">
      <w:pPr>
        <w:spacing w:after="200" w:line="276" w:lineRule="auto"/>
        <w:rPr>
          <w:rFonts w:eastAsia="Calibri"/>
          <w:sz w:val="24"/>
          <w:szCs w:val="24"/>
          <w:lang w:eastAsia="en-US"/>
        </w:rPr>
      </w:pPr>
      <w:r w:rsidRPr="007C3378">
        <w:rPr>
          <w:rFonts w:eastAsia="Calibri"/>
          <w:sz w:val="24"/>
          <w:szCs w:val="24"/>
          <w:lang w:eastAsia="en-US"/>
        </w:rPr>
        <w:t>Художественная энциклопедия зарубежного классического искусства [Электронный ресурс]. – М. : Большая Рос</w:t>
      </w:r>
      <w:proofErr w:type="gramStart"/>
      <w:r w:rsidRPr="007C3378">
        <w:rPr>
          <w:rFonts w:eastAsia="Calibri"/>
          <w:sz w:val="24"/>
          <w:szCs w:val="24"/>
          <w:lang w:eastAsia="en-US"/>
        </w:rPr>
        <w:t>.</w:t>
      </w:r>
      <w:proofErr w:type="gramEnd"/>
      <w:r w:rsidRPr="007C3378">
        <w:rPr>
          <w:rFonts w:eastAsia="Calibri"/>
          <w:sz w:val="24"/>
          <w:szCs w:val="24"/>
          <w:lang w:eastAsia="en-US"/>
        </w:rPr>
        <w:t xml:space="preserve"> </w:t>
      </w:r>
      <w:proofErr w:type="spellStart"/>
      <w:proofErr w:type="gramStart"/>
      <w:r w:rsidRPr="007C3378">
        <w:rPr>
          <w:rFonts w:eastAsia="Calibri"/>
          <w:sz w:val="24"/>
          <w:szCs w:val="24"/>
          <w:lang w:eastAsia="en-US"/>
        </w:rPr>
        <w:t>э</w:t>
      </w:r>
      <w:proofErr w:type="gramEnd"/>
      <w:r w:rsidRPr="007C3378">
        <w:rPr>
          <w:rFonts w:eastAsia="Calibri"/>
          <w:sz w:val="24"/>
          <w:szCs w:val="24"/>
          <w:lang w:eastAsia="en-US"/>
        </w:rPr>
        <w:t>нцикл</w:t>
      </w:r>
      <w:proofErr w:type="spellEnd"/>
      <w:r w:rsidRPr="007C3378">
        <w:rPr>
          <w:rFonts w:eastAsia="Calibri"/>
          <w:sz w:val="24"/>
          <w:szCs w:val="24"/>
          <w:lang w:eastAsia="en-US"/>
        </w:rPr>
        <w:t>. [и др.], 1996. – 1 электрон. опт. диск (CD-ROM).</w:t>
      </w:r>
    </w:p>
    <w:p w:rsidR="00381EEB" w:rsidRPr="007C3378" w:rsidRDefault="00381EEB" w:rsidP="00381EEB">
      <w:pPr>
        <w:spacing w:after="200" w:line="276" w:lineRule="auto"/>
        <w:rPr>
          <w:rFonts w:eastAsia="Calibri"/>
          <w:sz w:val="24"/>
          <w:szCs w:val="24"/>
          <w:lang w:eastAsia="en-US"/>
        </w:rPr>
      </w:pPr>
    </w:p>
    <w:p w:rsidR="00381EEB" w:rsidRPr="007C3378" w:rsidRDefault="00381EEB" w:rsidP="00381EEB">
      <w:pPr>
        <w:spacing w:line="360" w:lineRule="auto"/>
        <w:jc w:val="center"/>
        <w:rPr>
          <w:rFonts w:ascii="Arial" w:hAnsi="Arial"/>
          <w:sz w:val="24"/>
          <w:szCs w:val="24"/>
        </w:rPr>
      </w:pPr>
    </w:p>
    <w:p w:rsidR="004A7881" w:rsidRDefault="004A7881" w:rsidP="007C3378">
      <w:pPr>
        <w:autoSpaceDE w:val="0"/>
        <w:autoSpaceDN w:val="0"/>
        <w:adjustRightInd w:val="0"/>
        <w:outlineLvl w:val="0"/>
        <w:rPr>
          <w:b/>
          <w:kern w:val="28"/>
        </w:rPr>
      </w:pPr>
    </w:p>
    <w:p w:rsidR="004A7881" w:rsidRDefault="004A7881" w:rsidP="00381EEB">
      <w:pPr>
        <w:autoSpaceDE w:val="0"/>
        <w:autoSpaceDN w:val="0"/>
        <w:adjustRightInd w:val="0"/>
        <w:ind w:left="-142" w:firstLine="142"/>
        <w:jc w:val="right"/>
        <w:outlineLvl w:val="0"/>
        <w:rPr>
          <w:b/>
          <w:kern w:val="28"/>
        </w:rPr>
      </w:pPr>
    </w:p>
    <w:p w:rsidR="007C3378" w:rsidRDefault="007C3378" w:rsidP="00381EEB">
      <w:pPr>
        <w:autoSpaceDE w:val="0"/>
        <w:autoSpaceDN w:val="0"/>
        <w:adjustRightInd w:val="0"/>
        <w:ind w:left="-142" w:firstLine="142"/>
        <w:jc w:val="right"/>
        <w:outlineLvl w:val="0"/>
        <w:rPr>
          <w:b/>
          <w:kern w:val="28"/>
        </w:rPr>
      </w:pPr>
    </w:p>
    <w:p w:rsidR="00381EEB" w:rsidRPr="009B2D72" w:rsidRDefault="00381EEB" w:rsidP="00381EEB">
      <w:pPr>
        <w:autoSpaceDE w:val="0"/>
        <w:autoSpaceDN w:val="0"/>
        <w:adjustRightInd w:val="0"/>
        <w:ind w:left="-142" w:firstLine="142"/>
        <w:jc w:val="right"/>
        <w:outlineLvl w:val="0"/>
        <w:rPr>
          <w:b/>
          <w:kern w:val="28"/>
        </w:rPr>
      </w:pPr>
      <w:r w:rsidRPr="009B2D72">
        <w:rPr>
          <w:b/>
          <w:kern w:val="28"/>
        </w:rPr>
        <w:lastRenderedPageBreak/>
        <w:t>Приложение 6</w:t>
      </w:r>
    </w:p>
    <w:p w:rsidR="00381EEB" w:rsidRPr="009B2D72" w:rsidRDefault="00381EEB" w:rsidP="00381EEB">
      <w:pPr>
        <w:autoSpaceDE w:val="0"/>
        <w:autoSpaceDN w:val="0"/>
        <w:adjustRightInd w:val="0"/>
        <w:ind w:left="-142" w:firstLine="142"/>
        <w:jc w:val="right"/>
        <w:rPr>
          <w:b/>
          <w:kern w:val="28"/>
        </w:rPr>
      </w:pPr>
    </w:p>
    <w:p w:rsidR="00381EEB" w:rsidRPr="009B2D72" w:rsidRDefault="00381EEB" w:rsidP="00381EEB">
      <w:pPr>
        <w:autoSpaceDE w:val="0"/>
        <w:autoSpaceDN w:val="0"/>
        <w:adjustRightInd w:val="0"/>
        <w:jc w:val="right"/>
        <w:outlineLvl w:val="0"/>
        <w:rPr>
          <w:b/>
          <w:bCs/>
          <w:kern w:val="28"/>
        </w:rPr>
      </w:pPr>
      <w:r w:rsidRPr="009B2D72">
        <w:rPr>
          <w:b/>
          <w:bCs/>
          <w:kern w:val="28"/>
        </w:rPr>
        <w:t>ПАМЯТКА  РЕЦЕНЗЕНТУ</w:t>
      </w:r>
    </w:p>
    <w:p w:rsidR="00381EEB" w:rsidRPr="009B2D72" w:rsidRDefault="00381EEB" w:rsidP="00381EEB">
      <w:pPr>
        <w:autoSpaceDE w:val="0"/>
        <w:autoSpaceDN w:val="0"/>
        <w:adjustRightInd w:val="0"/>
        <w:rPr>
          <w:kern w:val="28"/>
        </w:rPr>
      </w:pPr>
    </w:p>
    <w:p w:rsidR="00381EEB" w:rsidRPr="002C1ACE" w:rsidRDefault="00381EEB" w:rsidP="00381EEB">
      <w:pPr>
        <w:autoSpaceDE w:val="0"/>
        <w:autoSpaceDN w:val="0"/>
        <w:adjustRightInd w:val="0"/>
        <w:jc w:val="center"/>
        <w:rPr>
          <w:kern w:val="28"/>
        </w:rPr>
      </w:pPr>
    </w:p>
    <w:p w:rsidR="00381EEB" w:rsidRPr="00F4317C" w:rsidRDefault="00381EEB" w:rsidP="00381EEB">
      <w:pPr>
        <w:autoSpaceDE w:val="0"/>
        <w:autoSpaceDN w:val="0"/>
        <w:adjustRightInd w:val="0"/>
        <w:jc w:val="center"/>
        <w:outlineLvl w:val="0"/>
        <w:rPr>
          <w:kern w:val="28"/>
          <w:sz w:val="28"/>
          <w:szCs w:val="28"/>
        </w:rPr>
      </w:pPr>
      <w:r w:rsidRPr="00F4317C">
        <w:rPr>
          <w:kern w:val="28"/>
          <w:sz w:val="28"/>
          <w:szCs w:val="28"/>
        </w:rPr>
        <w:t>Рецензия</w:t>
      </w:r>
    </w:p>
    <w:p w:rsidR="00381EEB" w:rsidRPr="00F4317C" w:rsidRDefault="004A7881" w:rsidP="00381EEB">
      <w:pPr>
        <w:autoSpaceDE w:val="0"/>
        <w:autoSpaceDN w:val="0"/>
        <w:adjustRightInd w:val="0"/>
        <w:jc w:val="center"/>
        <w:rPr>
          <w:kern w:val="28"/>
          <w:sz w:val="28"/>
          <w:szCs w:val="28"/>
        </w:rPr>
      </w:pPr>
      <w:r>
        <w:rPr>
          <w:kern w:val="28"/>
          <w:sz w:val="28"/>
          <w:szCs w:val="28"/>
        </w:rPr>
        <w:t xml:space="preserve">на курсовую работу </w:t>
      </w:r>
      <w:r w:rsidR="00381EEB" w:rsidRPr="00F4317C">
        <w:rPr>
          <w:kern w:val="28"/>
          <w:sz w:val="28"/>
          <w:szCs w:val="28"/>
        </w:rPr>
        <w:t xml:space="preserve"> </w:t>
      </w:r>
    </w:p>
    <w:p w:rsidR="00381EEB" w:rsidRPr="00F4317C" w:rsidRDefault="00381EEB" w:rsidP="00381EEB">
      <w:pPr>
        <w:autoSpaceDE w:val="0"/>
        <w:autoSpaceDN w:val="0"/>
        <w:adjustRightInd w:val="0"/>
        <w:jc w:val="center"/>
        <w:rPr>
          <w:i/>
          <w:kern w:val="28"/>
          <w:sz w:val="28"/>
          <w:szCs w:val="28"/>
        </w:rPr>
      </w:pPr>
      <w:r w:rsidRPr="00F4317C">
        <w:rPr>
          <w:kern w:val="28"/>
          <w:sz w:val="28"/>
          <w:szCs w:val="28"/>
        </w:rPr>
        <w:t xml:space="preserve">по дисциплине: </w:t>
      </w:r>
      <w:r>
        <w:rPr>
          <w:i/>
          <w:kern w:val="28"/>
          <w:sz w:val="28"/>
          <w:szCs w:val="28"/>
        </w:rPr>
        <w:t>Экономика отрасли</w:t>
      </w:r>
    </w:p>
    <w:p w:rsidR="00381EEB" w:rsidRPr="00F4317C" w:rsidRDefault="00381EEB" w:rsidP="00381EEB">
      <w:pPr>
        <w:autoSpaceDE w:val="0"/>
        <w:autoSpaceDN w:val="0"/>
        <w:adjustRightInd w:val="0"/>
        <w:jc w:val="center"/>
        <w:rPr>
          <w:kern w:val="28"/>
          <w:sz w:val="28"/>
          <w:szCs w:val="28"/>
        </w:rPr>
      </w:pPr>
      <w:r w:rsidRPr="00F4317C">
        <w:rPr>
          <w:i/>
          <w:kern w:val="28"/>
          <w:sz w:val="28"/>
          <w:szCs w:val="28"/>
        </w:rPr>
        <w:t>на тему «________________________»</w:t>
      </w:r>
    </w:p>
    <w:p w:rsidR="00381EEB" w:rsidRPr="00F4317C" w:rsidRDefault="00381EEB" w:rsidP="00381EEB">
      <w:pPr>
        <w:autoSpaceDE w:val="0"/>
        <w:autoSpaceDN w:val="0"/>
        <w:adjustRightInd w:val="0"/>
        <w:rPr>
          <w:kern w:val="28"/>
          <w:sz w:val="28"/>
          <w:szCs w:val="28"/>
        </w:rPr>
      </w:pPr>
      <w:proofErr w:type="gramStart"/>
      <w:r w:rsidRPr="00F4317C">
        <w:rPr>
          <w:kern w:val="28"/>
          <w:sz w:val="28"/>
          <w:szCs w:val="28"/>
        </w:rPr>
        <w:t>выполненный</w:t>
      </w:r>
      <w:proofErr w:type="gramEnd"/>
      <w:r w:rsidRPr="00F4317C">
        <w:rPr>
          <w:kern w:val="28"/>
          <w:sz w:val="28"/>
          <w:szCs w:val="28"/>
        </w:rPr>
        <w:t xml:space="preserve"> </w:t>
      </w:r>
      <w:proofErr w:type="spellStart"/>
      <w:r w:rsidRPr="00F4317C">
        <w:rPr>
          <w:kern w:val="28"/>
          <w:sz w:val="28"/>
          <w:szCs w:val="28"/>
        </w:rPr>
        <w:t>студентом______________________</w:t>
      </w:r>
      <w:proofErr w:type="spellEnd"/>
      <w:r w:rsidRPr="00F4317C">
        <w:rPr>
          <w:kern w:val="28"/>
          <w:sz w:val="28"/>
          <w:szCs w:val="28"/>
        </w:rPr>
        <w:t>(ФИО)</w:t>
      </w:r>
    </w:p>
    <w:p w:rsidR="00381EEB" w:rsidRPr="00F4317C" w:rsidRDefault="00381EEB" w:rsidP="00381EEB">
      <w:pPr>
        <w:autoSpaceDE w:val="0"/>
        <w:autoSpaceDN w:val="0"/>
        <w:adjustRightInd w:val="0"/>
        <w:rPr>
          <w:kern w:val="28"/>
          <w:sz w:val="28"/>
          <w:szCs w:val="28"/>
        </w:rPr>
      </w:pPr>
      <w:r w:rsidRPr="00F4317C">
        <w:rPr>
          <w:kern w:val="28"/>
          <w:sz w:val="28"/>
          <w:szCs w:val="28"/>
        </w:rPr>
        <w:t>специальности_____________________________</w:t>
      </w:r>
    </w:p>
    <w:p w:rsidR="00381EEB" w:rsidRPr="00F4317C" w:rsidRDefault="00381EEB" w:rsidP="00381EEB">
      <w:pPr>
        <w:autoSpaceDE w:val="0"/>
        <w:autoSpaceDN w:val="0"/>
        <w:adjustRightInd w:val="0"/>
        <w:rPr>
          <w:kern w:val="28"/>
          <w:sz w:val="28"/>
          <w:szCs w:val="28"/>
        </w:rPr>
      </w:pPr>
      <w:r w:rsidRPr="00F4317C">
        <w:rPr>
          <w:kern w:val="28"/>
          <w:sz w:val="28"/>
          <w:szCs w:val="28"/>
        </w:rPr>
        <w:t>группы:__________</w:t>
      </w:r>
    </w:p>
    <w:p w:rsidR="00381EEB" w:rsidRPr="002C1ACE" w:rsidRDefault="00381EEB" w:rsidP="00381EEB">
      <w:pPr>
        <w:autoSpaceDE w:val="0"/>
        <w:autoSpaceDN w:val="0"/>
        <w:adjustRightInd w:val="0"/>
        <w:rPr>
          <w:kern w:val="28"/>
          <w:sz w:val="28"/>
          <w:szCs w:val="28"/>
        </w:rPr>
      </w:pP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В рецензии необходимо отразить следующие вопросы: </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1.Заключение о степени соответствия выполненной работы «Заданию».</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2.Актуальность темы.</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3.Существо и новизна результатов.</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4.Достоверность полученных результатов, их теоретическое и практическое значение.</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5.Степень законченности исследования и перспективы дальнейших исследований, а также рекомендации по внедрению, публикациям.</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6.Профессиональный уровень выполнения и качество оформления дипломной работы по разделам:</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 широта обобщения литературы по теме, отражение последних данных (трех-пяти  лет), глубина патентного поиска; </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 теоретический уровень расчетов, моделей, обоснование эксперимента.</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 соответствие выбранных методов поставленной задаче, объем и уровень эксперимента;</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 глубина обсуждения результатов, правильность принятых решений;</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 лаконизм и содержательность выводов по работе;</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 научный стиль изложения, грамотность, аккуратность оформления работы;</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 оформление рисунков, таблиц и другого иллюстративного материала в соответствии с действующими стандартами;</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 правильность цитирования литературы.</w:t>
      </w:r>
    </w:p>
    <w:p w:rsidR="00381EEB" w:rsidRPr="002C1ACE" w:rsidRDefault="00381EEB" w:rsidP="00381EEB">
      <w:pPr>
        <w:autoSpaceDE w:val="0"/>
        <w:autoSpaceDN w:val="0"/>
        <w:adjustRightInd w:val="0"/>
        <w:rPr>
          <w:kern w:val="28"/>
          <w:sz w:val="28"/>
          <w:szCs w:val="28"/>
        </w:rPr>
      </w:pPr>
      <w:r w:rsidRPr="002C1ACE">
        <w:rPr>
          <w:kern w:val="28"/>
          <w:sz w:val="28"/>
          <w:szCs w:val="28"/>
        </w:rPr>
        <w:t xml:space="preserve">          7.Заключение с обоснованием оценки.</w:t>
      </w:r>
    </w:p>
    <w:p w:rsidR="00381EEB" w:rsidRPr="002C1ACE" w:rsidRDefault="00381EEB" w:rsidP="00381EEB">
      <w:pPr>
        <w:autoSpaceDE w:val="0"/>
        <w:autoSpaceDN w:val="0"/>
        <w:adjustRightInd w:val="0"/>
        <w:rPr>
          <w:kern w:val="28"/>
        </w:rPr>
      </w:pPr>
    </w:p>
    <w:p w:rsidR="00381EEB" w:rsidRDefault="00381EEB" w:rsidP="00381EEB">
      <w:pPr>
        <w:autoSpaceDE w:val="0"/>
        <w:autoSpaceDN w:val="0"/>
        <w:adjustRightInd w:val="0"/>
        <w:rPr>
          <w:kern w:val="28"/>
        </w:rPr>
      </w:pPr>
    </w:p>
    <w:p w:rsidR="00381EEB" w:rsidRDefault="00381EEB" w:rsidP="00381EEB">
      <w:pPr>
        <w:autoSpaceDE w:val="0"/>
        <w:autoSpaceDN w:val="0"/>
        <w:adjustRightInd w:val="0"/>
        <w:rPr>
          <w:kern w:val="28"/>
        </w:rPr>
      </w:pPr>
    </w:p>
    <w:p w:rsidR="00381EEB" w:rsidRDefault="00381EEB" w:rsidP="00381EEB">
      <w:pPr>
        <w:autoSpaceDE w:val="0"/>
        <w:autoSpaceDN w:val="0"/>
        <w:adjustRightInd w:val="0"/>
        <w:rPr>
          <w:kern w:val="28"/>
        </w:rPr>
      </w:pPr>
    </w:p>
    <w:p w:rsidR="00381EEB" w:rsidRDefault="00381EEB" w:rsidP="00381EEB">
      <w:pPr>
        <w:autoSpaceDE w:val="0"/>
        <w:autoSpaceDN w:val="0"/>
        <w:adjustRightInd w:val="0"/>
        <w:rPr>
          <w:kern w:val="28"/>
        </w:rPr>
      </w:pPr>
    </w:p>
    <w:p w:rsidR="00381EEB" w:rsidRDefault="00381EEB" w:rsidP="00381EEB">
      <w:pPr>
        <w:autoSpaceDE w:val="0"/>
        <w:autoSpaceDN w:val="0"/>
        <w:adjustRightInd w:val="0"/>
        <w:outlineLvl w:val="0"/>
        <w:rPr>
          <w:kern w:val="28"/>
        </w:rPr>
      </w:pPr>
      <w:r>
        <w:rPr>
          <w:kern w:val="28"/>
        </w:rPr>
        <w:t>Рецензент:___________________________________</w:t>
      </w:r>
    </w:p>
    <w:p w:rsidR="00381EEB" w:rsidRDefault="00381EEB" w:rsidP="00381EEB">
      <w:pPr>
        <w:autoSpaceDE w:val="0"/>
        <w:autoSpaceDN w:val="0"/>
        <w:adjustRightInd w:val="0"/>
        <w:rPr>
          <w:kern w:val="28"/>
        </w:rPr>
      </w:pPr>
    </w:p>
    <w:p w:rsidR="00381EEB" w:rsidRDefault="00381EEB" w:rsidP="00381EEB">
      <w:pPr>
        <w:autoSpaceDE w:val="0"/>
        <w:autoSpaceDN w:val="0"/>
        <w:adjustRightInd w:val="0"/>
        <w:rPr>
          <w:kern w:val="28"/>
        </w:rPr>
      </w:pPr>
    </w:p>
    <w:p w:rsidR="00381EEB" w:rsidRDefault="00381EEB" w:rsidP="00381EEB">
      <w:pPr>
        <w:autoSpaceDE w:val="0"/>
        <w:autoSpaceDN w:val="0"/>
        <w:adjustRightInd w:val="0"/>
        <w:rPr>
          <w:kern w:val="28"/>
        </w:rPr>
      </w:pPr>
    </w:p>
    <w:p w:rsidR="00381EEB" w:rsidRDefault="00381EEB"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outlineLvl w:val="0"/>
        <w:rPr>
          <w:kern w:val="28"/>
        </w:rPr>
      </w:pPr>
    </w:p>
    <w:p w:rsidR="004A7881" w:rsidRDefault="004A7881"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right"/>
        <w:outlineLvl w:val="0"/>
        <w:rPr>
          <w:b/>
          <w:sz w:val="22"/>
          <w:szCs w:val="22"/>
        </w:rPr>
      </w:pPr>
    </w:p>
    <w:p w:rsidR="004A7881" w:rsidRDefault="004A7881"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right"/>
        <w:outlineLvl w:val="0"/>
        <w:rPr>
          <w:b/>
          <w:sz w:val="22"/>
          <w:szCs w:val="22"/>
        </w:rPr>
      </w:pPr>
    </w:p>
    <w:p w:rsidR="004A7881" w:rsidRDefault="004A7881"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right"/>
        <w:outlineLvl w:val="0"/>
        <w:rPr>
          <w:b/>
          <w:sz w:val="22"/>
          <w:szCs w:val="22"/>
        </w:rPr>
      </w:pPr>
    </w:p>
    <w:p w:rsidR="004A7881" w:rsidRDefault="004A7881"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right"/>
        <w:outlineLvl w:val="0"/>
        <w:rPr>
          <w:b/>
          <w:sz w:val="22"/>
          <w:szCs w:val="22"/>
        </w:rPr>
      </w:pPr>
    </w:p>
    <w:p w:rsidR="00381EEB" w:rsidRPr="00F75A41" w:rsidRDefault="00381EEB"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right"/>
        <w:outlineLvl w:val="0"/>
        <w:rPr>
          <w:b/>
          <w:sz w:val="22"/>
          <w:szCs w:val="22"/>
        </w:rPr>
      </w:pPr>
      <w:r w:rsidRPr="00F75A41">
        <w:rPr>
          <w:b/>
          <w:sz w:val="22"/>
          <w:szCs w:val="22"/>
        </w:rPr>
        <w:lastRenderedPageBreak/>
        <w:t>Приложение 7</w:t>
      </w:r>
    </w:p>
    <w:p w:rsidR="00381EEB" w:rsidRPr="00F75A41" w:rsidRDefault="00381EEB"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ind w:firstLine="709"/>
        <w:jc w:val="right"/>
        <w:outlineLvl w:val="0"/>
        <w:rPr>
          <w:rFonts w:ascii="Arial" w:hAnsi="Arial" w:cs="Arial"/>
          <w:b/>
          <w:sz w:val="22"/>
          <w:szCs w:val="22"/>
        </w:rPr>
      </w:pPr>
      <w:r w:rsidRPr="00F75A41">
        <w:rPr>
          <w:b/>
          <w:sz w:val="22"/>
          <w:szCs w:val="22"/>
        </w:rPr>
        <w:t>Пример оформления Задания</w:t>
      </w:r>
    </w:p>
    <w:p w:rsidR="00381EEB" w:rsidRPr="009B2D72" w:rsidRDefault="00381EEB" w:rsidP="00381EEB">
      <w:pPr>
        <w:jc w:val="center"/>
        <w:outlineLvl w:val="0"/>
      </w:pPr>
      <w:r w:rsidRPr="009B2D72">
        <w:t>Главное управление о</w:t>
      </w:r>
      <w:r w:rsidR="00185873">
        <w:t xml:space="preserve">бразования и науки </w:t>
      </w:r>
      <w:r w:rsidRPr="009B2D72">
        <w:t xml:space="preserve"> Алтайского края</w:t>
      </w:r>
    </w:p>
    <w:p w:rsidR="00381EEB" w:rsidRPr="009B2D72" w:rsidRDefault="00381EEB" w:rsidP="00381EEB">
      <w:pPr>
        <w:jc w:val="center"/>
      </w:pPr>
      <w:r w:rsidRPr="009B2D72">
        <w:t>краевое государственное бюджетное профессиональное образовательное учреждение</w:t>
      </w:r>
    </w:p>
    <w:p w:rsidR="00381EEB" w:rsidRPr="009B2D72" w:rsidRDefault="00381EEB" w:rsidP="00381EEB">
      <w:pPr>
        <w:jc w:val="center"/>
      </w:pPr>
      <w:r w:rsidRPr="009B2D72">
        <w:t>«Троицкий агротехнический техникум»</w:t>
      </w:r>
    </w:p>
    <w:p w:rsidR="00381EEB" w:rsidRDefault="00381EEB" w:rsidP="00381EEB">
      <w:pPr>
        <w:jc w:val="center"/>
      </w:pPr>
      <w:r w:rsidRPr="009B2D72">
        <w:t>(КГБПОУ «ТАТТ»)</w:t>
      </w:r>
    </w:p>
    <w:p w:rsidR="00381EEB" w:rsidRPr="009B2D72" w:rsidRDefault="00381EEB"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center"/>
      </w:pPr>
      <w:r w:rsidRPr="009B2D72">
        <w:t>ЗАДАНИЕ</w:t>
      </w:r>
    </w:p>
    <w:p w:rsidR="00381EEB" w:rsidRPr="009B2D72" w:rsidRDefault="00185873"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center"/>
      </w:pPr>
      <w:r>
        <w:t>на курсовую работу</w:t>
      </w:r>
    </w:p>
    <w:p w:rsidR="00381EEB" w:rsidRPr="00EC3CEE" w:rsidRDefault="00381EEB"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jc w:val="center"/>
        <w:rPr>
          <w:sz w:val="22"/>
          <w:szCs w:val="22"/>
        </w:rPr>
      </w:pPr>
      <w:r w:rsidRPr="00EC3CEE">
        <w:rPr>
          <w:sz w:val="22"/>
          <w:szCs w:val="22"/>
        </w:rPr>
        <w:t xml:space="preserve">по </w:t>
      </w:r>
      <w:r>
        <w:rPr>
          <w:sz w:val="22"/>
          <w:szCs w:val="22"/>
        </w:rPr>
        <w:t>дисциплине Экономика отрасли</w:t>
      </w:r>
    </w:p>
    <w:p w:rsidR="00381EEB" w:rsidRPr="00F75A41" w:rsidRDefault="00381EEB" w:rsidP="00381EE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ind w:left="142" w:hanging="142"/>
        <w:jc w:val="both"/>
        <w:rPr>
          <w:rFonts w:eastAsia="Calibri"/>
        </w:rPr>
      </w:pPr>
      <w:r>
        <w:t>Т</w:t>
      </w:r>
      <w:r w:rsidRPr="00F75A41">
        <w:t>ема: «</w:t>
      </w:r>
      <w:r w:rsidRPr="00F75A41">
        <w:rPr>
          <w:color w:val="000000"/>
        </w:rPr>
        <w:t>Оценка эффективности использования основных производственных фондов</w:t>
      </w:r>
      <w:r>
        <w:rPr>
          <w:color w:val="000000"/>
        </w:rPr>
        <w:t>»,</w:t>
      </w:r>
      <w:r w:rsidRPr="00F75A41">
        <w:rPr>
          <w:color w:val="000000"/>
        </w:rPr>
        <w:t xml:space="preserve"> </w:t>
      </w:r>
      <w:r w:rsidRPr="00F75A41">
        <w:t>на примере ОАО «МСК»</w:t>
      </w:r>
    </w:p>
    <w:p w:rsidR="00381EEB" w:rsidRPr="00F75A41" w:rsidRDefault="00381EEB" w:rsidP="00381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line="240" w:lineRule="atLeast"/>
      </w:pPr>
      <w:r w:rsidRPr="00F75A41">
        <w:t>Исполн</w:t>
      </w:r>
      <w:r w:rsidR="001402DC">
        <w:t>итель: Иванов Ю.Е.,  студент 461</w:t>
      </w:r>
      <w:r w:rsidRPr="00F75A41">
        <w:t xml:space="preserve">  группы, специальности  </w:t>
      </w:r>
      <w:r w:rsidR="001402DC">
        <w:rPr>
          <w:bCs/>
        </w:rPr>
        <w:t xml:space="preserve">44.02.06 Профессиональное обучение </w:t>
      </w:r>
      <w:proofErr w:type="gramStart"/>
      <w:r w:rsidR="001402DC">
        <w:rPr>
          <w:bCs/>
        </w:rPr>
        <w:t xml:space="preserve">( </w:t>
      </w:r>
      <w:proofErr w:type="gramEnd"/>
      <w:r w:rsidR="001402DC">
        <w:rPr>
          <w:bCs/>
        </w:rPr>
        <w:t>по отраслям)</w:t>
      </w:r>
    </w:p>
    <w:p w:rsidR="00381EEB" w:rsidRPr="00F75A41" w:rsidRDefault="00381EEB" w:rsidP="00381EEB">
      <w:pPr>
        <w:tabs>
          <w:tab w:val="left" w:pos="709"/>
        </w:tabs>
        <w:spacing w:after="200" w:line="240" w:lineRule="atLeast"/>
        <w:rPr>
          <w:rFonts w:eastAsia="Lucida Sans Unicode"/>
          <w:lang w:eastAsia="en-US"/>
        </w:rPr>
      </w:pPr>
      <w:r w:rsidRPr="00F75A41">
        <w:rPr>
          <w:rFonts w:eastAsia="Lucida Sans Unicode"/>
          <w:lang w:eastAsia="en-US"/>
        </w:rPr>
        <w:t>Руководитель: Галахова Е.С.</w:t>
      </w:r>
    </w:p>
    <w:p w:rsidR="00381EEB" w:rsidRPr="00F75A41" w:rsidRDefault="00381EEB" w:rsidP="00381EEB">
      <w:pPr>
        <w:tabs>
          <w:tab w:val="left" w:pos="709"/>
        </w:tabs>
        <w:spacing w:after="200" w:line="240" w:lineRule="atLeast"/>
        <w:rPr>
          <w:rFonts w:eastAsia="Lucida Sans Unicode"/>
          <w:lang w:eastAsia="en-US"/>
        </w:rPr>
      </w:pPr>
      <w:r w:rsidRPr="00F75A41">
        <w:rPr>
          <w:rFonts w:eastAsia="Lucida Sans Unicode"/>
          <w:lang w:eastAsia="en-US"/>
        </w:rPr>
        <w:t>Содержание</w:t>
      </w:r>
    </w:p>
    <w:p w:rsidR="00381EEB" w:rsidRPr="00F75A41" w:rsidRDefault="00381EEB" w:rsidP="00381EEB">
      <w:pPr>
        <w:tabs>
          <w:tab w:val="left" w:pos="709"/>
        </w:tabs>
        <w:spacing w:after="200" w:line="240" w:lineRule="atLeast"/>
        <w:rPr>
          <w:rFonts w:eastAsia="Lucida Sans Unicode"/>
          <w:lang w:eastAsia="en-US"/>
        </w:rPr>
      </w:pPr>
      <w:r w:rsidRPr="00F75A41">
        <w:rPr>
          <w:rFonts w:eastAsia="Lucida Sans Unicode"/>
          <w:lang w:eastAsia="en-US"/>
        </w:rPr>
        <w:t>Введение (актуальность темы, цель работы, задачи, объект исследования, период исследования).</w:t>
      </w:r>
    </w:p>
    <w:p w:rsidR="00381EEB" w:rsidRPr="00EC3CEE" w:rsidRDefault="00381EEB" w:rsidP="00381EEB">
      <w:pPr>
        <w:tabs>
          <w:tab w:val="left" w:pos="709"/>
        </w:tabs>
        <w:spacing w:after="200" w:line="240" w:lineRule="atLeast"/>
        <w:outlineLvl w:val="0"/>
        <w:rPr>
          <w:rFonts w:eastAsia="Lucida Sans Unicode"/>
          <w:b/>
          <w:lang w:eastAsia="en-US"/>
        </w:rPr>
      </w:pPr>
      <w:r w:rsidRPr="00EC3CEE">
        <w:rPr>
          <w:rFonts w:eastAsia="Lucida Sans Unicode"/>
          <w:b/>
          <w:lang w:eastAsia="en-US"/>
        </w:rPr>
        <w:t>Примерное содержание теоретической части</w:t>
      </w:r>
    </w:p>
    <w:p w:rsidR="00381EEB" w:rsidRPr="00EC3CEE" w:rsidRDefault="00381EEB" w:rsidP="00381EEB">
      <w:pPr>
        <w:widowControl w:val="0"/>
        <w:spacing w:after="288" w:line="240" w:lineRule="atLeast"/>
        <w:ind w:left="23"/>
        <w:outlineLvl w:val="0"/>
        <w:rPr>
          <w:rFonts w:eastAsia="Courier New"/>
        </w:rPr>
      </w:pPr>
      <w:r w:rsidRPr="00EC3CEE">
        <w:rPr>
          <w:rFonts w:eastAsia="Courier New"/>
          <w:color w:val="000000"/>
          <w:shd w:val="clear" w:color="auto" w:fill="FFFFFF"/>
        </w:rPr>
        <w:t>Глава 1. Экономическая сущность основных фондов</w:t>
      </w:r>
    </w:p>
    <w:p w:rsidR="00381EEB" w:rsidRPr="00EC3CEE" w:rsidRDefault="00381EEB" w:rsidP="00381EEB">
      <w:pPr>
        <w:widowControl w:val="0"/>
        <w:tabs>
          <w:tab w:val="left" w:pos="1322"/>
        </w:tabs>
        <w:spacing w:after="293" w:line="240" w:lineRule="atLeast"/>
        <w:ind w:left="23"/>
        <w:rPr>
          <w:rFonts w:eastAsia="Courier New"/>
        </w:rPr>
      </w:pPr>
      <w:r w:rsidRPr="00EC3CEE">
        <w:rPr>
          <w:rFonts w:eastAsia="Courier New"/>
          <w:color w:val="000000"/>
          <w:shd w:val="clear" w:color="auto" w:fill="FFFFFF"/>
        </w:rPr>
        <w:t>1.1.Понятие,  классификация основных фондов</w:t>
      </w:r>
    </w:p>
    <w:p w:rsidR="00381EEB" w:rsidRPr="00EC3CEE" w:rsidRDefault="00381EEB" w:rsidP="00381EEB">
      <w:pPr>
        <w:widowControl w:val="0"/>
        <w:tabs>
          <w:tab w:val="left" w:pos="1322"/>
        </w:tabs>
        <w:spacing w:after="224" w:line="240" w:lineRule="atLeast"/>
        <w:ind w:left="23"/>
        <w:rPr>
          <w:rFonts w:eastAsia="Courier New"/>
        </w:rPr>
      </w:pPr>
      <w:r w:rsidRPr="00EC3CEE">
        <w:rPr>
          <w:rFonts w:eastAsia="Courier New"/>
          <w:color w:val="000000"/>
          <w:shd w:val="clear" w:color="auto" w:fill="FFFFFF"/>
        </w:rPr>
        <w:t>1.2.Показатели оценки состояния, износ и амортизация</w:t>
      </w:r>
    </w:p>
    <w:p w:rsidR="00381EEB" w:rsidRPr="00EC3CEE" w:rsidRDefault="00381EEB" w:rsidP="00381EEB">
      <w:pPr>
        <w:widowControl w:val="0"/>
        <w:tabs>
          <w:tab w:val="left" w:pos="1594"/>
        </w:tabs>
        <w:spacing w:after="309" w:line="240" w:lineRule="atLeast"/>
        <w:ind w:left="23" w:right="20"/>
        <w:rPr>
          <w:rFonts w:eastAsia="Courier New"/>
        </w:rPr>
      </w:pPr>
      <w:r w:rsidRPr="00EC3CEE">
        <w:rPr>
          <w:rFonts w:eastAsia="Courier New"/>
          <w:color w:val="000000"/>
          <w:shd w:val="clear" w:color="auto" w:fill="FFFFFF"/>
        </w:rPr>
        <w:t>1.3.Система показателей эффективности использования и обеспеченности предприятия основными средствами.</w:t>
      </w:r>
    </w:p>
    <w:p w:rsidR="00381EEB" w:rsidRPr="00EC3CEE" w:rsidRDefault="00381EEB" w:rsidP="00381EEB">
      <w:pPr>
        <w:widowControl w:val="0"/>
        <w:tabs>
          <w:tab w:val="left" w:pos="1594"/>
        </w:tabs>
        <w:spacing w:after="309" w:line="240" w:lineRule="atLeast"/>
        <w:ind w:left="23" w:right="20"/>
        <w:outlineLvl w:val="0"/>
        <w:rPr>
          <w:rFonts w:eastAsia="Courier New"/>
        </w:rPr>
      </w:pPr>
      <w:r w:rsidRPr="00EC3CEE">
        <w:rPr>
          <w:rFonts w:eastAsia="Lucida Sans Unicode"/>
          <w:b/>
          <w:lang w:eastAsia="en-US"/>
        </w:rPr>
        <w:t>Примерное содержание практической части</w:t>
      </w:r>
    </w:p>
    <w:p w:rsidR="00381EEB" w:rsidRPr="00EC3CEE" w:rsidRDefault="00381EEB" w:rsidP="00381EEB">
      <w:pPr>
        <w:widowControl w:val="0"/>
        <w:spacing w:after="133" w:line="240" w:lineRule="atLeast"/>
        <w:ind w:left="23" w:right="20"/>
        <w:outlineLvl w:val="0"/>
        <w:rPr>
          <w:rFonts w:eastAsia="Courier New"/>
        </w:rPr>
      </w:pPr>
      <w:r w:rsidRPr="00EC3CEE">
        <w:rPr>
          <w:rFonts w:eastAsia="Courier New"/>
          <w:color w:val="000000"/>
          <w:shd w:val="clear" w:color="auto" w:fill="FFFFFF"/>
        </w:rPr>
        <w:t>Глава 2.Экономическая эффективность использования основных фондов, на примере предприятия отрасли</w:t>
      </w:r>
    </w:p>
    <w:p w:rsidR="00381EEB" w:rsidRPr="00EC3CEE" w:rsidRDefault="00381EEB" w:rsidP="00381EEB">
      <w:pPr>
        <w:widowControl w:val="0"/>
        <w:tabs>
          <w:tab w:val="left" w:pos="728"/>
        </w:tabs>
        <w:spacing w:after="200" w:line="240" w:lineRule="atLeast"/>
        <w:ind w:left="23"/>
        <w:rPr>
          <w:rFonts w:eastAsia="Courier New"/>
        </w:rPr>
      </w:pPr>
      <w:r w:rsidRPr="00EC3CEE">
        <w:rPr>
          <w:rFonts w:eastAsia="Courier New"/>
          <w:color w:val="000000"/>
          <w:shd w:val="clear" w:color="auto" w:fill="FFFFFF"/>
        </w:rPr>
        <w:t>2.1.Краткая социально-экономическая характеристика предприятия отрасли</w:t>
      </w:r>
    </w:p>
    <w:p w:rsidR="00381EEB" w:rsidRPr="00EC3CEE" w:rsidRDefault="00381EEB" w:rsidP="00381EEB">
      <w:pPr>
        <w:widowControl w:val="0"/>
        <w:tabs>
          <w:tab w:val="left" w:pos="728"/>
        </w:tabs>
        <w:spacing w:after="200" w:line="240" w:lineRule="atLeast"/>
        <w:ind w:left="23"/>
        <w:rPr>
          <w:rFonts w:eastAsia="Courier New"/>
        </w:rPr>
      </w:pPr>
      <w:r w:rsidRPr="00EC3CEE">
        <w:rPr>
          <w:rFonts w:eastAsia="Courier New"/>
          <w:color w:val="000000"/>
          <w:shd w:val="clear" w:color="auto" w:fill="FFFFFF"/>
        </w:rPr>
        <w:t>2.2.Расчёт динамики структуры основных фондов</w:t>
      </w:r>
    </w:p>
    <w:p w:rsidR="00381EEB" w:rsidRPr="00EC3CEE" w:rsidRDefault="00381EEB" w:rsidP="00381EEB">
      <w:pPr>
        <w:widowControl w:val="0"/>
        <w:tabs>
          <w:tab w:val="left" w:pos="728"/>
        </w:tabs>
        <w:spacing w:after="200" w:line="240" w:lineRule="atLeast"/>
        <w:ind w:left="23" w:right="20"/>
        <w:rPr>
          <w:rFonts w:eastAsia="Courier New"/>
        </w:rPr>
      </w:pPr>
      <w:r w:rsidRPr="00EC3CEE">
        <w:rPr>
          <w:rFonts w:eastAsia="Courier New"/>
          <w:color w:val="000000"/>
          <w:shd w:val="clear" w:color="auto" w:fill="FFFFFF"/>
        </w:rPr>
        <w:t>2.3.Оценка эффективности использования и обеспеченности предприятия основными фондами</w:t>
      </w:r>
    </w:p>
    <w:p w:rsidR="00381EEB" w:rsidRPr="00EC3CEE" w:rsidRDefault="00381EEB" w:rsidP="00381EEB">
      <w:pPr>
        <w:widowControl w:val="0"/>
        <w:tabs>
          <w:tab w:val="left" w:pos="709"/>
        </w:tabs>
        <w:spacing w:after="200" w:line="240" w:lineRule="atLeast"/>
        <w:ind w:left="23" w:right="1760"/>
        <w:rPr>
          <w:rFonts w:eastAsia="Courier New"/>
          <w:color w:val="000000"/>
          <w:shd w:val="clear" w:color="auto" w:fill="FFFFFF"/>
        </w:rPr>
      </w:pPr>
      <w:r w:rsidRPr="00EC3CEE">
        <w:rPr>
          <w:rFonts w:eastAsia="Courier New"/>
          <w:color w:val="000000"/>
          <w:shd w:val="clear" w:color="auto" w:fill="FFFFFF"/>
        </w:rPr>
        <w:t>2.4.Пути повышения эффективности использования основных фондов</w:t>
      </w:r>
    </w:p>
    <w:p w:rsidR="00381EEB" w:rsidRPr="00EC3CEE" w:rsidRDefault="00381EEB" w:rsidP="00381EEB">
      <w:pPr>
        <w:tabs>
          <w:tab w:val="left" w:pos="709"/>
        </w:tabs>
        <w:spacing w:after="200" w:line="240" w:lineRule="atLeast"/>
        <w:rPr>
          <w:rFonts w:eastAsia="Lucida Sans Unicode"/>
          <w:lang w:eastAsia="en-US"/>
        </w:rPr>
      </w:pPr>
      <w:r w:rsidRPr="00EC3CEE">
        <w:rPr>
          <w:rFonts w:eastAsia="Lucida Sans Unicode"/>
          <w:lang w:eastAsia="en-US"/>
        </w:rPr>
        <w:t>Заключение (общие выводы по теоретической и практической части)</w:t>
      </w:r>
    </w:p>
    <w:p w:rsidR="00381EEB" w:rsidRPr="00EC3CEE" w:rsidRDefault="00381EEB" w:rsidP="00381EEB">
      <w:pPr>
        <w:tabs>
          <w:tab w:val="left" w:pos="709"/>
        </w:tabs>
        <w:spacing w:after="200" w:line="240" w:lineRule="atLeast"/>
        <w:rPr>
          <w:rFonts w:eastAsia="Lucida Sans Unicode"/>
          <w:lang w:eastAsia="en-US"/>
        </w:rPr>
      </w:pPr>
      <w:r w:rsidRPr="00EC3CEE">
        <w:rPr>
          <w:rFonts w:eastAsia="Lucida Sans Unicode"/>
          <w:lang w:eastAsia="en-US"/>
        </w:rPr>
        <w:t>Список литературы</w:t>
      </w:r>
    </w:p>
    <w:p w:rsidR="00381EEB" w:rsidRPr="00EC3CEE" w:rsidRDefault="00381EEB" w:rsidP="00381EEB">
      <w:pPr>
        <w:tabs>
          <w:tab w:val="left" w:pos="709"/>
        </w:tabs>
        <w:spacing w:after="200" w:line="240" w:lineRule="atLeast"/>
        <w:rPr>
          <w:rFonts w:eastAsia="Lucida Sans Unicode"/>
          <w:lang w:eastAsia="en-US"/>
        </w:rPr>
      </w:pPr>
      <w:r w:rsidRPr="00EC3CEE">
        <w:rPr>
          <w:rFonts w:eastAsia="Lucida Sans Unicode"/>
          <w:lang w:eastAsia="en-US"/>
        </w:rPr>
        <w:t xml:space="preserve">Приложения </w:t>
      </w:r>
    </w:p>
    <w:p w:rsidR="00381EEB" w:rsidRPr="00EC3CEE" w:rsidRDefault="00381EEB" w:rsidP="00381EEB">
      <w:pPr>
        <w:tabs>
          <w:tab w:val="left" w:pos="709"/>
        </w:tabs>
        <w:spacing w:after="200" w:line="240" w:lineRule="atLeast"/>
        <w:rPr>
          <w:rFonts w:eastAsia="Lucida Sans Unicode"/>
          <w:lang w:eastAsia="en-US"/>
        </w:rPr>
      </w:pPr>
      <w:r w:rsidRPr="00EC3CEE">
        <w:rPr>
          <w:rFonts w:eastAsia="Lucida Sans Unicode"/>
          <w:lang w:eastAsia="en-US"/>
        </w:rPr>
        <w:t>Дата получения задания: _____________________________________________</w:t>
      </w:r>
    </w:p>
    <w:p w:rsidR="00381EEB" w:rsidRPr="00EC3CEE" w:rsidRDefault="00381EEB" w:rsidP="00381EEB">
      <w:pPr>
        <w:tabs>
          <w:tab w:val="left" w:pos="709"/>
        </w:tabs>
        <w:spacing w:after="200" w:line="240" w:lineRule="atLeast"/>
        <w:rPr>
          <w:rFonts w:eastAsia="Lucida Sans Unicode"/>
          <w:lang w:eastAsia="en-US"/>
        </w:rPr>
      </w:pPr>
      <w:r w:rsidRPr="00EC3CEE">
        <w:rPr>
          <w:rFonts w:eastAsia="Lucida Sans Unicode"/>
          <w:lang w:eastAsia="en-US"/>
        </w:rPr>
        <w:t>Задание получил____________________________________________________</w:t>
      </w:r>
    </w:p>
    <w:p w:rsidR="00381EEB" w:rsidRDefault="00381EEB" w:rsidP="00381EEB">
      <w:pPr>
        <w:tabs>
          <w:tab w:val="left" w:pos="709"/>
        </w:tabs>
        <w:spacing w:after="200" w:line="240" w:lineRule="atLeast"/>
        <w:jc w:val="center"/>
        <w:rPr>
          <w:rFonts w:eastAsia="Lucida Sans Unicode"/>
          <w:lang w:eastAsia="en-US"/>
        </w:rPr>
      </w:pPr>
      <w:r w:rsidRPr="00EC3CEE">
        <w:rPr>
          <w:rFonts w:eastAsia="Lucida Sans Unicode"/>
          <w:lang w:eastAsia="en-US"/>
        </w:rPr>
        <w:t>(подпись студента)</w:t>
      </w:r>
    </w:p>
    <w:p w:rsidR="00381EEB" w:rsidRPr="00F75A41" w:rsidRDefault="00185873" w:rsidP="00381EEB">
      <w:pPr>
        <w:tabs>
          <w:tab w:val="left" w:pos="709"/>
        </w:tabs>
        <w:spacing w:after="200" w:line="240" w:lineRule="atLeast"/>
        <w:jc w:val="center"/>
        <w:rPr>
          <w:rFonts w:eastAsia="Lucida Sans Unicode"/>
          <w:lang w:eastAsia="en-US"/>
        </w:rPr>
      </w:pPr>
      <w:r>
        <w:t>Срок сдачи работы</w:t>
      </w:r>
      <w:r w:rsidR="00381EEB" w:rsidRPr="00EC3CEE">
        <w:t xml:space="preserve">     </w:t>
      </w:r>
      <w:r w:rsidR="00381EEB">
        <w:rPr>
          <w:u w:val="single"/>
        </w:rPr>
        <w:t>22.03. 201</w:t>
      </w:r>
      <w:r w:rsidR="00452833">
        <w:rPr>
          <w:u w:val="single"/>
        </w:rPr>
        <w:t>6</w:t>
      </w:r>
    </w:p>
    <w:p w:rsidR="00381EEB" w:rsidRDefault="00381EEB" w:rsidP="00381EEB">
      <w:pPr>
        <w:autoSpaceDE w:val="0"/>
        <w:autoSpaceDN w:val="0"/>
        <w:adjustRightInd w:val="0"/>
        <w:jc w:val="right"/>
        <w:outlineLvl w:val="0"/>
        <w:rPr>
          <w:b/>
          <w:kern w:val="28"/>
        </w:rPr>
      </w:pPr>
    </w:p>
    <w:p w:rsidR="004A7881" w:rsidRDefault="004A7881" w:rsidP="00381EEB">
      <w:pPr>
        <w:autoSpaceDE w:val="0"/>
        <w:autoSpaceDN w:val="0"/>
        <w:adjustRightInd w:val="0"/>
        <w:jc w:val="right"/>
        <w:outlineLvl w:val="0"/>
        <w:rPr>
          <w:b/>
          <w:kern w:val="28"/>
        </w:rPr>
      </w:pPr>
    </w:p>
    <w:p w:rsidR="004A7881" w:rsidRDefault="004A7881" w:rsidP="00381EEB">
      <w:pPr>
        <w:autoSpaceDE w:val="0"/>
        <w:autoSpaceDN w:val="0"/>
        <w:adjustRightInd w:val="0"/>
        <w:jc w:val="right"/>
        <w:outlineLvl w:val="0"/>
        <w:rPr>
          <w:b/>
          <w:kern w:val="28"/>
        </w:rPr>
      </w:pPr>
    </w:p>
    <w:p w:rsidR="004A7881" w:rsidRDefault="004A7881" w:rsidP="00381EEB">
      <w:pPr>
        <w:autoSpaceDE w:val="0"/>
        <w:autoSpaceDN w:val="0"/>
        <w:adjustRightInd w:val="0"/>
        <w:jc w:val="right"/>
        <w:outlineLvl w:val="0"/>
        <w:rPr>
          <w:b/>
          <w:kern w:val="28"/>
        </w:rPr>
      </w:pPr>
    </w:p>
    <w:p w:rsidR="004A7881" w:rsidRDefault="004A7881" w:rsidP="00381EEB">
      <w:pPr>
        <w:autoSpaceDE w:val="0"/>
        <w:autoSpaceDN w:val="0"/>
        <w:adjustRightInd w:val="0"/>
        <w:jc w:val="right"/>
        <w:outlineLvl w:val="0"/>
        <w:rPr>
          <w:b/>
          <w:kern w:val="28"/>
        </w:rPr>
      </w:pPr>
    </w:p>
    <w:p w:rsidR="004A7881" w:rsidRDefault="004A7881" w:rsidP="00381EEB">
      <w:pPr>
        <w:autoSpaceDE w:val="0"/>
        <w:autoSpaceDN w:val="0"/>
        <w:adjustRightInd w:val="0"/>
        <w:jc w:val="right"/>
        <w:outlineLvl w:val="0"/>
        <w:rPr>
          <w:b/>
          <w:kern w:val="28"/>
        </w:rPr>
      </w:pPr>
    </w:p>
    <w:p w:rsidR="004A7881" w:rsidRDefault="004A7881" w:rsidP="00381EEB">
      <w:pPr>
        <w:autoSpaceDE w:val="0"/>
        <w:autoSpaceDN w:val="0"/>
        <w:adjustRightInd w:val="0"/>
        <w:jc w:val="right"/>
        <w:outlineLvl w:val="0"/>
        <w:rPr>
          <w:b/>
          <w:kern w:val="28"/>
        </w:rPr>
      </w:pPr>
    </w:p>
    <w:p w:rsidR="00381EEB" w:rsidRPr="00EC3CEE" w:rsidRDefault="00381EEB" w:rsidP="00381EEB">
      <w:pPr>
        <w:autoSpaceDE w:val="0"/>
        <w:autoSpaceDN w:val="0"/>
        <w:adjustRightInd w:val="0"/>
        <w:jc w:val="right"/>
        <w:outlineLvl w:val="0"/>
        <w:rPr>
          <w:b/>
          <w:kern w:val="28"/>
        </w:rPr>
      </w:pPr>
      <w:r w:rsidRPr="00EC3CEE">
        <w:rPr>
          <w:b/>
          <w:kern w:val="28"/>
        </w:rPr>
        <w:lastRenderedPageBreak/>
        <w:t>Приложение 8</w:t>
      </w:r>
    </w:p>
    <w:p w:rsidR="00381EEB" w:rsidRPr="00EC3CEE" w:rsidRDefault="00381EEB" w:rsidP="00381EEB">
      <w:pPr>
        <w:autoSpaceDE w:val="0"/>
        <w:autoSpaceDN w:val="0"/>
        <w:adjustRightInd w:val="0"/>
        <w:jc w:val="right"/>
        <w:outlineLvl w:val="0"/>
        <w:rPr>
          <w:b/>
          <w:kern w:val="28"/>
        </w:rPr>
      </w:pPr>
      <w:r w:rsidRPr="00EC3CEE">
        <w:rPr>
          <w:b/>
          <w:kern w:val="28"/>
        </w:rPr>
        <w:t>Образец оформления рисунка</w:t>
      </w:r>
    </w:p>
    <w:p w:rsidR="00381EEB" w:rsidRDefault="00381EEB" w:rsidP="00381EEB">
      <w:pPr>
        <w:autoSpaceDE w:val="0"/>
        <w:autoSpaceDN w:val="0"/>
        <w:adjustRightInd w:val="0"/>
        <w:rPr>
          <w:kern w:val="28"/>
        </w:rPr>
      </w:pPr>
    </w:p>
    <w:p w:rsidR="00381EEB" w:rsidRPr="00EC3CEE" w:rsidRDefault="00381EEB" w:rsidP="00381EEB">
      <w:pPr>
        <w:autoSpaceDE w:val="0"/>
        <w:autoSpaceDN w:val="0"/>
        <w:adjustRightInd w:val="0"/>
        <w:rPr>
          <w:kern w:val="28"/>
          <w:sz w:val="28"/>
          <w:szCs w:val="28"/>
        </w:rPr>
      </w:pPr>
    </w:p>
    <w:p w:rsidR="00381EEB" w:rsidRPr="00EC3CEE" w:rsidRDefault="00381EEB" w:rsidP="00381EEB">
      <w:pPr>
        <w:autoSpaceDE w:val="0"/>
        <w:autoSpaceDN w:val="0"/>
        <w:adjustRightInd w:val="0"/>
        <w:spacing w:line="360" w:lineRule="auto"/>
        <w:ind w:firstLine="567"/>
        <w:jc w:val="both"/>
        <w:rPr>
          <w:kern w:val="28"/>
          <w:sz w:val="28"/>
          <w:szCs w:val="28"/>
        </w:rPr>
      </w:pPr>
      <w:r w:rsidRPr="00EC3CEE">
        <w:rPr>
          <w:kern w:val="28"/>
          <w:sz w:val="28"/>
          <w:szCs w:val="28"/>
        </w:rPr>
        <w:t xml:space="preserve">Все иллюстрации, графики, диаграммы, схемы, </w:t>
      </w:r>
      <w:proofErr w:type="gramStart"/>
      <w:r w:rsidRPr="00EC3CEE">
        <w:rPr>
          <w:kern w:val="28"/>
          <w:sz w:val="28"/>
          <w:szCs w:val="28"/>
        </w:rPr>
        <w:t>логические связи, представленные в схеме обозначаются</w:t>
      </w:r>
      <w:proofErr w:type="gramEnd"/>
      <w:r w:rsidRPr="00EC3CEE">
        <w:rPr>
          <w:kern w:val="28"/>
          <w:sz w:val="28"/>
          <w:szCs w:val="28"/>
        </w:rPr>
        <w:t xml:space="preserve"> словом </w:t>
      </w:r>
      <w:r w:rsidRPr="00EC3CEE">
        <w:rPr>
          <w:b/>
          <w:bCs/>
          <w:kern w:val="28"/>
          <w:sz w:val="28"/>
          <w:szCs w:val="28"/>
        </w:rPr>
        <w:t>рисунок.</w:t>
      </w:r>
      <w:r w:rsidRPr="00EC3CEE">
        <w:rPr>
          <w:kern w:val="28"/>
          <w:sz w:val="28"/>
          <w:szCs w:val="28"/>
        </w:rPr>
        <w:t xml:space="preserve"> Рисунки нумеруются арабскими буквами и обязательно имеют название </w:t>
      </w:r>
      <w:proofErr w:type="gramStart"/>
      <w:r w:rsidRPr="00EC3CEE">
        <w:rPr>
          <w:kern w:val="28"/>
          <w:sz w:val="28"/>
          <w:szCs w:val="28"/>
        </w:rPr>
        <w:t xml:space="preserve">( </w:t>
      </w:r>
      <w:proofErr w:type="gramEnd"/>
      <w:r w:rsidRPr="00EC3CEE">
        <w:rPr>
          <w:i/>
          <w:iCs/>
          <w:kern w:val="28"/>
          <w:sz w:val="28"/>
          <w:szCs w:val="28"/>
        </w:rPr>
        <w:t xml:space="preserve">Например: </w:t>
      </w:r>
      <w:proofErr w:type="gramStart"/>
      <w:r w:rsidRPr="00EC3CEE">
        <w:rPr>
          <w:iCs/>
          <w:kern w:val="28"/>
          <w:sz w:val="28"/>
          <w:szCs w:val="28"/>
        </w:rPr>
        <w:t>Рисунок 5 - График выполнения плана работ</w:t>
      </w:r>
      <w:r w:rsidRPr="00EC3CEE">
        <w:rPr>
          <w:i/>
          <w:iCs/>
          <w:kern w:val="28"/>
          <w:sz w:val="28"/>
          <w:szCs w:val="28"/>
        </w:rPr>
        <w:t>).</w:t>
      </w:r>
      <w:proofErr w:type="gramEnd"/>
      <w:r w:rsidRPr="00EC3CEE">
        <w:rPr>
          <w:kern w:val="28"/>
          <w:sz w:val="28"/>
          <w:szCs w:val="28"/>
        </w:rPr>
        <w:t xml:space="preserve"> Название и номер рисунка ставят под рисунком. Если рисунок один, то он обозначается "Рисунок "(т.е. не нумеруется). Слово "рисунок" и его наименование располагают посередине строки. Примеры оформления рисунков представлены ниже.</w:t>
      </w:r>
    </w:p>
    <w:p w:rsidR="00381EEB" w:rsidRPr="00EC3CEE" w:rsidRDefault="00381EEB" w:rsidP="00381EEB">
      <w:pPr>
        <w:autoSpaceDE w:val="0"/>
        <w:autoSpaceDN w:val="0"/>
        <w:adjustRightInd w:val="0"/>
        <w:spacing w:before="206"/>
        <w:jc w:val="both"/>
        <w:rPr>
          <w:kern w:val="28"/>
          <w:sz w:val="28"/>
          <w:szCs w:val="28"/>
        </w:rPr>
      </w:pPr>
      <w:r>
        <w:rPr>
          <w:noProof/>
          <w:kern w:val="28"/>
          <w:sz w:val="28"/>
          <w:szCs w:val="28"/>
          <w:lang w:eastAsia="ru-RU"/>
        </w:rPr>
        <w:drawing>
          <wp:inline distT="0" distB="0" distL="0" distR="0">
            <wp:extent cx="5191125" cy="2628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91125" cy="2628900"/>
                    </a:xfrm>
                    <a:prstGeom prst="rect">
                      <a:avLst/>
                    </a:prstGeom>
                    <a:noFill/>
                    <a:ln w="9525">
                      <a:noFill/>
                      <a:miter lim="800000"/>
                      <a:headEnd/>
                      <a:tailEnd/>
                    </a:ln>
                  </pic:spPr>
                </pic:pic>
              </a:graphicData>
            </a:graphic>
          </wp:inline>
        </w:drawing>
      </w:r>
    </w:p>
    <w:p w:rsidR="00381EEB" w:rsidRPr="00EC3CEE" w:rsidRDefault="00381EEB" w:rsidP="00381EEB">
      <w:pPr>
        <w:shd w:val="clear" w:color="auto" w:fill="FFFFFF"/>
        <w:autoSpaceDE w:val="0"/>
        <w:autoSpaceDN w:val="0"/>
        <w:adjustRightInd w:val="0"/>
        <w:spacing w:before="187"/>
        <w:jc w:val="center"/>
        <w:rPr>
          <w:color w:val="000000"/>
          <w:kern w:val="28"/>
        </w:rPr>
      </w:pPr>
      <w:r w:rsidRPr="00EC3CEE">
        <w:rPr>
          <w:color w:val="000000"/>
          <w:spacing w:val="-2"/>
          <w:kern w:val="28"/>
        </w:rPr>
        <w:t xml:space="preserve">Рисунок 2  - Численность, рождаемость и смертность населения России </w:t>
      </w:r>
      <w:r w:rsidRPr="00EC3CEE">
        <w:rPr>
          <w:color w:val="000000"/>
          <w:kern w:val="28"/>
        </w:rPr>
        <w:t>(1960-1998 гг.)</w:t>
      </w:r>
    </w:p>
    <w:p w:rsidR="00381EEB" w:rsidRPr="00EC3CEE" w:rsidRDefault="00381EEB" w:rsidP="00381EEB">
      <w:pPr>
        <w:shd w:val="clear" w:color="auto" w:fill="FFFFFF"/>
        <w:autoSpaceDE w:val="0"/>
        <w:autoSpaceDN w:val="0"/>
        <w:adjustRightInd w:val="0"/>
        <w:spacing w:before="187"/>
        <w:jc w:val="center"/>
        <w:rPr>
          <w:color w:val="000000"/>
          <w:kern w:val="28"/>
        </w:rPr>
      </w:pPr>
      <w:r w:rsidRPr="00EC3CEE">
        <w:rPr>
          <w:color w:val="000000"/>
          <w:kern w:val="28"/>
        </w:rPr>
        <w:t xml:space="preserve">и прогноз этих показателей до 2040 </w:t>
      </w:r>
      <w:proofErr w:type="gramStart"/>
      <w:r w:rsidRPr="00EC3CEE">
        <w:rPr>
          <w:color w:val="000000"/>
          <w:kern w:val="28"/>
        </w:rPr>
        <w:t xml:space="preserve">[ </w:t>
      </w:r>
      <w:proofErr w:type="gramEnd"/>
      <w:r w:rsidRPr="00EC3CEE">
        <w:rPr>
          <w:color w:val="000000"/>
          <w:kern w:val="28"/>
        </w:rPr>
        <w:t>85, с.127]</w:t>
      </w:r>
    </w:p>
    <w:p w:rsidR="00381EEB" w:rsidRDefault="00381EEB" w:rsidP="00381EEB">
      <w:pPr>
        <w:autoSpaceDE w:val="0"/>
        <w:autoSpaceDN w:val="0"/>
        <w:adjustRightInd w:val="0"/>
        <w:rPr>
          <w:kern w:val="28"/>
        </w:rPr>
      </w:pPr>
    </w:p>
    <w:p w:rsidR="00381EEB" w:rsidRDefault="00381EEB" w:rsidP="00381EEB">
      <w:pPr>
        <w:autoSpaceDE w:val="0"/>
        <w:autoSpaceDN w:val="0"/>
        <w:adjustRightInd w:val="0"/>
        <w:rPr>
          <w:kern w:val="28"/>
        </w:rPr>
      </w:pPr>
    </w:p>
    <w:p w:rsidR="00381EEB" w:rsidRDefault="00381EEB" w:rsidP="00381EEB">
      <w:pPr>
        <w:autoSpaceDE w:val="0"/>
        <w:autoSpaceDN w:val="0"/>
        <w:adjustRightInd w:val="0"/>
        <w:rPr>
          <w:kern w:val="28"/>
        </w:rPr>
      </w:pPr>
    </w:p>
    <w:p w:rsidR="00381EEB" w:rsidRDefault="00381EEB" w:rsidP="00381EEB">
      <w:pPr>
        <w:jc w:val="right"/>
      </w:pPr>
    </w:p>
    <w:p w:rsidR="00381EEB" w:rsidRDefault="00381EEB" w:rsidP="00381EEB">
      <w:pPr>
        <w:jc w:val="right"/>
      </w:pPr>
    </w:p>
    <w:p w:rsidR="00381EEB" w:rsidRDefault="00381EEB" w:rsidP="00381EEB">
      <w:pPr>
        <w:jc w:val="right"/>
      </w:pPr>
    </w:p>
    <w:p w:rsidR="00381EEB" w:rsidRDefault="00381EEB" w:rsidP="00381EEB">
      <w:pPr>
        <w:jc w:val="right"/>
      </w:pPr>
    </w:p>
    <w:p w:rsidR="00381EEB" w:rsidRDefault="00381EEB" w:rsidP="00381EEB">
      <w:pPr>
        <w:jc w:val="right"/>
      </w:pPr>
    </w:p>
    <w:p w:rsidR="00381EEB" w:rsidRDefault="00381EEB" w:rsidP="00381EEB">
      <w:pPr>
        <w:jc w:val="right"/>
      </w:pPr>
    </w:p>
    <w:p w:rsidR="00381EEB" w:rsidRDefault="00381EEB" w:rsidP="00381EEB">
      <w:pPr>
        <w:jc w:val="right"/>
      </w:pPr>
    </w:p>
    <w:p w:rsidR="00381EEB" w:rsidRDefault="00381EEB" w:rsidP="00381EEB">
      <w:pPr>
        <w:jc w:val="right"/>
      </w:pPr>
    </w:p>
    <w:p w:rsidR="00381EEB" w:rsidRDefault="00381EEB" w:rsidP="00381EEB">
      <w:pPr>
        <w:jc w:val="right"/>
      </w:pPr>
    </w:p>
    <w:p w:rsidR="00381EEB" w:rsidRDefault="00381EEB" w:rsidP="00381EEB"/>
    <w:p w:rsidR="00381EEB" w:rsidRDefault="00381EEB" w:rsidP="00381EEB">
      <w:pPr>
        <w:jc w:val="right"/>
        <w:rPr>
          <w:b/>
        </w:rPr>
      </w:pPr>
    </w:p>
    <w:p w:rsidR="00381EEB" w:rsidRDefault="00381EEB"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4A7881" w:rsidRDefault="004A7881" w:rsidP="00381EEB">
      <w:pPr>
        <w:jc w:val="right"/>
        <w:rPr>
          <w:b/>
        </w:rPr>
      </w:pPr>
    </w:p>
    <w:p w:rsidR="00381EEB" w:rsidRPr="00220EA1" w:rsidRDefault="00381EEB" w:rsidP="00381EEB">
      <w:pPr>
        <w:jc w:val="right"/>
        <w:rPr>
          <w:b/>
        </w:rPr>
      </w:pPr>
      <w:r w:rsidRPr="00220EA1">
        <w:rPr>
          <w:b/>
        </w:rPr>
        <w:lastRenderedPageBreak/>
        <w:t>Приложение 9</w:t>
      </w:r>
    </w:p>
    <w:p w:rsidR="00381EEB" w:rsidRPr="00220EA1" w:rsidRDefault="00381EEB" w:rsidP="00381EEB">
      <w:pPr>
        <w:jc w:val="right"/>
      </w:pPr>
    </w:p>
    <w:p w:rsidR="00381EEB" w:rsidRPr="00220EA1" w:rsidRDefault="00381EEB" w:rsidP="00381EEB">
      <w:pPr>
        <w:pStyle w:val="4"/>
        <w:jc w:val="right"/>
        <w:rPr>
          <w:bCs w:val="0"/>
          <w:i/>
          <w:szCs w:val="24"/>
        </w:rPr>
      </w:pPr>
      <w:r w:rsidRPr="00220EA1">
        <w:rPr>
          <w:bCs w:val="0"/>
          <w:szCs w:val="24"/>
        </w:rPr>
        <w:t>Правила оформления списка  использованных источников информации</w:t>
      </w:r>
    </w:p>
    <w:p w:rsidR="00381EEB" w:rsidRPr="00E279F8" w:rsidRDefault="00381EEB" w:rsidP="00381EEB"/>
    <w:p w:rsidR="00381EEB" w:rsidRPr="007C3378" w:rsidRDefault="00381EEB" w:rsidP="00381EEB">
      <w:pPr>
        <w:pStyle w:val="a9"/>
        <w:jc w:val="both"/>
      </w:pPr>
      <w:r w:rsidRPr="007C3378">
        <w:t xml:space="preserve">Список используемой литературы должен быть выполнен в соответствии ГОСТ 7.1 -2003 «Библиографическая запись. Библиографическое описание». </w:t>
      </w:r>
    </w:p>
    <w:p w:rsidR="00381EEB" w:rsidRPr="007C3378" w:rsidRDefault="00381EEB" w:rsidP="00381EEB">
      <w:pPr>
        <w:pStyle w:val="a9"/>
        <w:jc w:val="both"/>
      </w:pPr>
      <w:r w:rsidRPr="007C3378">
        <w:t>Заголовок  «Список литературы» записывают симметрично тексту с прописной буквы. Список обязательно должен быть пронумерован. Каждый источник упоминается в списке один раз, вне зависимости от того, как часто на него делается ссылка в тексте работы. Наиболее удобным является алфавитное расположение материала. Произведения одного автора расставляются в списке по алфавиту заглавий.  Пробелы ставятся с двух сторон знаков препинания, кроме точки и запятой. При постановке точки  и запятой пробел ставится только после знака.</w:t>
      </w:r>
    </w:p>
    <w:p w:rsidR="00381EEB" w:rsidRPr="007C3378" w:rsidRDefault="00381EEB" w:rsidP="00381EEB">
      <w:pPr>
        <w:pStyle w:val="a9"/>
        <w:jc w:val="both"/>
      </w:pPr>
      <w:r w:rsidRPr="007C3378">
        <w:t>Официальные документы ставятся в начале списка в определенном порядке: Законы; Указы Президента; Постановление Правительства; другие нормативные акты (письма, приказы и т.д.). Внутри каждой группы документы располагаются в хронологическом порядке.</w:t>
      </w:r>
    </w:p>
    <w:p w:rsidR="00381EEB" w:rsidRPr="007C3378" w:rsidRDefault="00381EEB" w:rsidP="00381EEB">
      <w:pPr>
        <w:pStyle w:val="5"/>
        <w:rPr>
          <w:rFonts w:ascii="Times New Roman" w:hAnsi="Times New Roman" w:cs="Times New Roman"/>
          <w:b/>
          <w:bCs/>
          <w:i/>
          <w:iCs/>
          <w:sz w:val="24"/>
          <w:szCs w:val="24"/>
        </w:rPr>
      </w:pPr>
      <w:r w:rsidRPr="007C3378">
        <w:rPr>
          <w:rFonts w:ascii="Times New Roman" w:hAnsi="Times New Roman" w:cs="Times New Roman"/>
          <w:sz w:val="24"/>
          <w:szCs w:val="24"/>
        </w:rPr>
        <w:t>Пример:</w:t>
      </w:r>
    </w:p>
    <w:p w:rsidR="00381EEB" w:rsidRPr="007C3378" w:rsidRDefault="00381EEB" w:rsidP="00381EEB">
      <w:pPr>
        <w:numPr>
          <w:ilvl w:val="0"/>
          <w:numId w:val="15"/>
        </w:numPr>
        <w:suppressAutoHyphens w:val="0"/>
        <w:spacing w:before="100" w:beforeAutospacing="1" w:after="100" w:afterAutospacing="1"/>
        <w:jc w:val="both"/>
        <w:rPr>
          <w:sz w:val="24"/>
          <w:szCs w:val="24"/>
          <w:u w:val="single"/>
        </w:rPr>
      </w:pPr>
      <w:r w:rsidRPr="007C3378">
        <w:rPr>
          <w:sz w:val="24"/>
          <w:szCs w:val="24"/>
          <w:u w:val="single"/>
        </w:rPr>
        <w:t xml:space="preserve">Российская Федерация. Законы. О защите конкуренции: федеральный закон от 26 июля </w:t>
      </w:r>
      <w:smartTag w:uri="urn:schemas-microsoft-com:office:smarttags" w:element="metricconverter">
        <w:smartTagPr>
          <w:attr w:name="ProductID" w:val="2006 г"/>
        </w:smartTagPr>
        <w:r w:rsidRPr="007C3378">
          <w:rPr>
            <w:sz w:val="24"/>
            <w:szCs w:val="24"/>
            <w:u w:val="single"/>
          </w:rPr>
          <w:t>2006 г</w:t>
        </w:r>
      </w:smartTag>
      <w:r w:rsidRPr="007C3378">
        <w:rPr>
          <w:sz w:val="24"/>
          <w:szCs w:val="24"/>
          <w:u w:val="single"/>
        </w:rPr>
        <w:t xml:space="preserve">. № 135-ФЗ // Официальные документы в образовании. – 2009. – № 18(июнь). – С. 2-75. </w:t>
      </w:r>
    </w:p>
    <w:p w:rsidR="00381EEB" w:rsidRPr="007C3378" w:rsidRDefault="00381EEB" w:rsidP="00381EEB">
      <w:pPr>
        <w:ind w:left="357"/>
        <w:jc w:val="both"/>
        <w:rPr>
          <w:sz w:val="24"/>
          <w:szCs w:val="24"/>
        </w:rPr>
      </w:pPr>
      <w:r w:rsidRPr="007C3378">
        <w:rPr>
          <w:sz w:val="24"/>
          <w:szCs w:val="24"/>
        </w:rPr>
        <w:t>Для каждого документа предусмотрены следующие элементы библиографической характеристики:</w:t>
      </w:r>
    </w:p>
    <w:p w:rsidR="00381EEB" w:rsidRPr="007C3378" w:rsidRDefault="00381EEB" w:rsidP="00381EEB">
      <w:pPr>
        <w:ind w:left="357"/>
        <w:jc w:val="both"/>
        <w:rPr>
          <w:sz w:val="24"/>
          <w:szCs w:val="24"/>
        </w:rPr>
      </w:pPr>
      <w:r w:rsidRPr="007C3378">
        <w:rPr>
          <w:sz w:val="24"/>
          <w:szCs w:val="24"/>
        </w:rPr>
        <w:t xml:space="preserve">- фамилия автора, инициалы; </w:t>
      </w:r>
    </w:p>
    <w:p w:rsidR="00381EEB" w:rsidRPr="007C3378" w:rsidRDefault="00381EEB" w:rsidP="00381EEB">
      <w:pPr>
        <w:ind w:left="357"/>
        <w:jc w:val="both"/>
        <w:rPr>
          <w:sz w:val="24"/>
          <w:szCs w:val="24"/>
        </w:rPr>
      </w:pPr>
      <w:r w:rsidRPr="007C3378">
        <w:rPr>
          <w:sz w:val="24"/>
          <w:szCs w:val="24"/>
        </w:rPr>
        <w:t xml:space="preserve">- название; </w:t>
      </w:r>
    </w:p>
    <w:p w:rsidR="00381EEB" w:rsidRPr="007C3378" w:rsidRDefault="00381EEB" w:rsidP="00381EEB">
      <w:pPr>
        <w:ind w:left="357"/>
        <w:jc w:val="both"/>
        <w:rPr>
          <w:sz w:val="24"/>
          <w:szCs w:val="24"/>
        </w:rPr>
      </w:pPr>
      <w:r w:rsidRPr="007C3378">
        <w:rPr>
          <w:sz w:val="24"/>
          <w:szCs w:val="24"/>
        </w:rPr>
        <w:t xml:space="preserve">- подзаголовочные сведения (учебник, учебное пособие, словарь и т. д.); </w:t>
      </w:r>
    </w:p>
    <w:p w:rsidR="00381EEB" w:rsidRPr="007C3378" w:rsidRDefault="00381EEB" w:rsidP="00381EEB">
      <w:pPr>
        <w:ind w:left="357"/>
        <w:jc w:val="both"/>
        <w:rPr>
          <w:sz w:val="24"/>
          <w:szCs w:val="24"/>
        </w:rPr>
      </w:pPr>
      <w:r w:rsidRPr="007C3378">
        <w:rPr>
          <w:sz w:val="24"/>
          <w:szCs w:val="24"/>
        </w:rPr>
        <w:t xml:space="preserve">- выходные сведения (место издания, издательство, год издания); </w:t>
      </w:r>
    </w:p>
    <w:p w:rsidR="00381EEB" w:rsidRPr="007C3378" w:rsidRDefault="00381EEB" w:rsidP="00381EEB">
      <w:pPr>
        <w:ind w:left="357"/>
        <w:jc w:val="both"/>
        <w:rPr>
          <w:sz w:val="24"/>
          <w:szCs w:val="24"/>
        </w:rPr>
      </w:pPr>
      <w:r w:rsidRPr="007C3378">
        <w:rPr>
          <w:sz w:val="24"/>
          <w:szCs w:val="24"/>
        </w:rPr>
        <w:t xml:space="preserve">- количественная характеристика (общее количество страниц в книге), если источник информации периодическое издание, то в этом случае указываются конкретные страницы используемой статьи. </w:t>
      </w:r>
    </w:p>
    <w:p w:rsidR="00381EEB" w:rsidRPr="007C3378" w:rsidRDefault="00381EEB" w:rsidP="00381EEB">
      <w:pPr>
        <w:pStyle w:val="5"/>
        <w:jc w:val="both"/>
        <w:rPr>
          <w:rFonts w:ascii="Times New Roman" w:hAnsi="Times New Roman" w:cs="Times New Roman"/>
          <w:b/>
          <w:bCs/>
          <w:i/>
          <w:iCs/>
          <w:color w:val="auto"/>
          <w:sz w:val="24"/>
          <w:szCs w:val="24"/>
        </w:rPr>
      </w:pPr>
      <w:r w:rsidRPr="007C3378">
        <w:rPr>
          <w:rFonts w:ascii="Times New Roman" w:hAnsi="Times New Roman" w:cs="Times New Roman"/>
          <w:color w:val="auto"/>
          <w:sz w:val="24"/>
          <w:szCs w:val="24"/>
        </w:rPr>
        <w:t>Печатные издания</w:t>
      </w:r>
    </w:p>
    <w:p w:rsidR="00381EEB" w:rsidRPr="007C3378" w:rsidRDefault="00381EEB" w:rsidP="00381EEB">
      <w:pPr>
        <w:numPr>
          <w:ilvl w:val="0"/>
          <w:numId w:val="16"/>
        </w:numPr>
        <w:suppressAutoHyphens w:val="0"/>
        <w:spacing w:before="100" w:beforeAutospacing="1" w:after="100" w:afterAutospacing="1"/>
        <w:jc w:val="both"/>
        <w:rPr>
          <w:sz w:val="24"/>
          <w:szCs w:val="24"/>
        </w:rPr>
      </w:pPr>
      <w:r w:rsidRPr="007C3378">
        <w:rPr>
          <w:sz w:val="24"/>
          <w:szCs w:val="24"/>
        </w:rPr>
        <w:t xml:space="preserve">Чумаченко, Г.В. Техническое </w:t>
      </w:r>
      <w:bookmarkStart w:id="1" w:name="YANDEX_44"/>
      <w:bookmarkEnd w:id="1"/>
      <w:r w:rsidR="00E83D48" w:rsidRPr="007C3378">
        <w:rPr>
          <w:sz w:val="24"/>
          <w:szCs w:val="24"/>
        </w:rPr>
        <w:fldChar w:fldCharType="begin"/>
      </w:r>
      <w:r w:rsidRPr="007C3378">
        <w:rPr>
          <w:sz w:val="24"/>
          <w:szCs w:val="24"/>
        </w:rPr>
        <w:instrText xml:space="preserve"> HYPERLINK "http://hghltd.yandex.net/yandbtm?fmode=envelope&amp;url=http%3A%2F%2Flicey7.edu.27.ru%2Ffiles%2FFGOS%2Fud_cherchenie.doc&amp;lr=10&amp;text=%D1%82%D1%80%D0%B5%D0%B1%D0%BE%D0%B2%D0%B0%D0%BD%D0%B8%D1%8F%20%D0%BA%20%D1%80%D0%B5%D0%B7%D1%83%D0%BB%D1%8C%D1%82%D0%B0%D1%82%D0%B0%D0%BC%20%D0%BE%D1%81%D0%B2%D0%BE%D0%B5%D0%BD%D0%B8%D1%8F%20%D0%BF%D1%80%D0%BE%D0%B3%D1%80%D0%B0%D0%BC%D0%BC%D1%8B%20%D0%BF%D0%BE%20%D1%87%D0%B5%D1%80%D1%87%D0%B5%D0%BD%D0%B8%D1%8E&amp;l10n=ru&amp;mime=doc&amp;sign=302108e2dfdfaeffeea137096b1ee308&amp;keyno=0" \l "YANDEX_43" </w:instrText>
      </w:r>
      <w:r w:rsidR="00E83D48" w:rsidRPr="007C3378">
        <w:rPr>
          <w:sz w:val="24"/>
          <w:szCs w:val="24"/>
        </w:rPr>
        <w:fldChar w:fldCharType="end"/>
      </w:r>
      <w:r w:rsidRPr="007C3378">
        <w:rPr>
          <w:sz w:val="24"/>
          <w:szCs w:val="24"/>
        </w:rPr>
        <w:t> черчение </w:t>
      </w:r>
      <w:hyperlink r:id="rId12" w:anchor="YANDEX_45" w:history="1"/>
      <w:r w:rsidRPr="007C3378">
        <w:rPr>
          <w:sz w:val="24"/>
          <w:szCs w:val="24"/>
        </w:rPr>
        <w:t>: учеб</w:t>
      </w:r>
      <w:proofErr w:type="gramStart"/>
      <w:r w:rsidRPr="007C3378">
        <w:rPr>
          <w:sz w:val="24"/>
          <w:szCs w:val="24"/>
        </w:rPr>
        <w:t>.</w:t>
      </w:r>
      <w:proofErr w:type="gramEnd"/>
      <w:r w:rsidRPr="007C3378">
        <w:rPr>
          <w:sz w:val="24"/>
          <w:szCs w:val="24"/>
        </w:rPr>
        <w:t xml:space="preserve"> </w:t>
      </w:r>
      <w:proofErr w:type="gramStart"/>
      <w:r w:rsidRPr="007C3378">
        <w:rPr>
          <w:sz w:val="24"/>
          <w:szCs w:val="24"/>
        </w:rPr>
        <w:t>п</w:t>
      </w:r>
      <w:proofErr w:type="gramEnd"/>
      <w:r w:rsidRPr="007C3378">
        <w:rPr>
          <w:sz w:val="24"/>
          <w:szCs w:val="24"/>
        </w:rPr>
        <w:t xml:space="preserve">особие / Г.В. Чумаченко – Ростов </w:t>
      </w:r>
      <w:proofErr w:type="spellStart"/>
      <w:r w:rsidRPr="007C3378">
        <w:rPr>
          <w:sz w:val="24"/>
          <w:szCs w:val="24"/>
        </w:rPr>
        <w:t>н</w:t>
      </w:r>
      <w:proofErr w:type="spellEnd"/>
      <w:r w:rsidRPr="007C3378">
        <w:rPr>
          <w:sz w:val="24"/>
          <w:szCs w:val="24"/>
        </w:rPr>
        <w:t>/Д: Феникс, 2005. – 352 с.</w:t>
      </w:r>
    </w:p>
    <w:p w:rsidR="00381EEB" w:rsidRPr="007C3378" w:rsidRDefault="00381EEB" w:rsidP="00381EEB">
      <w:pPr>
        <w:numPr>
          <w:ilvl w:val="0"/>
          <w:numId w:val="16"/>
        </w:numPr>
        <w:suppressAutoHyphens w:val="0"/>
        <w:spacing w:before="100" w:beforeAutospacing="1" w:after="100" w:afterAutospacing="1"/>
        <w:jc w:val="both"/>
        <w:rPr>
          <w:sz w:val="24"/>
          <w:szCs w:val="24"/>
        </w:rPr>
      </w:pPr>
      <w:proofErr w:type="spellStart"/>
      <w:r w:rsidRPr="007C3378">
        <w:rPr>
          <w:sz w:val="24"/>
          <w:szCs w:val="24"/>
        </w:rPr>
        <w:t>ГаненкоА.П</w:t>
      </w:r>
      <w:proofErr w:type="spellEnd"/>
      <w:r w:rsidRPr="007C3378">
        <w:rPr>
          <w:sz w:val="24"/>
          <w:szCs w:val="24"/>
        </w:rPr>
        <w:t>. Оформление текстовых и графических материалов при подготовке дипломных проектов, курсовых и письменных экзаменационных работ (</w:t>
      </w:r>
      <w:bookmarkStart w:id="2" w:name="YANDEX_46"/>
      <w:bookmarkEnd w:id="2"/>
      <w:r w:rsidR="00E83D48" w:rsidRPr="007C3378">
        <w:rPr>
          <w:sz w:val="24"/>
          <w:szCs w:val="24"/>
        </w:rPr>
        <w:fldChar w:fldCharType="begin"/>
      </w:r>
      <w:r w:rsidRPr="007C3378">
        <w:rPr>
          <w:sz w:val="24"/>
          <w:szCs w:val="24"/>
        </w:rPr>
        <w:instrText xml:space="preserve"> HYPERLINK "http://hghltd.yandex.net/yandbtm?fmode=envelope&amp;url=http%3A%2F%2Flicey7.edu.27.ru%2Ffiles%2FFGOS%2Fud_cherchenie.doc&amp;lr=10&amp;text=%D1%82%D1%80%D0%B5%D0%B1%D0%BE%D0%B2%D0%B0%D0%BD%D0%B8%D1%8F%20%D0%BA%20%D1%80%D0%B5%D0%B7%D1%83%D0%BB%D1%8C%D1%82%D0%B0%D1%82%D0%B0%D0%BC%20%D0%BE%D1%81%D0%B2%D0%BE%D0%B5%D0%BD%D0%B8%D1%8F%20%D0%BF%D1%80%D0%BE%D0%B3%D1%80%D0%B0%D0%BC%D0%BC%D1%8B%20%D0%BF%D0%BE%20%D1%87%D0%B5%D1%80%D1%87%D0%B5%D0%BD%D0%B8%D1%8E&amp;l10n=ru&amp;mime=doc&amp;sign=302108e2dfdfaeffeea137096b1ee308&amp;keyno=0" \l "YANDEX_45" </w:instrText>
      </w:r>
      <w:r w:rsidR="00E83D48" w:rsidRPr="007C3378">
        <w:rPr>
          <w:sz w:val="24"/>
          <w:szCs w:val="24"/>
        </w:rPr>
        <w:fldChar w:fldCharType="end"/>
      </w:r>
      <w:r w:rsidRPr="007C3378">
        <w:rPr>
          <w:sz w:val="24"/>
          <w:szCs w:val="24"/>
        </w:rPr>
        <w:t> требования </w:t>
      </w:r>
      <w:hyperlink r:id="rId13" w:anchor="YANDEX_47" w:history="1"/>
      <w:r w:rsidRPr="007C3378">
        <w:rPr>
          <w:sz w:val="24"/>
          <w:szCs w:val="24"/>
        </w:rPr>
        <w:t xml:space="preserve"> ЕСКД): учеб</w:t>
      </w:r>
      <w:proofErr w:type="gramStart"/>
      <w:r w:rsidRPr="007C3378">
        <w:rPr>
          <w:sz w:val="24"/>
          <w:szCs w:val="24"/>
        </w:rPr>
        <w:t>.</w:t>
      </w:r>
      <w:proofErr w:type="gramEnd"/>
      <w:r w:rsidRPr="007C3378">
        <w:rPr>
          <w:sz w:val="24"/>
          <w:szCs w:val="24"/>
        </w:rPr>
        <w:t xml:space="preserve"> </w:t>
      </w:r>
      <w:proofErr w:type="gramStart"/>
      <w:r w:rsidRPr="007C3378">
        <w:rPr>
          <w:sz w:val="24"/>
          <w:szCs w:val="24"/>
        </w:rPr>
        <w:t>п</w:t>
      </w:r>
      <w:proofErr w:type="gramEnd"/>
      <w:r w:rsidRPr="007C3378">
        <w:rPr>
          <w:sz w:val="24"/>
          <w:szCs w:val="24"/>
        </w:rPr>
        <w:t xml:space="preserve">особие / А.П. </w:t>
      </w:r>
      <w:proofErr w:type="spellStart"/>
      <w:r w:rsidRPr="007C3378">
        <w:rPr>
          <w:sz w:val="24"/>
          <w:szCs w:val="24"/>
        </w:rPr>
        <w:t>Ганенко</w:t>
      </w:r>
      <w:proofErr w:type="spellEnd"/>
      <w:r w:rsidRPr="007C3378">
        <w:rPr>
          <w:sz w:val="24"/>
          <w:szCs w:val="24"/>
        </w:rPr>
        <w:t xml:space="preserve">, Ю.В. </w:t>
      </w:r>
      <w:proofErr w:type="spellStart"/>
      <w:r w:rsidRPr="007C3378">
        <w:rPr>
          <w:sz w:val="24"/>
          <w:szCs w:val="24"/>
        </w:rPr>
        <w:t>Миловская</w:t>
      </w:r>
      <w:proofErr w:type="spellEnd"/>
      <w:r w:rsidRPr="007C3378">
        <w:rPr>
          <w:sz w:val="24"/>
          <w:szCs w:val="24"/>
        </w:rPr>
        <w:t xml:space="preserve">, М.И. </w:t>
      </w:r>
      <w:proofErr w:type="spellStart"/>
      <w:r w:rsidRPr="007C3378">
        <w:rPr>
          <w:sz w:val="24"/>
          <w:szCs w:val="24"/>
        </w:rPr>
        <w:t>Лапсарь</w:t>
      </w:r>
      <w:proofErr w:type="spellEnd"/>
      <w:r w:rsidRPr="007C3378">
        <w:rPr>
          <w:sz w:val="24"/>
          <w:szCs w:val="24"/>
        </w:rPr>
        <w:t xml:space="preserve">.– М.: ИРПО; Изд. Центр Академия, 2000. – 352 </w:t>
      </w:r>
      <w:proofErr w:type="gramStart"/>
      <w:r w:rsidRPr="007C3378">
        <w:rPr>
          <w:sz w:val="24"/>
          <w:szCs w:val="24"/>
        </w:rPr>
        <w:t>с</w:t>
      </w:r>
      <w:proofErr w:type="gramEnd"/>
      <w:r w:rsidRPr="007C3378">
        <w:rPr>
          <w:sz w:val="24"/>
          <w:szCs w:val="24"/>
        </w:rPr>
        <w:t>.</w:t>
      </w:r>
    </w:p>
    <w:p w:rsidR="00381EEB" w:rsidRPr="007C3378" w:rsidRDefault="00381EEB" w:rsidP="00381EEB">
      <w:pPr>
        <w:numPr>
          <w:ilvl w:val="0"/>
          <w:numId w:val="16"/>
        </w:numPr>
        <w:suppressAutoHyphens w:val="0"/>
        <w:spacing w:before="100" w:beforeAutospacing="1" w:after="100" w:afterAutospacing="1"/>
        <w:jc w:val="both"/>
        <w:rPr>
          <w:sz w:val="24"/>
          <w:szCs w:val="24"/>
        </w:rPr>
      </w:pPr>
      <w:proofErr w:type="spellStart"/>
      <w:r w:rsidRPr="007C3378">
        <w:rPr>
          <w:sz w:val="24"/>
          <w:szCs w:val="24"/>
        </w:rPr>
        <w:t>Бахнов</w:t>
      </w:r>
      <w:proofErr w:type="spellEnd"/>
      <w:r w:rsidRPr="007C3378">
        <w:rPr>
          <w:sz w:val="24"/>
          <w:szCs w:val="24"/>
        </w:rPr>
        <w:t xml:space="preserve"> Ю.Н. Сборник заданий по техническому </w:t>
      </w:r>
      <w:bookmarkStart w:id="3" w:name="YANDEX_47"/>
      <w:bookmarkEnd w:id="3"/>
      <w:r w:rsidR="00E83D48" w:rsidRPr="007C3378">
        <w:rPr>
          <w:sz w:val="24"/>
          <w:szCs w:val="24"/>
        </w:rPr>
        <w:fldChar w:fldCharType="begin"/>
      </w:r>
      <w:r w:rsidRPr="007C3378">
        <w:rPr>
          <w:sz w:val="24"/>
          <w:szCs w:val="24"/>
        </w:rPr>
        <w:instrText xml:space="preserve"> HYPERLINK "http://hghltd.yandex.net/yandbtm?fmode=envelope&amp;url=http%3A%2F%2Flicey7.edu.27.ru%2Ffiles%2FFGOS%2Fud_cherchenie.doc&amp;lr=10&amp;text=%D1%82%D1%80%D0%B5%D0%B1%D0%BE%D0%B2%D0%B0%D0%BD%D0%B8%D1%8F%20%D0%BA%20%D1%80%D0%B5%D0%B7%D1%83%D0%BB%D1%8C%D1%82%D0%B0%D1%82%D0%B0%D0%BC%20%D0%BE%D1%81%D0%B2%D0%BE%D0%B5%D0%BD%D0%B8%D1%8F%20%D0%BF%D1%80%D0%BE%D0%B3%D1%80%D0%B0%D0%BC%D0%BC%D1%8B%20%D0%BF%D0%BE%20%D1%87%D0%B5%D1%80%D1%87%D0%B5%D0%BD%D0%B8%D1%8E&amp;l10n=ru&amp;mime=doc&amp;sign=302108e2dfdfaeffeea137096b1ee308&amp;keyno=0" \l "YANDEX_46" </w:instrText>
      </w:r>
      <w:r w:rsidR="00E83D48" w:rsidRPr="007C3378">
        <w:rPr>
          <w:sz w:val="24"/>
          <w:szCs w:val="24"/>
        </w:rPr>
        <w:fldChar w:fldCharType="end"/>
      </w:r>
      <w:r w:rsidRPr="007C3378">
        <w:rPr>
          <w:sz w:val="24"/>
          <w:szCs w:val="24"/>
        </w:rPr>
        <w:t> черчению </w:t>
      </w:r>
      <w:hyperlink r:id="rId14" w:anchor="YANDEX_48" w:history="1"/>
      <w:r w:rsidRPr="007C3378">
        <w:rPr>
          <w:sz w:val="24"/>
          <w:szCs w:val="24"/>
        </w:rPr>
        <w:t>: учеб</w:t>
      </w:r>
      <w:proofErr w:type="gramStart"/>
      <w:r w:rsidRPr="007C3378">
        <w:rPr>
          <w:sz w:val="24"/>
          <w:szCs w:val="24"/>
        </w:rPr>
        <w:t>.</w:t>
      </w:r>
      <w:proofErr w:type="gramEnd"/>
      <w:r w:rsidRPr="007C3378">
        <w:rPr>
          <w:sz w:val="24"/>
          <w:szCs w:val="24"/>
        </w:rPr>
        <w:t xml:space="preserve"> </w:t>
      </w:r>
      <w:proofErr w:type="gramStart"/>
      <w:r w:rsidRPr="007C3378">
        <w:rPr>
          <w:sz w:val="24"/>
          <w:szCs w:val="24"/>
        </w:rPr>
        <w:t>п</w:t>
      </w:r>
      <w:proofErr w:type="gramEnd"/>
      <w:r w:rsidRPr="007C3378">
        <w:rPr>
          <w:sz w:val="24"/>
          <w:szCs w:val="24"/>
        </w:rPr>
        <w:t xml:space="preserve">особие / Ю.Н </w:t>
      </w:r>
      <w:proofErr w:type="spellStart"/>
      <w:r w:rsidRPr="007C3378">
        <w:rPr>
          <w:sz w:val="24"/>
          <w:szCs w:val="24"/>
        </w:rPr>
        <w:t>Бахнов</w:t>
      </w:r>
      <w:proofErr w:type="spellEnd"/>
      <w:r w:rsidRPr="007C3378">
        <w:rPr>
          <w:sz w:val="24"/>
          <w:szCs w:val="24"/>
        </w:rPr>
        <w:t xml:space="preserve"> – М.: Высшая школа, 2008. – 239 с.</w:t>
      </w:r>
    </w:p>
    <w:p w:rsidR="00381EEB" w:rsidRPr="007C3378" w:rsidRDefault="00381EEB" w:rsidP="00381EEB">
      <w:pPr>
        <w:numPr>
          <w:ilvl w:val="0"/>
          <w:numId w:val="16"/>
        </w:numPr>
        <w:suppressAutoHyphens w:val="0"/>
        <w:spacing w:before="100" w:beforeAutospacing="1" w:after="100" w:afterAutospacing="1"/>
        <w:jc w:val="both"/>
        <w:rPr>
          <w:sz w:val="24"/>
          <w:szCs w:val="24"/>
        </w:rPr>
      </w:pPr>
      <w:r w:rsidRPr="007C3378">
        <w:rPr>
          <w:sz w:val="24"/>
          <w:szCs w:val="24"/>
        </w:rPr>
        <w:t xml:space="preserve">Федоренко В.А. Справочник по машиностроительному </w:t>
      </w:r>
      <w:bookmarkStart w:id="4" w:name="YANDEX_48"/>
      <w:bookmarkEnd w:id="4"/>
      <w:r w:rsidR="00E83D48" w:rsidRPr="007C3378">
        <w:rPr>
          <w:sz w:val="24"/>
          <w:szCs w:val="24"/>
        </w:rPr>
        <w:fldChar w:fldCharType="begin"/>
      </w:r>
      <w:r w:rsidRPr="007C3378">
        <w:rPr>
          <w:sz w:val="24"/>
          <w:szCs w:val="24"/>
        </w:rPr>
        <w:instrText xml:space="preserve"> HYPERLINK "http://hghltd.yandex.net/yandbtm?fmode=envelope&amp;url=http%3A%2F%2Flicey7.edu.27.ru%2Ffiles%2FFGOS%2Fud_cherchenie.doc&amp;lr=10&amp;text=%D1%82%D1%80%D0%B5%D0%B1%D0%BE%D0%B2%D0%B0%D0%BD%D0%B8%D1%8F%20%D0%BA%20%D1%80%D0%B5%D0%B7%D1%83%D0%BB%D1%8C%D1%82%D0%B0%D1%82%D0%B0%D0%BC%20%D0%BE%D1%81%D0%B2%D0%BE%D0%B5%D0%BD%D0%B8%D1%8F%20%D0%BF%D1%80%D0%BE%D0%B3%D1%80%D0%B0%D0%BC%D0%BC%D1%8B%20%D0%BF%D0%BE%20%D1%87%D0%B5%D1%80%D1%87%D0%B5%D0%BD%D0%B8%D1%8E&amp;l10n=ru&amp;mime=doc&amp;sign=302108e2dfdfaeffeea137096b1ee308&amp;keyno=0" \l "YANDEX_47" </w:instrText>
      </w:r>
      <w:r w:rsidR="00E83D48" w:rsidRPr="007C3378">
        <w:rPr>
          <w:sz w:val="24"/>
          <w:szCs w:val="24"/>
        </w:rPr>
        <w:fldChar w:fldCharType="end"/>
      </w:r>
      <w:r w:rsidRPr="007C3378">
        <w:rPr>
          <w:sz w:val="24"/>
          <w:szCs w:val="24"/>
        </w:rPr>
        <w:t> черчению </w:t>
      </w:r>
      <w:hyperlink r:id="rId15" w:anchor="YANDEX_49" w:history="1"/>
      <w:r w:rsidRPr="007C3378">
        <w:rPr>
          <w:sz w:val="24"/>
          <w:szCs w:val="24"/>
        </w:rPr>
        <w:t xml:space="preserve">: справочник / В.А.Федоренко, А.И. Шошин – М.: Машиностроение, 2007. – 464 </w:t>
      </w:r>
      <w:proofErr w:type="gramStart"/>
      <w:r w:rsidRPr="007C3378">
        <w:rPr>
          <w:sz w:val="24"/>
          <w:szCs w:val="24"/>
        </w:rPr>
        <w:t>с</w:t>
      </w:r>
      <w:proofErr w:type="gramEnd"/>
      <w:r w:rsidRPr="007C3378">
        <w:rPr>
          <w:sz w:val="24"/>
          <w:szCs w:val="24"/>
        </w:rPr>
        <w:t>.</w:t>
      </w:r>
    </w:p>
    <w:p w:rsidR="00381EEB" w:rsidRPr="007C3378" w:rsidRDefault="00381EEB" w:rsidP="00381EEB">
      <w:pPr>
        <w:numPr>
          <w:ilvl w:val="0"/>
          <w:numId w:val="16"/>
        </w:numPr>
        <w:suppressAutoHyphens w:val="0"/>
        <w:spacing w:before="100" w:beforeAutospacing="1" w:after="100" w:afterAutospacing="1"/>
        <w:jc w:val="both"/>
        <w:rPr>
          <w:sz w:val="24"/>
          <w:szCs w:val="24"/>
        </w:rPr>
      </w:pPr>
      <w:proofErr w:type="spellStart"/>
      <w:r w:rsidRPr="007C3378">
        <w:rPr>
          <w:sz w:val="24"/>
          <w:szCs w:val="24"/>
        </w:rPr>
        <w:t>Усатенко</w:t>
      </w:r>
      <w:proofErr w:type="spellEnd"/>
      <w:r w:rsidRPr="007C3378">
        <w:rPr>
          <w:sz w:val="24"/>
          <w:szCs w:val="24"/>
        </w:rPr>
        <w:t xml:space="preserve"> С.Т. Выполнение электрических схем по ЕСКД: справочник / </w:t>
      </w:r>
      <w:proofErr w:type="spellStart"/>
      <w:r w:rsidRPr="007C3378">
        <w:rPr>
          <w:sz w:val="24"/>
          <w:szCs w:val="24"/>
        </w:rPr>
        <w:t>С.Т.Усатенко</w:t>
      </w:r>
      <w:proofErr w:type="spellEnd"/>
      <w:r w:rsidRPr="007C3378">
        <w:rPr>
          <w:sz w:val="24"/>
          <w:szCs w:val="24"/>
        </w:rPr>
        <w:t xml:space="preserve">, Т.К. </w:t>
      </w:r>
      <w:proofErr w:type="spellStart"/>
      <w:r w:rsidRPr="007C3378">
        <w:rPr>
          <w:sz w:val="24"/>
          <w:szCs w:val="24"/>
        </w:rPr>
        <w:t>Каченюк</w:t>
      </w:r>
      <w:proofErr w:type="spellEnd"/>
      <w:r w:rsidRPr="007C3378">
        <w:rPr>
          <w:sz w:val="24"/>
          <w:szCs w:val="24"/>
        </w:rPr>
        <w:t xml:space="preserve">, М.В. Терехова – М.: Издательство стандартов, 2003. – 325 </w:t>
      </w:r>
      <w:proofErr w:type="gramStart"/>
      <w:r w:rsidRPr="007C3378">
        <w:rPr>
          <w:sz w:val="24"/>
          <w:szCs w:val="24"/>
        </w:rPr>
        <w:t>с</w:t>
      </w:r>
      <w:proofErr w:type="gramEnd"/>
    </w:p>
    <w:p w:rsidR="00381EEB" w:rsidRPr="007C3378" w:rsidRDefault="00381EEB" w:rsidP="00381EEB">
      <w:pPr>
        <w:pStyle w:val="a9"/>
        <w:jc w:val="both"/>
      </w:pPr>
      <w:r w:rsidRPr="007C3378">
        <w:t>Статьи из периодических изданий:</w:t>
      </w:r>
    </w:p>
    <w:p w:rsidR="00381EEB" w:rsidRPr="007C3378" w:rsidRDefault="00381EEB" w:rsidP="00381EEB">
      <w:pPr>
        <w:numPr>
          <w:ilvl w:val="0"/>
          <w:numId w:val="16"/>
        </w:numPr>
        <w:suppressAutoHyphens w:val="0"/>
        <w:spacing w:before="100" w:beforeAutospacing="1" w:after="100" w:afterAutospacing="1"/>
        <w:jc w:val="both"/>
        <w:rPr>
          <w:sz w:val="24"/>
          <w:szCs w:val="24"/>
        </w:rPr>
      </w:pPr>
      <w:r w:rsidRPr="007C3378">
        <w:rPr>
          <w:sz w:val="24"/>
          <w:szCs w:val="24"/>
        </w:rPr>
        <w:t xml:space="preserve">Боголюбов А.И.  О вещественных резонансах в волноводе с неоднородным заполнением / А.И. Боголюбов, А.Л. </w:t>
      </w:r>
      <w:proofErr w:type="spellStart"/>
      <w:r w:rsidRPr="007C3378">
        <w:rPr>
          <w:sz w:val="24"/>
          <w:szCs w:val="24"/>
        </w:rPr>
        <w:t>Делицын</w:t>
      </w:r>
      <w:proofErr w:type="spellEnd"/>
      <w:r w:rsidRPr="007C3378">
        <w:rPr>
          <w:sz w:val="24"/>
          <w:szCs w:val="24"/>
        </w:rPr>
        <w:t xml:space="preserve"> // Вестник Московского университета. Сер. 3, Физика. – 2001. – № 5. – С. 23-25. </w:t>
      </w:r>
    </w:p>
    <w:p w:rsidR="00381EEB" w:rsidRPr="007C3378" w:rsidRDefault="00381EEB" w:rsidP="00381EEB">
      <w:pPr>
        <w:numPr>
          <w:ilvl w:val="0"/>
          <w:numId w:val="16"/>
        </w:numPr>
        <w:suppressAutoHyphens w:val="0"/>
        <w:spacing w:before="100" w:beforeAutospacing="1" w:after="100" w:afterAutospacing="1"/>
        <w:jc w:val="both"/>
        <w:rPr>
          <w:sz w:val="24"/>
          <w:szCs w:val="24"/>
        </w:rPr>
      </w:pPr>
      <w:proofErr w:type="spellStart"/>
      <w:r w:rsidRPr="007C3378">
        <w:rPr>
          <w:sz w:val="24"/>
          <w:szCs w:val="24"/>
        </w:rPr>
        <w:lastRenderedPageBreak/>
        <w:t>Залесов</w:t>
      </w:r>
      <w:proofErr w:type="spellEnd"/>
      <w:r w:rsidRPr="007C3378">
        <w:rPr>
          <w:sz w:val="24"/>
          <w:szCs w:val="24"/>
        </w:rPr>
        <w:t xml:space="preserve"> Н.Г. Записки / Н.Г. </w:t>
      </w:r>
      <w:proofErr w:type="spellStart"/>
      <w:r w:rsidRPr="007C3378">
        <w:rPr>
          <w:sz w:val="24"/>
          <w:szCs w:val="24"/>
        </w:rPr>
        <w:t>Залесов</w:t>
      </w:r>
      <w:proofErr w:type="spellEnd"/>
      <w:r w:rsidRPr="007C3378">
        <w:rPr>
          <w:sz w:val="24"/>
          <w:szCs w:val="24"/>
        </w:rPr>
        <w:t xml:space="preserve"> // Русская старина. – 1903. – Т. 14, </w:t>
      </w:r>
      <w:proofErr w:type="spellStart"/>
      <w:r w:rsidRPr="007C3378">
        <w:rPr>
          <w:sz w:val="24"/>
          <w:szCs w:val="24"/>
        </w:rPr>
        <w:t>вып</w:t>
      </w:r>
      <w:proofErr w:type="spellEnd"/>
      <w:r w:rsidRPr="007C3378">
        <w:rPr>
          <w:sz w:val="24"/>
          <w:szCs w:val="24"/>
        </w:rPr>
        <w:t xml:space="preserve">. 4. – С. 41-64. </w:t>
      </w:r>
    </w:p>
    <w:p w:rsidR="00381EEB" w:rsidRPr="007C3378" w:rsidRDefault="00381EEB" w:rsidP="00381EEB">
      <w:pPr>
        <w:numPr>
          <w:ilvl w:val="0"/>
          <w:numId w:val="16"/>
        </w:numPr>
        <w:suppressAutoHyphens w:val="0"/>
        <w:spacing w:before="100" w:beforeAutospacing="1" w:after="100" w:afterAutospacing="1"/>
        <w:jc w:val="both"/>
        <w:rPr>
          <w:sz w:val="24"/>
          <w:szCs w:val="24"/>
        </w:rPr>
      </w:pPr>
      <w:r w:rsidRPr="007C3378">
        <w:rPr>
          <w:sz w:val="24"/>
          <w:szCs w:val="24"/>
        </w:rPr>
        <w:t xml:space="preserve">Иванов Н.А. Испытание колесных пар на усталостную прочность / Н.А. Иванов // Железные дороги мира. – 2011. -  №1. – С. 50-53. </w:t>
      </w:r>
    </w:p>
    <w:p w:rsidR="00381EEB" w:rsidRPr="007C3378" w:rsidRDefault="00381EEB" w:rsidP="00381EEB">
      <w:pPr>
        <w:numPr>
          <w:ilvl w:val="0"/>
          <w:numId w:val="16"/>
        </w:numPr>
        <w:suppressAutoHyphens w:val="0"/>
        <w:spacing w:before="100" w:beforeAutospacing="1" w:after="100" w:afterAutospacing="1"/>
        <w:jc w:val="both"/>
        <w:rPr>
          <w:sz w:val="24"/>
          <w:szCs w:val="24"/>
        </w:rPr>
      </w:pPr>
      <w:r w:rsidRPr="007C3378">
        <w:rPr>
          <w:sz w:val="24"/>
          <w:szCs w:val="24"/>
        </w:rPr>
        <w:t xml:space="preserve">Кочергина Г. Личность учителя / Г. Кочергина // Учитель. – 2005. – № 3. –  С. 73-74. </w:t>
      </w:r>
    </w:p>
    <w:p w:rsidR="00381EEB" w:rsidRPr="007C3378" w:rsidRDefault="00381EEB" w:rsidP="00381EEB">
      <w:pPr>
        <w:pStyle w:val="a9"/>
        <w:jc w:val="both"/>
      </w:pPr>
      <w:r w:rsidRPr="007C3378">
        <w:t>Оформление электронных источников информации:</w:t>
      </w:r>
    </w:p>
    <w:p w:rsidR="00381EEB" w:rsidRPr="007C3378" w:rsidRDefault="00381EEB" w:rsidP="00381EEB">
      <w:pPr>
        <w:pStyle w:val="a9"/>
        <w:jc w:val="both"/>
      </w:pPr>
      <w:r w:rsidRPr="007C3378">
        <w:t>Книги на CD-дисках</w:t>
      </w:r>
    </w:p>
    <w:p w:rsidR="00381EEB" w:rsidRPr="007C3378" w:rsidRDefault="00381EEB" w:rsidP="00381EEB">
      <w:pPr>
        <w:numPr>
          <w:ilvl w:val="0"/>
          <w:numId w:val="17"/>
        </w:numPr>
        <w:suppressAutoHyphens w:val="0"/>
        <w:spacing w:before="100" w:beforeAutospacing="1" w:after="100" w:afterAutospacing="1"/>
        <w:jc w:val="both"/>
        <w:rPr>
          <w:sz w:val="24"/>
          <w:szCs w:val="24"/>
        </w:rPr>
      </w:pPr>
      <w:r w:rsidRPr="007C3378">
        <w:rPr>
          <w:sz w:val="24"/>
          <w:szCs w:val="24"/>
        </w:rPr>
        <w:t>Энциклопедия истории России. 862-1917 [Электронный ресурс]. – Электронные данные и программа. – М. : ЗАО «Новый диск», 2002. – 1 электрон</w:t>
      </w:r>
      <w:proofErr w:type="gramStart"/>
      <w:r w:rsidRPr="007C3378">
        <w:rPr>
          <w:sz w:val="24"/>
          <w:szCs w:val="24"/>
        </w:rPr>
        <w:t>.</w:t>
      </w:r>
      <w:proofErr w:type="gramEnd"/>
      <w:r w:rsidRPr="007C3378">
        <w:rPr>
          <w:sz w:val="24"/>
          <w:szCs w:val="24"/>
        </w:rPr>
        <w:t xml:space="preserve"> </w:t>
      </w:r>
      <w:proofErr w:type="spellStart"/>
      <w:proofErr w:type="gramStart"/>
      <w:r w:rsidRPr="007C3378">
        <w:rPr>
          <w:sz w:val="24"/>
          <w:szCs w:val="24"/>
        </w:rPr>
        <w:t>о</w:t>
      </w:r>
      <w:proofErr w:type="gramEnd"/>
      <w:r w:rsidRPr="007C3378">
        <w:rPr>
          <w:sz w:val="24"/>
          <w:szCs w:val="24"/>
        </w:rPr>
        <w:t>птич</w:t>
      </w:r>
      <w:proofErr w:type="spellEnd"/>
      <w:r w:rsidRPr="007C3378">
        <w:rPr>
          <w:sz w:val="24"/>
          <w:szCs w:val="24"/>
        </w:rPr>
        <w:t xml:space="preserve">. диск (CD-ROM) </w:t>
      </w:r>
    </w:p>
    <w:p w:rsidR="00381EEB" w:rsidRPr="007C3378" w:rsidRDefault="00381EEB" w:rsidP="00381EEB">
      <w:pPr>
        <w:pStyle w:val="a9"/>
        <w:jc w:val="both"/>
      </w:pPr>
      <w:r w:rsidRPr="007C3378">
        <w:t>Интернет-сайт</w:t>
      </w:r>
    </w:p>
    <w:p w:rsidR="00381EEB" w:rsidRPr="007C3378" w:rsidRDefault="00381EEB" w:rsidP="00381EEB">
      <w:pPr>
        <w:numPr>
          <w:ilvl w:val="0"/>
          <w:numId w:val="18"/>
        </w:numPr>
        <w:suppressAutoHyphens w:val="0"/>
        <w:spacing w:before="100" w:beforeAutospacing="1" w:after="100" w:afterAutospacing="1"/>
        <w:jc w:val="both"/>
        <w:rPr>
          <w:sz w:val="24"/>
          <w:szCs w:val="24"/>
        </w:rPr>
      </w:pPr>
      <w:r w:rsidRPr="007C3378">
        <w:rPr>
          <w:sz w:val="24"/>
          <w:szCs w:val="24"/>
        </w:rPr>
        <w:t xml:space="preserve">Информационные ресурсы и услуги // Национальный информационно-библиотечный центр «ЛИБНЕТ»: [сайт]. – М., [2002-2009]. – Режим доступа: http://www.nilc.ru/ </w:t>
      </w:r>
    </w:p>
    <w:p w:rsidR="00381EEB" w:rsidRPr="007C3378" w:rsidRDefault="00381EEB" w:rsidP="00381EEB">
      <w:pPr>
        <w:numPr>
          <w:ilvl w:val="0"/>
          <w:numId w:val="18"/>
        </w:numPr>
        <w:suppressAutoHyphens w:val="0"/>
        <w:spacing w:before="100" w:beforeAutospacing="1" w:after="100" w:afterAutospacing="1"/>
        <w:jc w:val="both"/>
        <w:rPr>
          <w:sz w:val="24"/>
          <w:szCs w:val="24"/>
        </w:rPr>
      </w:pPr>
      <w:r w:rsidRPr="007C3378">
        <w:rPr>
          <w:sz w:val="24"/>
          <w:szCs w:val="24"/>
        </w:rPr>
        <w:t xml:space="preserve">Вяземский П.А. Записи 1 – 32 [Электронный ресурс] // Российский </w:t>
      </w:r>
      <w:proofErr w:type="spellStart"/>
      <w:r w:rsidRPr="007C3378">
        <w:rPr>
          <w:sz w:val="24"/>
          <w:szCs w:val="24"/>
        </w:rPr>
        <w:t>мемуарий</w:t>
      </w:r>
      <w:proofErr w:type="spellEnd"/>
      <w:r w:rsidRPr="007C3378">
        <w:rPr>
          <w:sz w:val="24"/>
          <w:szCs w:val="24"/>
        </w:rPr>
        <w:t xml:space="preserve">: [сайт] / Константин Дегтярев. – 2003-2008. – Из </w:t>
      </w:r>
      <w:proofErr w:type="spellStart"/>
      <w:r w:rsidRPr="007C3378">
        <w:rPr>
          <w:sz w:val="24"/>
          <w:szCs w:val="24"/>
        </w:rPr>
        <w:t>содерж</w:t>
      </w:r>
      <w:proofErr w:type="spellEnd"/>
      <w:r w:rsidRPr="007C3378">
        <w:rPr>
          <w:sz w:val="24"/>
          <w:szCs w:val="24"/>
        </w:rPr>
        <w:t xml:space="preserve">.: «Старая записная книжка» / П.А. Вяземский; сост., вступ. ст. и </w:t>
      </w:r>
      <w:proofErr w:type="spellStart"/>
      <w:r w:rsidRPr="007C3378">
        <w:rPr>
          <w:sz w:val="24"/>
          <w:szCs w:val="24"/>
        </w:rPr>
        <w:t>коммент</w:t>
      </w:r>
      <w:proofErr w:type="spellEnd"/>
      <w:r w:rsidRPr="007C3378">
        <w:rPr>
          <w:sz w:val="24"/>
          <w:szCs w:val="24"/>
        </w:rPr>
        <w:t xml:space="preserve">. Л.Я. Гинзбург. – Л.: Издательство писателей в Ленинграде, 1927. – Режим доступа: http://feshal.narod.ru/Memories/Texts/Vyazemsky/Vyazemsky.htm/ </w:t>
      </w:r>
    </w:p>
    <w:p w:rsidR="00381EEB" w:rsidRPr="007C3378" w:rsidRDefault="00381EEB" w:rsidP="00381EEB">
      <w:pPr>
        <w:spacing w:before="100" w:beforeAutospacing="1" w:after="100" w:afterAutospacing="1"/>
        <w:jc w:val="both"/>
        <w:rPr>
          <w:sz w:val="24"/>
          <w:szCs w:val="24"/>
        </w:rPr>
      </w:pPr>
    </w:p>
    <w:p w:rsidR="004A7881" w:rsidRDefault="004A7881" w:rsidP="00381EEB">
      <w:pPr>
        <w:spacing w:line="360" w:lineRule="auto"/>
        <w:jc w:val="right"/>
        <w:rPr>
          <w:b/>
        </w:rPr>
      </w:pPr>
    </w:p>
    <w:p w:rsidR="004A7881" w:rsidRDefault="004A7881" w:rsidP="00381EEB">
      <w:pPr>
        <w:spacing w:line="360" w:lineRule="auto"/>
        <w:jc w:val="right"/>
        <w:rPr>
          <w:b/>
        </w:rPr>
      </w:pPr>
    </w:p>
    <w:p w:rsidR="004A7881" w:rsidRDefault="004A7881"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7C3378" w:rsidRDefault="007C3378" w:rsidP="007C3378">
      <w:pPr>
        <w:spacing w:line="360" w:lineRule="auto"/>
        <w:rPr>
          <w:b/>
        </w:rPr>
      </w:pPr>
    </w:p>
    <w:p w:rsidR="004A7881" w:rsidRDefault="004A7881" w:rsidP="00381EEB">
      <w:pPr>
        <w:spacing w:line="360" w:lineRule="auto"/>
        <w:jc w:val="right"/>
        <w:rPr>
          <w:b/>
        </w:rPr>
      </w:pPr>
    </w:p>
    <w:p w:rsidR="00381EEB" w:rsidRPr="007307E1" w:rsidRDefault="00381EEB" w:rsidP="00381EEB">
      <w:pPr>
        <w:spacing w:line="360" w:lineRule="auto"/>
        <w:jc w:val="right"/>
        <w:rPr>
          <w:b/>
        </w:rPr>
      </w:pPr>
      <w:r w:rsidRPr="007307E1">
        <w:rPr>
          <w:b/>
        </w:rPr>
        <w:lastRenderedPageBreak/>
        <w:t>Приложение 10</w:t>
      </w:r>
    </w:p>
    <w:p w:rsidR="00381EEB" w:rsidRDefault="00381EEB" w:rsidP="00381EEB">
      <w:pPr>
        <w:spacing w:line="360" w:lineRule="auto"/>
        <w:jc w:val="right"/>
        <w:rPr>
          <w:b/>
        </w:rPr>
      </w:pPr>
    </w:p>
    <w:p w:rsidR="00381EEB" w:rsidRDefault="00381EEB" w:rsidP="00381EEB">
      <w:pPr>
        <w:spacing w:line="360" w:lineRule="auto"/>
        <w:jc w:val="center"/>
        <w:rPr>
          <w:b/>
        </w:rPr>
      </w:pPr>
      <w:r w:rsidRPr="00C04E0B">
        <w:rPr>
          <w:b/>
        </w:rPr>
        <w:t xml:space="preserve">Методические рекомендации по оформлению электронных </w:t>
      </w:r>
      <w:r>
        <w:rPr>
          <w:b/>
        </w:rPr>
        <w:t>презентаций</w:t>
      </w:r>
    </w:p>
    <w:p w:rsidR="00381EEB" w:rsidRPr="00C04E0B" w:rsidRDefault="00381EEB" w:rsidP="00381EEB">
      <w:pPr>
        <w:spacing w:line="360" w:lineRule="auto"/>
        <w:jc w:val="center"/>
        <w:rPr>
          <w:b/>
        </w:rPr>
      </w:pPr>
    </w:p>
    <w:p w:rsidR="00381EEB" w:rsidRPr="007C3378" w:rsidRDefault="00381EEB" w:rsidP="00381EEB">
      <w:pPr>
        <w:ind w:left="357"/>
        <w:jc w:val="both"/>
        <w:rPr>
          <w:sz w:val="24"/>
          <w:szCs w:val="24"/>
        </w:rPr>
      </w:pPr>
      <w:r w:rsidRPr="007C3378">
        <w:rPr>
          <w:sz w:val="24"/>
          <w:szCs w:val="24"/>
        </w:rPr>
        <w:t xml:space="preserve">- количество слайдов должно быть не более 15-20 (включая </w:t>
      </w:r>
      <w:proofErr w:type="gramStart"/>
      <w:r w:rsidRPr="007C3378">
        <w:rPr>
          <w:sz w:val="24"/>
          <w:szCs w:val="24"/>
        </w:rPr>
        <w:t>титульный</w:t>
      </w:r>
      <w:proofErr w:type="gramEnd"/>
      <w:r w:rsidRPr="007C3378">
        <w:rPr>
          <w:sz w:val="24"/>
          <w:szCs w:val="24"/>
        </w:rPr>
        <w:t>, цели и задачи и заключение);</w:t>
      </w:r>
    </w:p>
    <w:p w:rsidR="00381EEB" w:rsidRPr="007C3378" w:rsidRDefault="00381EEB" w:rsidP="00381EEB">
      <w:pPr>
        <w:ind w:left="357"/>
        <w:jc w:val="both"/>
        <w:rPr>
          <w:sz w:val="24"/>
          <w:szCs w:val="24"/>
        </w:rPr>
      </w:pPr>
      <w:r w:rsidRPr="007C3378">
        <w:rPr>
          <w:sz w:val="24"/>
          <w:szCs w:val="24"/>
        </w:rPr>
        <w:t>-  каждый слайд должен быть снабжен заголовком;</w:t>
      </w:r>
    </w:p>
    <w:p w:rsidR="00381EEB" w:rsidRPr="007C3378" w:rsidRDefault="00381EEB" w:rsidP="00381EEB">
      <w:pPr>
        <w:ind w:left="357"/>
        <w:jc w:val="both"/>
        <w:rPr>
          <w:sz w:val="24"/>
          <w:szCs w:val="24"/>
        </w:rPr>
      </w:pPr>
      <w:r w:rsidRPr="007C3378">
        <w:rPr>
          <w:sz w:val="24"/>
          <w:szCs w:val="24"/>
        </w:rPr>
        <w:t>- размер шрифта для заголовков должен быть не менее</w:t>
      </w:r>
      <w:r w:rsidRPr="007C3378">
        <w:rPr>
          <w:b/>
          <w:sz w:val="24"/>
          <w:szCs w:val="24"/>
        </w:rPr>
        <w:t xml:space="preserve"> </w:t>
      </w:r>
      <w:r w:rsidRPr="007C3378">
        <w:rPr>
          <w:sz w:val="24"/>
          <w:szCs w:val="24"/>
        </w:rPr>
        <w:t xml:space="preserve">24, для информации – не менее 20; нельзя смешивать различные типы шрифтов в одной презентации; размер шрифта заголовка слайда должен быть не менее чем в 1,5 раза больше размера шрифта основного текста; для выделения информации следует использовать жирный шрифт, курсив или подчёркивание; </w:t>
      </w:r>
    </w:p>
    <w:p w:rsidR="00381EEB" w:rsidRPr="007C3378" w:rsidRDefault="00381EEB" w:rsidP="00381EEB">
      <w:pPr>
        <w:ind w:left="357"/>
        <w:jc w:val="both"/>
        <w:rPr>
          <w:sz w:val="24"/>
          <w:szCs w:val="24"/>
        </w:rPr>
      </w:pPr>
      <w:r w:rsidRPr="007C3378">
        <w:rPr>
          <w:sz w:val="24"/>
          <w:szCs w:val="24"/>
        </w:rPr>
        <w:t>- набор слайдов должен содержать титульный слайд, цели и задачи проекта (работы), заключение;</w:t>
      </w:r>
    </w:p>
    <w:p w:rsidR="00381EEB" w:rsidRPr="007C3378" w:rsidRDefault="00381EEB" w:rsidP="00381EEB">
      <w:pPr>
        <w:ind w:left="357"/>
        <w:jc w:val="both"/>
        <w:rPr>
          <w:sz w:val="24"/>
          <w:szCs w:val="24"/>
        </w:rPr>
      </w:pPr>
      <w:r w:rsidRPr="007C3378">
        <w:rPr>
          <w:sz w:val="24"/>
          <w:szCs w:val="24"/>
        </w:rPr>
        <w:t>- первый слайд должен содержать название образовательного учреждения,  название курсовой работы,  фамилию, инициалы студента;</w:t>
      </w:r>
    </w:p>
    <w:p w:rsidR="00381EEB" w:rsidRPr="007C3378" w:rsidRDefault="00381EEB" w:rsidP="00381EEB">
      <w:pPr>
        <w:ind w:left="357"/>
        <w:jc w:val="both"/>
        <w:rPr>
          <w:sz w:val="24"/>
          <w:szCs w:val="24"/>
        </w:rPr>
      </w:pPr>
      <w:r w:rsidRPr="007C3378">
        <w:rPr>
          <w:sz w:val="24"/>
          <w:szCs w:val="24"/>
        </w:rPr>
        <w:t xml:space="preserve">- содержание остальных слайдов должно соответствовать порядку изложения материала в докладе; </w:t>
      </w:r>
    </w:p>
    <w:p w:rsidR="00381EEB" w:rsidRPr="007C3378" w:rsidRDefault="00381EEB" w:rsidP="00381EEB">
      <w:pPr>
        <w:ind w:left="357"/>
        <w:jc w:val="both"/>
        <w:rPr>
          <w:sz w:val="24"/>
          <w:szCs w:val="24"/>
        </w:rPr>
      </w:pPr>
      <w:proofErr w:type="gramStart"/>
      <w:r w:rsidRPr="007C3378">
        <w:rPr>
          <w:sz w:val="24"/>
          <w:szCs w:val="24"/>
        </w:rPr>
        <w:t xml:space="preserve">- все слайды одной презентации должны быть выполнены в единообразном  наборе цветов;  не допускается использование излишне пестрой цветовой гаммы; </w:t>
      </w:r>
      <w:r w:rsidRPr="007C3378">
        <w:rPr>
          <w:sz w:val="24"/>
          <w:szCs w:val="24"/>
          <w:u w:val="single"/>
        </w:rPr>
        <w:t>для фона необходимо выбирать более холодные тона (синий или зелёный);</w:t>
      </w:r>
      <w:r w:rsidRPr="007C3378">
        <w:rPr>
          <w:sz w:val="24"/>
          <w:szCs w:val="24"/>
        </w:rPr>
        <w:t xml:space="preserve"> на одном слайде рекомендуется использовать не более трёх цветов: один - для фона, один - для заголовков, один - для текста; для фона и текста необходимо выбирать контрастные цвета;</w:t>
      </w:r>
      <w:proofErr w:type="gramEnd"/>
      <w:r w:rsidRPr="007C3378">
        <w:rPr>
          <w:sz w:val="24"/>
          <w:szCs w:val="24"/>
        </w:rPr>
        <w:t xml:space="preserve"> необходимо соблюдать единый стиль оформления, избегать стилей, которые отвлекают внимание от самой презентации;</w:t>
      </w:r>
    </w:p>
    <w:p w:rsidR="00381EEB" w:rsidRPr="007C3378" w:rsidRDefault="00381EEB" w:rsidP="00381EEB">
      <w:pPr>
        <w:ind w:left="357"/>
        <w:jc w:val="both"/>
        <w:rPr>
          <w:sz w:val="24"/>
          <w:szCs w:val="24"/>
        </w:rPr>
      </w:pPr>
      <w:r w:rsidRPr="007C3378">
        <w:rPr>
          <w:sz w:val="24"/>
          <w:szCs w:val="24"/>
        </w:rPr>
        <w:t xml:space="preserve">- надписи иллюстраций размещаются под картинкой; </w:t>
      </w:r>
    </w:p>
    <w:p w:rsidR="00381EEB" w:rsidRPr="007C3378" w:rsidRDefault="00381EEB" w:rsidP="00381EEB">
      <w:pPr>
        <w:ind w:left="357"/>
        <w:jc w:val="both"/>
        <w:rPr>
          <w:sz w:val="24"/>
          <w:szCs w:val="24"/>
        </w:rPr>
      </w:pPr>
      <w:r w:rsidRPr="007C3378">
        <w:rPr>
          <w:sz w:val="24"/>
          <w:szCs w:val="24"/>
        </w:rPr>
        <w:t>- по возможности текстовые форматы представления данных должны замещаться графиками, диаграммами и таблицами, количество текста на слайде должно быть минимизировано;</w:t>
      </w:r>
    </w:p>
    <w:p w:rsidR="00381EEB" w:rsidRPr="007C3378" w:rsidRDefault="00381EEB" w:rsidP="00381EEB">
      <w:pPr>
        <w:ind w:left="357"/>
        <w:jc w:val="both"/>
        <w:rPr>
          <w:sz w:val="24"/>
          <w:szCs w:val="24"/>
        </w:rPr>
      </w:pPr>
      <w:r w:rsidRPr="007C3378">
        <w:rPr>
          <w:sz w:val="24"/>
          <w:szCs w:val="24"/>
        </w:rPr>
        <w:t xml:space="preserve">-  вспомогательная информация не должна преобладать над </w:t>
      </w:r>
      <w:proofErr w:type="gramStart"/>
      <w:r w:rsidRPr="007C3378">
        <w:rPr>
          <w:sz w:val="24"/>
          <w:szCs w:val="24"/>
        </w:rPr>
        <w:t>основной</w:t>
      </w:r>
      <w:proofErr w:type="gramEnd"/>
      <w:r w:rsidRPr="007C3378">
        <w:rPr>
          <w:sz w:val="24"/>
          <w:szCs w:val="24"/>
        </w:rPr>
        <w:t>;</w:t>
      </w:r>
    </w:p>
    <w:p w:rsidR="00381EEB" w:rsidRPr="007C3378" w:rsidRDefault="00381EEB" w:rsidP="00381EEB">
      <w:pPr>
        <w:ind w:left="357"/>
        <w:jc w:val="both"/>
        <w:rPr>
          <w:sz w:val="24"/>
          <w:szCs w:val="24"/>
        </w:rPr>
      </w:pPr>
      <w:r w:rsidRPr="007C3378">
        <w:rPr>
          <w:sz w:val="24"/>
          <w:szCs w:val="24"/>
        </w:rPr>
        <w:t>- в случае необходимости следует использовать возможности компьютерной анимации для представления информации на слайде; анимационные эффекты не должны отвлекать внимание  от содержания на слайде;</w:t>
      </w:r>
    </w:p>
    <w:p w:rsidR="00381EEB" w:rsidRPr="007C3378" w:rsidRDefault="00381EEB" w:rsidP="00381EEB">
      <w:pPr>
        <w:ind w:left="357"/>
        <w:jc w:val="both"/>
        <w:rPr>
          <w:sz w:val="24"/>
          <w:szCs w:val="24"/>
        </w:rPr>
      </w:pPr>
      <w:r w:rsidRPr="007C3378">
        <w:rPr>
          <w:sz w:val="24"/>
          <w:szCs w:val="24"/>
        </w:rPr>
        <w:t xml:space="preserve">- в содержании информации следует использовать короткие слова и предложения, минимизировать количество предлогов, наречий, прилагательных; заголовки должны привлекать внимание аудитории; </w:t>
      </w:r>
    </w:p>
    <w:p w:rsidR="00381EEB" w:rsidRPr="007C3378" w:rsidRDefault="00381EEB" w:rsidP="00381EEB">
      <w:pPr>
        <w:ind w:left="357"/>
        <w:jc w:val="both"/>
        <w:rPr>
          <w:sz w:val="24"/>
          <w:szCs w:val="24"/>
        </w:rPr>
      </w:pPr>
      <w:r w:rsidRPr="007C3378">
        <w:rPr>
          <w:sz w:val="24"/>
          <w:szCs w:val="24"/>
        </w:rPr>
        <w:t>- предпочтительно горизонтальное расположение информации, наиболее важный материал должен располагаться в центре экрана; если на слайде имеется картинка, надпись должна располагаться под ней;</w:t>
      </w:r>
    </w:p>
    <w:p w:rsidR="00381EEB" w:rsidRPr="007C3378" w:rsidRDefault="00381EEB" w:rsidP="00381EEB">
      <w:pPr>
        <w:ind w:left="357"/>
        <w:jc w:val="both"/>
        <w:rPr>
          <w:sz w:val="24"/>
          <w:szCs w:val="24"/>
        </w:rPr>
      </w:pPr>
      <w:r w:rsidRPr="007C3378">
        <w:rPr>
          <w:sz w:val="24"/>
          <w:szCs w:val="24"/>
        </w:rPr>
        <w:t>- не следует заполнять один слайд слишком большим объёмом информации (не более трёх фактов, выводов, определений), наибольшая эффективность достигается тогда, когда ключевые пункты отображаются по одному на каждом отдельном слайде;</w:t>
      </w:r>
    </w:p>
    <w:p w:rsidR="00381EEB" w:rsidRPr="007C3378" w:rsidRDefault="00381EEB" w:rsidP="00381EEB">
      <w:pPr>
        <w:ind w:left="357"/>
        <w:jc w:val="both"/>
        <w:rPr>
          <w:sz w:val="24"/>
          <w:szCs w:val="24"/>
        </w:rPr>
      </w:pPr>
      <w:r w:rsidRPr="007C3378">
        <w:rPr>
          <w:sz w:val="24"/>
          <w:szCs w:val="24"/>
        </w:rPr>
        <w:t>- для обеспечения разнообразия следует использовать различные виды слайдов: с текстом, с таблицами, с диаграммами.</w:t>
      </w:r>
    </w:p>
    <w:p w:rsidR="00946D19" w:rsidRPr="007C3378" w:rsidRDefault="00946D19">
      <w:pPr>
        <w:rPr>
          <w:sz w:val="24"/>
          <w:szCs w:val="24"/>
        </w:rPr>
      </w:pPr>
    </w:p>
    <w:sectPr w:rsidR="00946D19" w:rsidRPr="007C3378" w:rsidSect="00946D19">
      <w:pgSz w:w="11906" w:h="16838"/>
      <w:pgMar w:top="567"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233E51"/>
    <w:multiLevelType w:val="multilevel"/>
    <w:tmpl w:val="DAAA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C1344"/>
    <w:multiLevelType w:val="hybridMultilevel"/>
    <w:tmpl w:val="BEB261BE"/>
    <w:lvl w:ilvl="0" w:tplc="ACA4809C">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732"/>
        </w:tabs>
        <w:ind w:left="732" w:hanging="360"/>
      </w:pPr>
      <w:rPr>
        <w:rFonts w:cs="Times New Roman"/>
      </w:rPr>
    </w:lvl>
    <w:lvl w:ilvl="2" w:tplc="0419001B" w:tentative="1">
      <w:start w:val="1"/>
      <w:numFmt w:val="lowerRoman"/>
      <w:lvlText w:val="%3."/>
      <w:lvlJc w:val="right"/>
      <w:pPr>
        <w:tabs>
          <w:tab w:val="num" w:pos="1452"/>
        </w:tabs>
        <w:ind w:left="1452" w:hanging="180"/>
      </w:pPr>
      <w:rPr>
        <w:rFonts w:cs="Times New Roman"/>
      </w:rPr>
    </w:lvl>
    <w:lvl w:ilvl="3" w:tplc="0419000F" w:tentative="1">
      <w:start w:val="1"/>
      <w:numFmt w:val="decimal"/>
      <w:lvlText w:val="%4."/>
      <w:lvlJc w:val="left"/>
      <w:pPr>
        <w:tabs>
          <w:tab w:val="num" w:pos="2172"/>
        </w:tabs>
        <w:ind w:left="2172" w:hanging="360"/>
      </w:pPr>
      <w:rPr>
        <w:rFonts w:cs="Times New Roman"/>
      </w:rPr>
    </w:lvl>
    <w:lvl w:ilvl="4" w:tplc="04190019" w:tentative="1">
      <w:start w:val="1"/>
      <w:numFmt w:val="lowerLetter"/>
      <w:lvlText w:val="%5."/>
      <w:lvlJc w:val="left"/>
      <w:pPr>
        <w:tabs>
          <w:tab w:val="num" w:pos="2892"/>
        </w:tabs>
        <w:ind w:left="2892" w:hanging="360"/>
      </w:pPr>
      <w:rPr>
        <w:rFonts w:cs="Times New Roman"/>
      </w:rPr>
    </w:lvl>
    <w:lvl w:ilvl="5" w:tplc="0419001B" w:tentative="1">
      <w:start w:val="1"/>
      <w:numFmt w:val="lowerRoman"/>
      <w:lvlText w:val="%6."/>
      <w:lvlJc w:val="right"/>
      <w:pPr>
        <w:tabs>
          <w:tab w:val="num" w:pos="3612"/>
        </w:tabs>
        <w:ind w:left="3612" w:hanging="180"/>
      </w:pPr>
      <w:rPr>
        <w:rFonts w:cs="Times New Roman"/>
      </w:rPr>
    </w:lvl>
    <w:lvl w:ilvl="6" w:tplc="0419000F" w:tentative="1">
      <w:start w:val="1"/>
      <w:numFmt w:val="decimal"/>
      <w:lvlText w:val="%7."/>
      <w:lvlJc w:val="left"/>
      <w:pPr>
        <w:tabs>
          <w:tab w:val="num" w:pos="4332"/>
        </w:tabs>
        <w:ind w:left="4332" w:hanging="360"/>
      </w:pPr>
      <w:rPr>
        <w:rFonts w:cs="Times New Roman"/>
      </w:rPr>
    </w:lvl>
    <w:lvl w:ilvl="7" w:tplc="04190019" w:tentative="1">
      <w:start w:val="1"/>
      <w:numFmt w:val="lowerLetter"/>
      <w:lvlText w:val="%8."/>
      <w:lvlJc w:val="left"/>
      <w:pPr>
        <w:tabs>
          <w:tab w:val="num" w:pos="5052"/>
        </w:tabs>
        <w:ind w:left="5052" w:hanging="360"/>
      </w:pPr>
      <w:rPr>
        <w:rFonts w:cs="Times New Roman"/>
      </w:rPr>
    </w:lvl>
    <w:lvl w:ilvl="8" w:tplc="0419001B" w:tentative="1">
      <w:start w:val="1"/>
      <w:numFmt w:val="lowerRoman"/>
      <w:lvlText w:val="%9."/>
      <w:lvlJc w:val="right"/>
      <w:pPr>
        <w:tabs>
          <w:tab w:val="num" w:pos="5772"/>
        </w:tabs>
        <w:ind w:left="5772" w:hanging="180"/>
      </w:pPr>
      <w:rPr>
        <w:rFonts w:cs="Times New Roman"/>
      </w:rPr>
    </w:lvl>
  </w:abstractNum>
  <w:abstractNum w:abstractNumId="3">
    <w:nsid w:val="0A2B3228"/>
    <w:multiLevelType w:val="multilevel"/>
    <w:tmpl w:val="ABDCA3CC"/>
    <w:lvl w:ilvl="0">
      <w:start w:val="1"/>
      <w:numFmt w:val="decimal"/>
      <w:lvlText w:val="%1)"/>
      <w:lvlJc w:val="left"/>
      <w:pPr>
        <w:tabs>
          <w:tab w:val="num" w:pos="2857"/>
        </w:tabs>
        <w:ind w:left="2857" w:hanging="360"/>
      </w:pPr>
      <w:rPr>
        <w:rFont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nsid w:val="11807E41"/>
    <w:multiLevelType w:val="hybridMultilevel"/>
    <w:tmpl w:val="CD1A1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A16B4C"/>
    <w:multiLevelType w:val="multilevel"/>
    <w:tmpl w:val="38E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E2528B"/>
    <w:multiLevelType w:val="hybridMultilevel"/>
    <w:tmpl w:val="AD3A3E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E96575"/>
    <w:multiLevelType w:val="multilevel"/>
    <w:tmpl w:val="67A6C47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34"/>
        </w:tabs>
        <w:ind w:left="734" w:hanging="720"/>
      </w:pPr>
      <w:rPr>
        <w:rFonts w:hint="default"/>
        <w:color w:val="auto"/>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1122"/>
        </w:tabs>
        <w:ind w:left="1122" w:hanging="108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510"/>
        </w:tabs>
        <w:ind w:left="1510" w:hanging="1440"/>
      </w:pPr>
      <w:rPr>
        <w:rFonts w:hint="default"/>
      </w:rPr>
    </w:lvl>
    <w:lvl w:ilvl="6">
      <w:start w:val="1"/>
      <w:numFmt w:val="decimal"/>
      <w:lvlText w:val="%1.%2.%3.%4.%5.%6.%7."/>
      <w:lvlJc w:val="left"/>
      <w:pPr>
        <w:tabs>
          <w:tab w:val="num" w:pos="1884"/>
        </w:tabs>
        <w:ind w:left="1884" w:hanging="180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2272"/>
        </w:tabs>
        <w:ind w:left="2272" w:hanging="2160"/>
      </w:pPr>
      <w:rPr>
        <w:rFonts w:hint="default"/>
      </w:rPr>
    </w:lvl>
  </w:abstractNum>
  <w:abstractNum w:abstractNumId="8">
    <w:nsid w:val="254049F5"/>
    <w:multiLevelType w:val="multilevel"/>
    <w:tmpl w:val="2272D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5855B0"/>
    <w:multiLevelType w:val="multilevel"/>
    <w:tmpl w:val="00FC0C20"/>
    <w:lvl w:ilvl="0">
      <w:start w:val="1"/>
      <w:numFmt w:val="bullet"/>
      <w:lvlText w:val=""/>
      <w:lvlJc w:val="left"/>
      <w:pPr>
        <w:tabs>
          <w:tab w:val="num" w:pos="2857"/>
        </w:tabs>
        <w:ind w:left="285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nsid w:val="37D40895"/>
    <w:multiLevelType w:val="multilevel"/>
    <w:tmpl w:val="BB18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407B87"/>
    <w:multiLevelType w:val="multilevel"/>
    <w:tmpl w:val="8BE2CAE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34"/>
        </w:tabs>
        <w:ind w:left="734" w:hanging="720"/>
      </w:pPr>
      <w:rPr>
        <w:rFonts w:hint="default"/>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1122"/>
        </w:tabs>
        <w:ind w:left="1122" w:hanging="108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510"/>
        </w:tabs>
        <w:ind w:left="1510" w:hanging="1440"/>
      </w:pPr>
      <w:rPr>
        <w:rFonts w:hint="default"/>
      </w:rPr>
    </w:lvl>
    <w:lvl w:ilvl="6">
      <w:start w:val="1"/>
      <w:numFmt w:val="decimal"/>
      <w:lvlText w:val="%1.%2.%3.%4.%5.%6.%7."/>
      <w:lvlJc w:val="left"/>
      <w:pPr>
        <w:tabs>
          <w:tab w:val="num" w:pos="1884"/>
        </w:tabs>
        <w:ind w:left="1884" w:hanging="180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2272"/>
        </w:tabs>
        <w:ind w:left="2272" w:hanging="2160"/>
      </w:pPr>
      <w:rPr>
        <w:rFonts w:hint="default"/>
      </w:rPr>
    </w:lvl>
  </w:abstractNum>
  <w:abstractNum w:abstractNumId="12">
    <w:nsid w:val="54AE6B17"/>
    <w:multiLevelType w:val="hybridMultilevel"/>
    <w:tmpl w:val="4CEEA0AE"/>
    <w:lvl w:ilvl="0" w:tplc="C54454F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56455B6A"/>
    <w:multiLevelType w:val="hybridMultilevel"/>
    <w:tmpl w:val="EEFE30C4"/>
    <w:lvl w:ilvl="0" w:tplc="48E4E5EA">
      <w:start w:val="1"/>
      <w:numFmt w:val="decimal"/>
      <w:lvlText w:val="%1."/>
      <w:lvlJc w:val="left"/>
      <w:pPr>
        <w:ind w:left="1279" w:hanging="360"/>
      </w:pPr>
    </w:lvl>
    <w:lvl w:ilvl="1" w:tplc="04190019">
      <w:start w:val="1"/>
      <w:numFmt w:val="lowerLetter"/>
      <w:lvlText w:val="%2."/>
      <w:lvlJc w:val="left"/>
      <w:pPr>
        <w:ind w:left="1999" w:hanging="360"/>
      </w:pPr>
    </w:lvl>
    <w:lvl w:ilvl="2" w:tplc="0419001B">
      <w:start w:val="1"/>
      <w:numFmt w:val="lowerRoman"/>
      <w:lvlText w:val="%3."/>
      <w:lvlJc w:val="right"/>
      <w:pPr>
        <w:ind w:left="2719" w:hanging="180"/>
      </w:pPr>
    </w:lvl>
    <w:lvl w:ilvl="3" w:tplc="0419000F">
      <w:start w:val="1"/>
      <w:numFmt w:val="decimal"/>
      <w:lvlText w:val="%4."/>
      <w:lvlJc w:val="left"/>
      <w:pPr>
        <w:ind w:left="3439" w:hanging="360"/>
      </w:pPr>
    </w:lvl>
    <w:lvl w:ilvl="4" w:tplc="04190019">
      <w:start w:val="1"/>
      <w:numFmt w:val="lowerLetter"/>
      <w:lvlText w:val="%5."/>
      <w:lvlJc w:val="left"/>
      <w:pPr>
        <w:ind w:left="4159" w:hanging="360"/>
      </w:pPr>
    </w:lvl>
    <w:lvl w:ilvl="5" w:tplc="0419001B">
      <w:start w:val="1"/>
      <w:numFmt w:val="lowerRoman"/>
      <w:lvlText w:val="%6."/>
      <w:lvlJc w:val="right"/>
      <w:pPr>
        <w:ind w:left="4879" w:hanging="180"/>
      </w:pPr>
    </w:lvl>
    <w:lvl w:ilvl="6" w:tplc="0419000F">
      <w:start w:val="1"/>
      <w:numFmt w:val="decimal"/>
      <w:lvlText w:val="%7."/>
      <w:lvlJc w:val="left"/>
      <w:pPr>
        <w:ind w:left="5599" w:hanging="360"/>
      </w:pPr>
    </w:lvl>
    <w:lvl w:ilvl="7" w:tplc="04190019">
      <w:start w:val="1"/>
      <w:numFmt w:val="lowerLetter"/>
      <w:lvlText w:val="%8."/>
      <w:lvlJc w:val="left"/>
      <w:pPr>
        <w:ind w:left="6319" w:hanging="360"/>
      </w:pPr>
    </w:lvl>
    <w:lvl w:ilvl="8" w:tplc="0419001B">
      <w:start w:val="1"/>
      <w:numFmt w:val="lowerRoman"/>
      <w:lvlText w:val="%9."/>
      <w:lvlJc w:val="right"/>
      <w:pPr>
        <w:ind w:left="7039" w:hanging="180"/>
      </w:pPr>
    </w:lvl>
  </w:abstractNum>
  <w:abstractNum w:abstractNumId="14">
    <w:nsid w:val="633660AD"/>
    <w:multiLevelType w:val="multilevel"/>
    <w:tmpl w:val="28326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5A9473C"/>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nsid w:val="6A104769"/>
    <w:multiLevelType w:val="hybridMultilevel"/>
    <w:tmpl w:val="84E4BE2A"/>
    <w:lvl w:ilvl="0" w:tplc="9754E09E">
      <w:start w:val="1"/>
      <w:numFmt w:val="decimal"/>
      <w:lvlText w:val="%1."/>
      <w:lvlJc w:val="left"/>
      <w:pPr>
        <w:tabs>
          <w:tab w:val="num" w:pos="644"/>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DB92A18"/>
    <w:multiLevelType w:val="multilevel"/>
    <w:tmpl w:val="4CF8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265B13"/>
    <w:multiLevelType w:val="multilevel"/>
    <w:tmpl w:val="439656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5E11999"/>
    <w:multiLevelType w:val="hybridMultilevel"/>
    <w:tmpl w:val="53F664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A0B419E"/>
    <w:multiLevelType w:val="hybridMultilevel"/>
    <w:tmpl w:val="1354C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18"/>
  </w:num>
  <w:num w:numId="5">
    <w:abstractNumId w:val="19"/>
  </w:num>
  <w:num w:numId="6">
    <w:abstractNumId w:val="20"/>
  </w:num>
  <w:num w:numId="7">
    <w:abstractNumId w:val="6"/>
  </w:num>
  <w:num w:numId="8">
    <w:abstractNumId w:val="4"/>
  </w:num>
  <w:num w:numId="9">
    <w:abstractNumId w:val="15"/>
  </w:num>
  <w:num w:numId="10">
    <w:abstractNumId w:val="11"/>
  </w:num>
  <w:num w:numId="11">
    <w:abstractNumId w:val="7"/>
  </w:num>
  <w:num w:numId="12">
    <w:abstractNumId w:val="3"/>
  </w:num>
  <w:num w:numId="13">
    <w:abstractNumId w:val="9"/>
  </w:num>
  <w:num w:numId="14">
    <w:abstractNumId w:val="12"/>
  </w:num>
  <w:num w:numId="15">
    <w:abstractNumId w:val="1"/>
  </w:num>
  <w:num w:numId="16">
    <w:abstractNumId w:val="5"/>
  </w:num>
  <w:num w:numId="17">
    <w:abstractNumId w:val="17"/>
  </w:num>
  <w:num w:numId="18">
    <w:abstractNumId w:val="8"/>
  </w:num>
  <w:num w:numId="19">
    <w:abstractNumId w:val="2"/>
  </w:num>
  <w:num w:numId="20">
    <w:abstractNumId w:val="10"/>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6D19"/>
    <w:rsid w:val="00027012"/>
    <w:rsid w:val="00045CFB"/>
    <w:rsid w:val="000C1EAA"/>
    <w:rsid w:val="0012036B"/>
    <w:rsid w:val="001402DC"/>
    <w:rsid w:val="00185873"/>
    <w:rsid w:val="001B1950"/>
    <w:rsid w:val="001E5CBE"/>
    <w:rsid w:val="00267EBD"/>
    <w:rsid w:val="00305A2F"/>
    <w:rsid w:val="00335E0C"/>
    <w:rsid w:val="00350DB1"/>
    <w:rsid w:val="00381EEB"/>
    <w:rsid w:val="00392D7F"/>
    <w:rsid w:val="003F0463"/>
    <w:rsid w:val="00452833"/>
    <w:rsid w:val="004A7881"/>
    <w:rsid w:val="004D02D4"/>
    <w:rsid w:val="00540CA7"/>
    <w:rsid w:val="005C4694"/>
    <w:rsid w:val="005E72F7"/>
    <w:rsid w:val="005F253E"/>
    <w:rsid w:val="005F5276"/>
    <w:rsid w:val="00667798"/>
    <w:rsid w:val="00690C1E"/>
    <w:rsid w:val="006A221E"/>
    <w:rsid w:val="00717761"/>
    <w:rsid w:val="00753C9F"/>
    <w:rsid w:val="00776B7A"/>
    <w:rsid w:val="007C3378"/>
    <w:rsid w:val="007C633E"/>
    <w:rsid w:val="00806C66"/>
    <w:rsid w:val="008266B2"/>
    <w:rsid w:val="00855BBE"/>
    <w:rsid w:val="008D0D2D"/>
    <w:rsid w:val="00946D19"/>
    <w:rsid w:val="0096480A"/>
    <w:rsid w:val="0098208F"/>
    <w:rsid w:val="00987E4E"/>
    <w:rsid w:val="009A2EFF"/>
    <w:rsid w:val="009B1CF1"/>
    <w:rsid w:val="009E46DE"/>
    <w:rsid w:val="00AD347F"/>
    <w:rsid w:val="00B22566"/>
    <w:rsid w:val="00B87152"/>
    <w:rsid w:val="00C01493"/>
    <w:rsid w:val="00C14F3A"/>
    <w:rsid w:val="00C31963"/>
    <w:rsid w:val="00C92638"/>
    <w:rsid w:val="00CC75BC"/>
    <w:rsid w:val="00CE3CF4"/>
    <w:rsid w:val="00DC267D"/>
    <w:rsid w:val="00DE37A8"/>
    <w:rsid w:val="00E206B4"/>
    <w:rsid w:val="00E24E04"/>
    <w:rsid w:val="00E34682"/>
    <w:rsid w:val="00E51107"/>
    <w:rsid w:val="00E557EB"/>
    <w:rsid w:val="00E83D48"/>
    <w:rsid w:val="00EF55DF"/>
    <w:rsid w:val="00F1727F"/>
    <w:rsid w:val="00F35AB4"/>
    <w:rsid w:val="00F75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19"/>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iPriority w:val="9"/>
    <w:semiHidden/>
    <w:unhideWhenUsed/>
    <w:qFormat/>
    <w:rsid w:val="00F75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946D19"/>
    <w:pPr>
      <w:keepNext/>
      <w:numPr>
        <w:ilvl w:val="3"/>
        <w:numId w:val="2"/>
      </w:numPr>
      <w:outlineLvl w:val="3"/>
    </w:pPr>
    <w:rPr>
      <w:b/>
      <w:bCs/>
      <w:sz w:val="24"/>
      <w:szCs w:val="28"/>
    </w:rPr>
  </w:style>
  <w:style w:type="paragraph" w:styleId="5">
    <w:name w:val="heading 5"/>
    <w:basedOn w:val="a"/>
    <w:next w:val="a"/>
    <w:link w:val="50"/>
    <w:unhideWhenUsed/>
    <w:qFormat/>
    <w:rsid w:val="001E5CBE"/>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46D19"/>
    <w:rPr>
      <w:rFonts w:ascii="Times New Roman" w:eastAsia="Times New Roman" w:hAnsi="Times New Roman" w:cs="Times New Roman"/>
      <w:b/>
      <w:bCs/>
      <w:sz w:val="24"/>
      <w:szCs w:val="28"/>
      <w:lang w:eastAsia="ar-SA"/>
    </w:rPr>
  </w:style>
  <w:style w:type="paragraph" w:styleId="a3">
    <w:name w:val="Body Text Indent"/>
    <w:basedOn w:val="a"/>
    <w:link w:val="a4"/>
    <w:unhideWhenUsed/>
    <w:rsid w:val="00946D19"/>
    <w:pPr>
      <w:spacing w:after="120"/>
      <w:ind w:left="283"/>
    </w:pPr>
  </w:style>
  <w:style w:type="character" w:customStyle="1" w:styleId="a4">
    <w:name w:val="Основной текст с отступом Знак"/>
    <w:basedOn w:val="a0"/>
    <w:link w:val="a3"/>
    <w:rsid w:val="00946D19"/>
    <w:rPr>
      <w:rFonts w:ascii="Times New Roman" w:eastAsia="Times New Roman" w:hAnsi="Times New Roman" w:cs="Times New Roman"/>
      <w:sz w:val="20"/>
      <w:szCs w:val="20"/>
      <w:lang w:eastAsia="ar-SA"/>
    </w:rPr>
  </w:style>
  <w:style w:type="table" w:styleId="a5">
    <w:name w:val="Table Grid"/>
    <w:basedOn w:val="a1"/>
    <w:uiPriority w:val="59"/>
    <w:rsid w:val="00946D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basedOn w:val="a"/>
    <w:link w:val="a7"/>
    <w:uiPriority w:val="99"/>
    <w:unhideWhenUsed/>
    <w:rsid w:val="0096480A"/>
    <w:pPr>
      <w:spacing w:after="120"/>
    </w:pPr>
  </w:style>
  <w:style w:type="character" w:customStyle="1" w:styleId="a7">
    <w:name w:val="Основной текст Знак"/>
    <w:basedOn w:val="a0"/>
    <w:link w:val="a6"/>
    <w:uiPriority w:val="99"/>
    <w:rsid w:val="0096480A"/>
    <w:rPr>
      <w:rFonts w:ascii="Times New Roman" w:eastAsia="Times New Roman" w:hAnsi="Times New Roman" w:cs="Times New Roman"/>
      <w:sz w:val="20"/>
      <w:szCs w:val="20"/>
      <w:lang w:eastAsia="ar-SA"/>
    </w:rPr>
  </w:style>
  <w:style w:type="character" w:styleId="a8">
    <w:name w:val="Strong"/>
    <w:basedOn w:val="a0"/>
    <w:uiPriority w:val="22"/>
    <w:qFormat/>
    <w:rsid w:val="00540CA7"/>
    <w:rPr>
      <w:b/>
      <w:bCs/>
    </w:rPr>
  </w:style>
  <w:style w:type="paragraph" w:styleId="a9">
    <w:name w:val="Normal (Web)"/>
    <w:basedOn w:val="a"/>
    <w:uiPriority w:val="99"/>
    <w:rsid w:val="00540CA7"/>
    <w:pPr>
      <w:suppressAutoHyphens w:val="0"/>
      <w:spacing w:before="100" w:beforeAutospacing="1" w:after="100" w:afterAutospacing="1"/>
    </w:pPr>
    <w:rPr>
      <w:rFonts w:eastAsia="SimSun"/>
      <w:sz w:val="24"/>
      <w:szCs w:val="24"/>
      <w:lang w:eastAsia="zh-CN"/>
    </w:rPr>
  </w:style>
  <w:style w:type="character" w:customStyle="1" w:styleId="apple-converted-space">
    <w:name w:val="apple-converted-space"/>
    <w:basedOn w:val="a0"/>
    <w:rsid w:val="00540CA7"/>
  </w:style>
  <w:style w:type="character" w:customStyle="1" w:styleId="20">
    <w:name w:val="Заголовок 2 Знак"/>
    <w:basedOn w:val="a0"/>
    <w:link w:val="2"/>
    <w:uiPriority w:val="9"/>
    <w:semiHidden/>
    <w:rsid w:val="00F75AA7"/>
    <w:rPr>
      <w:rFonts w:asciiTheme="majorHAnsi" w:eastAsiaTheme="majorEastAsia" w:hAnsiTheme="majorHAnsi" w:cstheme="majorBidi"/>
      <w:b/>
      <w:bCs/>
      <w:color w:val="4F81BD" w:themeColor="accent1"/>
      <w:sz w:val="26"/>
      <w:szCs w:val="26"/>
      <w:lang w:eastAsia="ar-SA"/>
    </w:rPr>
  </w:style>
  <w:style w:type="character" w:customStyle="1" w:styleId="21">
    <w:name w:val="Заголовок №2_"/>
    <w:basedOn w:val="a0"/>
    <w:link w:val="22"/>
    <w:locked/>
    <w:rsid w:val="00F75AA7"/>
    <w:rPr>
      <w:rFonts w:ascii="Calibri" w:hAnsi="Calibri"/>
      <w:b/>
      <w:bCs/>
      <w:sz w:val="29"/>
      <w:szCs w:val="29"/>
      <w:shd w:val="clear" w:color="auto" w:fill="FFFFFF"/>
    </w:rPr>
  </w:style>
  <w:style w:type="paragraph" w:customStyle="1" w:styleId="22">
    <w:name w:val="Заголовок №2"/>
    <w:basedOn w:val="a"/>
    <w:link w:val="21"/>
    <w:rsid w:val="00F75AA7"/>
    <w:pPr>
      <w:shd w:val="clear" w:color="auto" w:fill="FFFFFF"/>
      <w:suppressAutoHyphens w:val="0"/>
      <w:spacing w:before="720" w:after="120" w:line="442" w:lineRule="exact"/>
      <w:outlineLvl w:val="1"/>
    </w:pPr>
    <w:rPr>
      <w:rFonts w:ascii="Calibri" w:eastAsiaTheme="minorHAnsi" w:hAnsi="Calibri" w:cstheme="minorBidi"/>
      <w:b/>
      <w:bCs/>
      <w:sz w:val="29"/>
      <w:szCs w:val="29"/>
      <w:lang w:eastAsia="en-US"/>
    </w:rPr>
  </w:style>
  <w:style w:type="character" w:customStyle="1" w:styleId="reference-text">
    <w:name w:val="reference-text"/>
    <w:basedOn w:val="a0"/>
    <w:rsid w:val="00F75AA7"/>
  </w:style>
  <w:style w:type="character" w:customStyle="1" w:styleId="215pt">
    <w:name w:val="Заголовок №2 + 15 pt"/>
    <w:aliases w:val="Не полужирный"/>
    <w:basedOn w:val="21"/>
    <w:rsid w:val="00F75AA7"/>
    <w:rPr>
      <w:sz w:val="30"/>
      <w:szCs w:val="30"/>
    </w:rPr>
  </w:style>
  <w:style w:type="character" w:customStyle="1" w:styleId="51">
    <w:name w:val="Основной текст (5)_"/>
    <w:basedOn w:val="a0"/>
    <w:link w:val="52"/>
    <w:locked/>
    <w:rsid w:val="00F75AA7"/>
    <w:rPr>
      <w:rFonts w:ascii="Calibri" w:hAnsi="Calibri"/>
      <w:b/>
      <w:bCs/>
      <w:sz w:val="29"/>
      <w:szCs w:val="29"/>
      <w:shd w:val="clear" w:color="auto" w:fill="FFFFFF"/>
    </w:rPr>
  </w:style>
  <w:style w:type="paragraph" w:customStyle="1" w:styleId="52">
    <w:name w:val="Основной текст (5)"/>
    <w:basedOn w:val="a"/>
    <w:link w:val="51"/>
    <w:rsid w:val="00F75AA7"/>
    <w:pPr>
      <w:shd w:val="clear" w:color="auto" w:fill="FFFFFF"/>
      <w:suppressAutoHyphens w:val="0"/>
      <w:spacing w:after="120" w:line="427" w:lineRule="exact"/>
    </w:pPr>
    <w:rPr>
      <w:rFonts w:ascii="Calibri" w:eastAsiaTheme="minorHAnsi" w:hAnsi="Calibri" w:cstheme="minorBidi"/>
      <w:b/>
      <w:bCs/>
      <w:sz w:val="29"/>
      <w:szCs w:val="29"/>
      <w:lang w:eastAsia="en-US"/>
    </w:rPr>
  </w:style>
  <w:style w:type="character" w:customStyle="1" w:styleId="50">
    <w:name w:val="Заголовок 5 Знак"/>
    <w:basedOn w:val="a0"/>
    <w:link w:val="5"/>
    <w:rsid w:val="001E5CBE"/>
    <w:rPr>
      <w:rFonts w:asciiTheme="majorHAnsi" w:eastAsiaTheme="majorEastAsia" w:hAnsiTheme="majorHAnsi" w:cstheme="majorBidi"/>
      <w:color w:val="243F60" w:themeColor="accent1" w:themeShade="7F"/>
      <w:lang w:eastAsia="ru-RU"/>
    </w:rPr>
  </w:style>
  <w:style w:type="paragraph" w:styleId="aa">
    <w:name w:val="Title"/>
    <w:basedOn w:val="a"/>
    <w:link w:val="ab"/>
    <w:qFormat/>
    <w:rsid w:val="001E5CBE"/>
    <w:pPr>
      <w:suppressAutoHyphens w:val="0"/>
      <w:jc w:val="center"/>
    </w:pPr>
    <w:rPr>
      <w:sz w:val="28"/>
      <w:u w:val="single"/>
      <w:lang w:eastAsia="ru-RU"/>
    </w:rPr>
  </w:style>
  <w:style w:type="character" w:customStyle="1" w:styleId="ab">
    <w:name w:val="Название Знак"/>
    <w:basedOn w:val="a0"/>
    <w:link w:val="aa"/>
    <w:rsid w:val="001E5CBE"/>
    <w:rPr>
      <w:rFonts w:ascii="Times New Roman" w:eastAsia="Times New Roman" w:hAnsi="Times New Roman" w:cs="Times New Roman"/>
      <w:sz w:val="28"/>
      <w:szCs w:val="20"/>
      <w:u w:val="single"/>
      <w:lang w:eastAsia="ru-RU"/>
    </w:rPr>
  </w:style>
  <w:style w:type="paragraph" w:styleId="ac">
    <w:name w:val="List Paragraph"/>
    <w:basedOn w:val="a"/>
    <w:uiPriority w:val="34"/>
    <w:qFormat/>
    <w:rsid w:val="00381EEB"/>
    <w:pPr>
      <w:spacing w:after="200" w:line="276" w:lineRule="auto"/>
      <w:ind w:left="720"/>
      <w:contextualSpacing/>
    </w:pPr>
    <w:rPr>
      <w:rFonts w:ascii="Calibri" w:eastAsia="Calibri" w:hAnsi="Calibri" w:cs="Calibri"/>
      <w:sz w:val="22"/>
      <w:szCs w:val="22"/>
    </w:rPr>
  </w:style>
  <w:style w:type="paragraph" w:styleId="ad">
    <w:name w:val="Balloon Text"/>
    <w:basedOn w:val="a"/>
    <w:link w:val="ae"/>
    <w:uiPriority w:val="99"/>
    <w:semiHidden/>
    <w:unhideWhenUsed/>
    <w:rsid w:val="00381EEB"/>
    <w:pPr>
      <w:suppressAutoHyphens w:val="0"/>
    </w:pPr>
    <w:rPr>
      <w:rFonts w:ascii="Tahoma" w:hAnsi="Tahoma" w:cs="Tahoma"/>
      <w:sz w:val="16"/>
      <w:szCs w:val="16"/>
      <w:lang w:eastAsia="ru-RU"/>
    </w:rPr>
  </w:style>
  <w:style w:type="character" w:customStyle="1" w:styleId="ae">
    <w:name w:val="Текст выноски Знак"/>
    <w:basedOn w:val="a0"/>
    <w:link w:val="ad"/>
    <w:uiPriority w:val="99"/>
    <w:semiHidden/>
    <w:rsid w:val="00381EEB"/>
    <w:rPr>
      <w:rFonts w:ascii="Tahoma" w:eastAsia="Times New Roman" w:hAnsi="Tahoma" w:cs="Tahoma"/>
      <w:sz w:val="16"/>
      <w:szCs w:val="16"/>
      <w:lang w:eastAsia="ru-RU"/>
    </w:rPr>
  </w:style>
  <w:style w:type="paragraph" w:styleId="23">
    <w:name w:val="Body Text Indent 2"/>
    <w:basedOn w:val="a"/>
    <w:link w:val="24"/>
    <w:unhideWhenUsed/>
    <w:rsid w:val="00381EEB"/>
    <w:pPr>
      <w:suppressAutoHyphens w:val="0"/>
      <w:spacing w:after="120" w:line="480" w:lineRule="auto"/>
      <w:ind w:left="283"/>
    </w:pPr>
    <w:rPr>
      <w:sz w:val="24"/>
      <w:szCs w:val="24"/>
      <w:lang w:eastAsia="ru-RU"/>
    </w:rPr>
  </w:style>
  <w:style w:type="character" w:customStyle="1" w:styleId="24">
    <w:name w:val="Основной текст с отступом 2 Знак"/>
    <w:basedOn w:val="a0"/>
    <w:link w:val="23"/>
    <w:rsid w:val="00381EEB"/>
    <w:rPr>
      <w:rFonts w:ascii="Times New Roman" w:eastAsia="Times New Roman" w:hAnsi="Times New Roman" w:cs="Times New Roman"/>
      <w:sz w:val="24"/>
      <w:szCs w:val="24"/>
      <w:lang w:eastAsia="ru-RU"/>
    </w:rPr>
  </w:style>
  <w:style w:type="paragraph" w:styleId="af">
    <w:name w:val="caption"/>
    <w:basedOn w:val="a"/>
    <w:next w:val="a"/>
    <w:qFormat/>
    <w:rsid w:val="00381EEB"/>
    <w:pPr>
      <w:widowControl w:val="0"/>
      <w:shd w:val="clear" w:color="auto" w:fill="FFFFFF"/>
      <w:suppressAutoHyphens w:val="0"/>
      <w:autoSpaceDE w:val="0"/>
      <w:autoSpaceDN w:val="0"/>
      <w:adjustRightInd w:val="0"/>
      <w:spacing w:before="245" w:line="266" w:lineRule="exact"/>
      <w:ind w:left="2095" w:firstLine="1591"/>
      <w:jc w:val="center"/>
    </w:pPr>
    <w:rPr>
      <w:b/>
      <w:bCs/>
      <w:color w:val="000000"/>
      <w:spacing w:val="-3"/>
      <w:sz w:val="23"/>
      <w:szCs w:val="23"/>
      <w:lang w:eastAsia="ru-RU"/>
    </w:rPr>
  </w:style>
  <w:style w:type="paragraph" w:customStyle="1" w:styleId="psection">
    <w:name w:val="psection"/>
    <w:basedOn w:val="a"/>
    <w:rsid w:val="00381EEB"/>
    <w:pPr>
      <w:suppressAutoHyphens w:val="0"/>
      <w:spacing w:before="100" w:beforeAutospacing="1" w:after="100" w:afterAutospacing="1"/>
    </w:pPr>
    <w:rPr>
      <w:sz w:val="24"/>
      <w:szCs w:val="24"/>
      <w:lang w:eastAsia="ru-RU"/>
    </w:rPr>
  </w:style>
  <w:style w:type="paragraph" w:styleId="af0">
    <w:name w:val="header"/>
    <w:basedOn w:val="a"/>
    <w:link w:val="af1"/>
    <w:uiPriority w:val="99"/>
    <w:semiHidden/>
    <w:unhideWhenUsed/>
    <w:rsid w:val="00381EEB"/>
    <w:pPr>
      <w:tabs>
        <w:tab w:val="center" w:pos="4677"/>
        <w:tab w:val="right" w:pos="9355"/>
      </w:tabs>
      <w:suppressAutoHyphens w:val="0"/>
    </w:pPr>
    <w:rPr>
      <w:sz w:val="24"/>
      <w:szCs w:val="24"/>
      <w:lang w:eastAsia="ru-RU"/>
    </w:rPr>
  </w:style>
  <w:style w:type="character" w:customStyle="1" w:styleId="af1">
    <w:name w:val="Верхний колонтитул Знак"/>
    <w:basedOn w:val="a0"/>
    <w:link w:val="af0"/>
    <w:uiPriority w:val="99"/>
    <w:semiHidden/>
    <w:rsid w:val="00381EEB"/>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81EEB"/>
    <w:pPr>
      <w:tabs>
        <w:tab w:val="center" w:pos="4677"/>
        <w:tab w:val="right" w:pos="9355"/>
      </w:tabs>
      <w:suppressAutoHyphens w:val="0"/>
    </w:pPr>
    <w:rPr>
      <w:sz w:val="24"/>
      <w:szCs w:val="24"/>
      <w:lang w:eastAsia="ru-RU"/>
    </w:rPr>
  </w:style>
  <w:style w:type="character" w:customStyle="1" w:styleId="af3">
    <w:name w:val="Нижний колонтитул Знак"/>
    <w:basedOn w:val="a0"/>
    <w:link w:val="af2"/>
    <w:uiPriority w:val="99"/>
    <w:rsid w:val="00381EEB"/>
    <w:rPr>
      <w:rFonts w:ascii="Times New Roman" w:eastAsia="Times New Roman" w:hAnsi="Times New Roman" w:cs="Times New Roman"/>
      <w:sz w:val="24"/>
      <w:szCs w:val="24"/>
      <w:lang w:eastAsia="ru-RU"/>
    </w:rPr>
  </w:style>
  <w:style w:type="character" w:styleId="af4">
    <w:name w:val="Hyperlink"/>
    <w:basedOn w:val="a0"/>
    <w:uiPriority w:val="99"/>
    <w:unhideWhenUsed/>
    <w:rsid w:val="001402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19"/>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unhideWhenUsed/>
    <w:qFormat/>
    <w:rsid w:val="00946D19"/>
    <w:pPr>
      <w:keepNext/>
      <w:numPr>
        <w:ilvl w:val="3"/>
        <w:numId w:val="2"/>
      </w:numPr>
      <w:outlineLvl w:val="3"/>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46D19"/>
    <w:rPr>
      <w:rFonts w:ascii="Times New Roman" w:eastAsia="Times New Roman" w:hAnsi="Times New Roman" w:cs="Times New Roman"/>
      <w:b/>
      <w:bCs/>
      <w:sz w:val="24"/>
      <w:szCs w:val="28"/>
      <w:lang w:eastAsia="ar-SA"/>
    </w:rPr>
  </w:style>
  <w:style w:type="paragraph" w:styleId="a3">
    <w:name w:val="Body Text Indent"/>
    <w:basedOn w:val="a"/>
    <w:link w:val="a4"/>
    <w:semiHidden/>
    <w:unhideWhenUsed/>
    <w:rsid w:val="00946D19"/>
    <w:pPr>
      <w:spacing w:after="120"/>
      <w:ind w:left="283"/>
    </w:pPr>
  </w:style>
  <w:style w:type="character" w:customStyle="1" w:styleId="a4">
    <w:name w:val="Основной текст с отступом Знак"/>
    <w:basedOn w:val="a0"/>
    <w:link w:val="a3"/>
    <w:semiHidden/>
    <w:rsid w:val="00946D19"/>
    <w:rPr>
      <w:rFonts w:ascii="Times New Roman" w:eastAsia="Times New Roman" w:hAnsi="Times New Roman" w:cs="Times New Roman"/>
      <w:sz w:val="20"/>
      <w:szCs w:val="20"/>
      <w:lang w:eastAsia="ar-SA"/>
    </w:rPr>
  </w:style>
  <w:style w:type="table" w:styleId="a5">
    <w:name w:val="Table Grid"/>
    <w:basedOn w:val="a1"/>
    <w:uiPriority w:val="59"/>
    <w:rsid w:val="00946D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31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hghltd.yandex.net/yandbtm?fmode=envelope&amp;url=http%3A%2F%2Flicey7.edu.27.ru%2Ffiles%2FFGOS%2Fud_cherchenie.doc&amp;lr=10&amp;text=%D1%82%D1%80%D0%B5%D0%B1%D0%BE%D0%B2%D0%B0%D0%BD%D0%B8%D1%8F%20%D0%BA%20%D1%80%D0%B5%D0%B7%D1%83%D0%BB%D1%8C%D1%82%D0%B0%D1%82%D0%B0%D0%BC%20%D0%BE%D1%81%D0%B2%D0%BE%D0%B5%D0%BD%D0%B8%D1%8F%20%D0%BF%D1%80%D0%BE%D0%B3%D1%80%D0%B0%D0%BC%D0%BC%D1%8B%20%D0%BF%D0%BE%20%D1%87%D0%B5%D1%80%D1%87%D0%B5%D0%BD%D0%B8%D1%8E&amp;l10n=ru&amp;mime=doc&amp;sign=302108e2dfdfaeffeea137096b1ee308&amp;keyno=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gov.ru/page2.html" TargetMode="External"/><Relationship Id="rId12" Type="http://schemas.openxmlformats.org/officeDocument/2006/relationships/hyperlink" Target="http://hghltd.yandex.net/yandbtm?fmode=envelope&amp;url=http%3A%2F%2Flicey7.edu.27.ru%2Ffiles%2FFGOS%2Fud_cherchenie.doc&amp;lr=10&amp;text=%D1%82%D1%80%D0%B5%D0%B1%D0%BE%D0%B2%D0%B0%D0%BD%D0%B8%D1%8F%20%D0%BA%20%D1%80%D0%B5%D0%B7%D1%83%D0%BB%D1%8C%D1%82%D0%B0%D1%82%D0%B0%D0%BC%20%D0%BE%D1%81%D0%B2%D0%BE%D0%B5%D0%BD%D0%B8%D1%8F%20%D0%BF%D1%80%D0%BE%D0%B3%D1%80%D0%B0%D0%BC%D0%BC%D1%8B%20%D0%BF%D0%BE%20%D1%87%D0%B5%D1%80%D1%87%D0%B5%D0%BD%D0%B8%D1%8E&amp;l10n=ru&amp;mime=doc&amp;sign=302108e2dfdfaeffeea137096b1ee308&amp;keyno=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gov.ru"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hghltd.yandex.net/yandbtm?fmode=envelope&amp;url=http%3A%2F%2Flicey7.edu.27.ru%2Ffiles%2FFGOS%2Fud_cherchenie.doc&amp;lr=10&amp;text=%D1%82%D1%80%D0%B5%D0%B1%D0%BE%D0%B2%D0%B0%D0%BD%D0%B8%D1%8F%20%D0%BA%20%D1%80%D0%B5%D0%B7%D1%83%D0%BB%D1%8C%D1%82%D0%B0%D1%82%D0%B0%D0%BC%20%D0%BE%D1%81%D0%B2%D0%BE%D0%B5%D0%BD%D0%B8%D1%8F%20%D0%BF%D1%80%D0%BE%D0%B3%D1%80%D0%B0%D0%BC%D0%BC%D1%8B%20%D0%BF%D0%BE%20%D1%87%D0%B5%D1%80%D1%87%D0%B5%D0%BD%D0%B8%D1%8E&amp;l10n=ru&amp;mime=doc&amp;sign=302108e2dfdfaeffeea137096b1ee308&amp;keyno=0" TargetMode="External"/><Relationship Id="rId10" Type="http://schemas.openxmlformats.org/officeDocument/2006/relationships/hyperlink" Target="http://spkurdyumov.ru/economy/bezopasnost-cherez-ustojchivoe-razvitie/" TargetMode="External"/><Relationship Id="rId4" Type="http://schemas.openxmlformats.org/officeDocument/2006/relationships/settings" Target="settings.xml"/><Relationship Id="rId9" Type="http://schemas.openxmlformats.org/officeDocument/2006/relationships/hyperlink" Target="http://law.agava.ru" TargetMode="External"/><Relationship Id="rId14" Type="http://schemas.openxmlformats.org/officeDocument/2006/relationships/hyperlink" Target="http://hghltd.yandex.net/yandbtm?fmode=envelope&amp;url=http%3A%2F%2Flicey7.edu.27.ru%2Ffiles%2FFGOS%2Fud_cherchenie.doc&amp;lr=10&amp;text=%D1%82%D1%80%D0%B5%D0%B1%D0%BE%D0%B2%D0%B0%D0%BD%D0%B8%D1%8F%20%D0%BA%20%D1%80%D0%B5%D0%B7%D1%83%D0%BB%D1%8C%D1%82%D0%B0%D1%82%D0%B0%D0%BC%20%D0%BE%D1%81%D0%B2%D0%BE%D0%B5%D0%BD%D0%B8%D1%8F%20%D0%BF%D1%80%D0%BE%D0%B3%D1%80%D0%B0%D0%BC%D0%BC%D1%8B%20%D0%BF%D0%BE%20%D1%87%D0%B5%D1%80%D1%87%D0%B5%D0%BD%D0%B8%D1%8E&amp;l10n=ru&amp;mime=doc&amp;sign=302108e2dfdfaeffeea137096b1ee308&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80F4-759B-4E57-9E3B-6192ADF7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54</Pages>
  <Words>13623</Words>
  <Characters>77652</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19</cp:revision>
  <cp:lastPrinted>2017-01-29T09:56:00Z</cp:lastPrinted>
  <dcterms:created xsi:type="dcterms:W3CDTF">2015-10-06T08:08:00Z</dcterms:created>
  <dcterms:modified xsi:type="dcterms:W3CDTF">2017-01-29T09:59:00Z</dcterms:modified>
</cp:coreProperties>
</file>