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61" w:rsidRPr="00606661" w:rsidRDefault="00606661" w:rsidP="00606661">
      <w:pPr>
        <w:jc w:val="right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606661" w:rsidRPr="00606661" w:rsidRDefault="00606661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Pr="003A74EB" w:rsidRDefault="003A74EB" w:rsidP="003A74EB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Алтайского края</w:t>
      </w:r>
    </w:p>
    <w:p w:rsidR="003A74EB" w:rsidRPr="003A74EB" w:rsidRDefault="003A74EB" w:rsidP="003A74EB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3A74EB" w:rsidRPr="003A74EB" w:rsidRDefault="003A74EB" w:rsidP="003A74EB">
      <w:pPr>
        <w:spacing w:after="0" w:line="240" w:lineRule="auto"/>
        <w:ind w:right="-56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«Алтайский агротехнический техникум»</w:t>
      </w:r>
    </w:p>
    <w:p w:rsidR="003A74EB" w:rsidRPr="003A74EB" w:rsidRDefault="003A74EB" w:rsidP="003A74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74EB">
        <w:rPr>
          <w:rFonts w:ascii="Times New Roman" w:eastAsia="Calibri" w:hAnsi="Times New Roman" w:cs="Times New Roman"/>
          <w:sz w:val="24"/>
          <w:szCs w:val="24"/>
          <w:lang w:eastAsia="zh-CN"/>
        </w:rPr>
        <w:t>(КГБПОУ «Алтайский агротехнический техникум»)</w:t>
      </w:r>
    </w:p>
    <w:p w:rsidR="003A74EB" w:rsidRPr="003A74EB" w:rsidRDefault="003A74EB" w:rsidP="003A74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280" w:line="240" w:lineRule="auto"/>
        <w:ind w:left="4956" w:right="-993" w:hanging="27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</w:t>
      </w:r>
    </w:p>
    <w:p w:rsidR="003A74EB" w:rsidRPr="003A74EB" w:rsidRDefault="003A74EB" w:rsidP="003A74EB">
      <w:pPr>
        <w:suppressAutoHyphens/>
        <w:spacing w:after="280" w:line="240" w:lineRule="auto"/>
        <w:ind w:right="-993" w:hanging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280" w:line="240" w:lineRule="auto"/>
        <w:ind w:right="-993" w:hanging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280" w:line="240" w:lineRule="auto"/>
        <w:ind w:right="-993" w:hanging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280" w:line="240" w:lineRule="auto"/>
        <w:ind w:right="-993" w:hanging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280" w:line="240" w:lineRule="auto"/>
        <w:ind w:right="-993" w:hanging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280" w:line="240" w:lineRule="auto"/>
        <w:ind w:right="-993" w:hanging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ind w:right="-993" w:hanging="278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</w:p>
    <w:p w:rsidR="003A74EB" w:rsidRPr="003A74EB" w:rsidRDefault="003A74EB" w:rsidP="003A74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74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РАБОЧАЯ ПРОГРАММА </w:t>
      </w:r>
    </w:p>
    <w:p w:rsidR="003A74EB" w:rsidRPr="003A74EB" w:rsidRDefault="003A74EB" w:rsidP="003A74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A74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УЧЕБНОЙ ДИСЦИПЛИНЫ</w:t>
      </w:r>
    </w:p>
    <w:p w:rsidR="003A74EB" w:rsidRPr="003A74EB" w:rsidRDefault="003A74EB" w:rsidP="003A74E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zh-CN"/>
        </w:rPr>
      </w:pPr>
      <w:r w:rsidRPr="003A74EB">
        <w:rPr>
          <w:rFonts w:ascii="Times New Roman" w:eastAsia="Calibri" w:hAnsi="Times New Roman" w:cs="Times New Roman"/>
          <w:b/>
          <w:color w:val="FF0000"/>
          <w:sz w:val="32"/>
          <w:szCs w:val="32"/>
          <w:lang w:val="x-none" w:eastAsia="zh-CN"/>
        </w:rPr>
        <w:t xml:space="preserve">ОГСЭ.01 Основы философии </w:t>
      </w: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специальности</w:t>
      </w: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08.02.01</w:t>
      </w:r>
      <w:r w:rsidRPr="003A74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Строительство и эксплуатация зданий и сооружений</w:t>
      </w:r>
    </w:p>
    <w:p w:rsidR="003A74EB" w:rsidRPr="003A74EB" w:rsidRDefault="003A74EB" w:rsidP="003A74E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077D" w:rsidRDefault="003A74EB" w:rsidP="00CC0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7760D7" w:rsidRPr="007760D7">
        <w:rPr>
          <w:rFonts w:ascii="Times New Roman" w:eastAsia="Times New Roman" w:hAnsi="Times New Roman" w:cs="Times New Roman"/>
          <w:sz w:val="20"/>
          <w:szCs w:val="24"/>
          <w:lang w:eastAsia="zh-CN"/>
        </w:rPr>
        <w:t>РОИЦКОЕ</w:t>
      </w:r>
      <w:r w:rsidR="007760D7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, </w:t>
      </w:r>
    </w:p>
    <w:p w:rsidR="003A74EB" w:rsidRPr="00CC077D" w:rsidRDefault="003A74EB" w:rsidP="00CC0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sz w:val="28"/>
          <w:szCs w:val="28"/>
          <w:lang w:eastAsia="zh-CN"/>
        </w:rPr>
        <w:t>201</w:t>
      </w:r>
      <w:r w:rsidR="007760D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bookmarkStart w:id="0" w:name="_GoBack"/>
      <w:bookmarkEnd w:id="0"/>
    </w:p>
    <w:p w:rsidR="003A74EB" w:rsidRPr="003A74EB" w:rsidRDefault="003A74EB" w:rsidP="003A74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учебной дисциплины ОГСЭ.01 Основы философии разработана </w:t>
      </w:r>
      <w:r w:rsidR="00CC07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основе примерной программы по дисциплине «Основы философии» </w:t>
      </w: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 </w:t>
      </w:r>
      <w:r w:rsidRPr="003A74E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08.02.01</w:t>
      </w:r>
      <w:r w:rsidRPr="003A74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Строительство и эксплуатация зданий и сооружений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10.01.2018 № 2</w:t>
      </w:r>
      <w:r w:rsidRPr="003A74E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A74EB" w:rsidRPr="003A74EB" w:rsidRDefault="003A74EB" w:rsidP="003A74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A74EB" w:rsidRPr="003A74EB" w:rsidRDefault="003A74EB" w:rsidP="003A74EB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Составитель: </w:t>
      </w:r>
      <w:r w:rsidRPr="003A74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Минакова Ю.А.- преподаватель КГБПОУ «Алтайский агротехнический техникум»</w:t>
      </w:r>
    </w:p>
    <w:p w:rsidR="003A74EB" w:rsidRPr="003A74EB" w:rsidRDefault="003A74EB" w:rsidP="003A74EB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7"/>
        <w:gridCol w:w="5003"/>
      </w:tblGrid>
      <w:tr w:rsidR="003A74EB" w:rsidRPr="003A74EB" w:rsidTr="005F3BEA">
        <w:tc>
          <w:tcPr>
            <w:tcW w:w="451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:rsidR="003A74EB" w:rsidRPr="003A74EB" w:rsidRDefault="003A74EB" w:rsidP="003A74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Рассмотрена цикловой методической комиссией общеобразовательных и социально-гуманитарных дисциплин</w:t>
            </w:r>
          </w:p>
          <w:p w:rsidR="003A74EB" w:rsidRPr="003A74EB" w:rsidRDefault="003A74EB" w:rsidP="003A74EB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протокол №__ от «__» ______ 201__года</w:t>
            </w:r>
          </w:p>
          <w:p w:rsidR="003A74EB" w:rsidRPr="003A74EB" w:rsidRDefault="003A74EB" w:rsidP="003A74EB">
            <w:pPr>
              <w:suppressAutoHyphens/>
              <w:spacing w:before="280" w:after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Председатель ЦМК ______</w:t>
            </w:r>
            <w:proofErr w:type="spellStart"/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Е.Н.Некрасова</w:t>
            </w:r>
            <w:proofErr w:type="spellEnd"/>
          </w:p>
        </w:tc>
        <w:tc>
          <w:tcPr>
            <w:tcW w:w="500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:rsidR="003A74EB" w:rsidRPr="003A74EB" w:rsidRDefault="003A74EB" w:rsidP="003A74EB">
            <w:pPr>
              <w:suppressAutoHyphens/>
              <w:spacing w:after="0"/>
              <w:ind w:firstLine="6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СОГЛАСОВАНО</w:t>
            </w:r>
          </w:p>
          <w:p w:rsidR="003A74EB" w:rsidRPr="003A74EB" w:rsidRDefault="003A74EB" w:rsidP="003A74EB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Заместитель директора по учебной работе</w:t>
            </w:r>
          </w:p>
          <w:p w:rsidR="003A74EB" w:rsidRPr="003A74EB" w:rsidRDefault="003A74EB" w:rsidP="003A74EB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протокол №___ от «__»______201__ года</w:t>
            </w:r>
          </w:p>
          <w:p w:rsidR="003A74EB" w:rsidRPr="003A74EB" w:rsidRDefault="003A74EB" w:rsidP="003A74EB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__________________________</w:t>
            </w:r>
            <w:proofErr w:type="spellStart"/>
            <w:r w:rsidRPr="003A7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Г.И.Кошкарова</w:t>
            </w:r>
            <w:proofErr w:type="spellEnd"/>
          </w:p>
          <w:p w:rsidR="003A74EB" w:rsidRPr="003A74EB" w:rsidRDefault="003A74EB" w:rsidP="003A74EB">
            <w:pPr>
              <w:suppressAutoHyphens/>
              <w:spacing w:before="280"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A74EB" w:rsidRDefault="003A74EB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06661" w:rsidRPr="00606661" w:rsidRDefault="00606661" w:rsidP="0060666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06661">
        <w:rPr>
          <w:rFonts w:ascii="Times New Roman" w:eastAsia="Times New Roman" w:hAnsi="Times New Roman" w:cs="Times New Roman"/>
          <w:b/>
          <w:i/>
          <w:lang w:eastAsia="ru-RU"/>
        </w:rPr>
        <w:t>СОДЕРЖАНИЕ</w:t>
      </w:r>
    </w:p>
    <w:p w:rsidR="00606661" w:rsidRPr="00606661" w:rsidRDefault="00606661" w:rsidP="00606661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7"/>
        <w:gridCol w:w="4256"/>
        <w:gridCol w:w="2833"/>
        <w:gridCol w:w="1088"/>
        <w:gridCol w:w="66"/>
      </w:tblGrid>
      <w:tr w:rsidR="00606661" w:rsidRPr="00606661" w:rsidTr="005F3BEA">
        <w:tc>
          <w:tcPr>
            <w:tcW w:w="7501" w:type="dxa"/>
            <w:gridSpan w:val="3"/>
          </w:tcPr>
          <w:p w:rsidR="00606661" w:rsidRPr="00606661" w:rsidRDefault="00606661" w:rsidP="00B04A4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gridSpan w:val="2"/>
          </w:tcPr>
          <w:p w:rsidR="00606661" w:rsidRPr="00606661" w:rsidRDefault="00606661" w:rsidP="006066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6661" w:rsidRPr="00606661" w:rsidTr="005F3BEA">
        <w:tc>
          <w:tcPr>
            <w:tcW w:w="7501" w:type="dxa"/>
            <w:gridSpan w:val="3"/>
          </w:tcPr>
          <w:p w:rsidR="00606661" w:rsidRPr="00606661" w:rsidRDefault="00606661" w:rsidP="0060666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И СОДЕРЖАНИЕ УЧЕБНОЙ ДИСЦИПЛИНЫ</w:t>
            </w:r>
          </w:p>
          <w:p w:rsidR="00606661" w:rsidRPr="00606661" w:rsidRDefault="00606661" w:rsidP="0060666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РЕАЛИЗАЦИИ</w:t>
            </w:r>
            <w:r w:rsidR="00B04A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УЧЕБНОЙ ДИСЦИПЛИНЫ</w:t>
            </w:r>
          </w:p>
        </w:tc>
        <w:tc>
          <w:tcPr>
            <w:tcW w:w="1854" w:type="dxa"/>
            <w:gridSpan w:val="2"/>
          </w:tcPr>
          <w:p w:rsidR="00606661" w:rsidRPr="00606661" w:rsidRDefault="00606661" w:rsidP="00606661">
            <w:pPr>
              <w:ind w:left="6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6661" w:rsidRPr="00606661" w:rsidTr="005F3BEA">
        <w:tc>
          <w:tcPr>
            <w:tcW w:w="7501" w:type="dxa"/>
            <w:gridSpan w:val="3"/>
          </w:tcPr>
          <w:p w:rsidR="00606661" w:rsidRPr="00606661" w:rsidRDefault="00606661" w:rsidP="00606661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P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6661" w:rsidRDefault="00606661" w:rsidP="006066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3BEA" w:rsidRPr="005F3BEA" w:rsidRDefault="005F3BEA" w:rsidP="00CC077D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0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3BE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>1. паспорт рабочей ПРОГРАММЫ УЧЕБНОЙ ДИСЦИПЛИНЫ ОГСЭ.01 Основы философии</w:t>
            </w:r>
          </w:p>
          <w:p w:rsidR="005F3BEA" w:rsidRPr="005F3BEA" w:rsidRDefault="005F3BEA" w:rsidP="00CC0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0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F3BEA" w:rsidRPr="005F3BEA" w:rsidRDefault="005F3BEA" w:rsidP="00CC0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0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1.1. Область </w:t>
            </w:r>
            <w:r w:rsidRPr="00B04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применения  </w:t>
            </w:r>
            <w:r w:rsidRPr="005F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рабочей программы</w:t>
            </w:r>
          </w:p>
          <w:p w:rsidR="005F3BEA" w:rsidRPr="005F3BEA" w:rsidRDefault="005F3BEA" w:rsidP="00CC0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0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 программа учебной дисциплины ОГСЭ.01 О</w:t>
            </w:r>
            <w:r w:rsidR="00AD65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сновы </w:t>
            </w:r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философии является частью  основной профессиональной образовательной программы в соответствии с ФГОС по специальности СПО </w:t>
            </w:r>
            <w:r w:rsidRPr="005F3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08.02.01</w:t>
            </w:r>
            <w:r w:rsidRPr="005F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Строительство и эксплуатация зданий и сооружений</w:t>
            </w: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before="53"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661" w:rsidRPr="00606661" w:rsidRDefault="00606661" w:rsidP="00CC077D">
            <w:pPr>
              <w:widowControl w:val="0"/>
              <w:numPr>
                <w:ilvl w:val="1"/>
                <w:numId w:val="3"/>
              </w:numPr>
              <w:tabs>
                <w:tab w:val="left" w:pos="7088"/>
                <w:tab w:val="left" w:pos="8080"/>
              </w:tabs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 </w:t>
            </w: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before="53" w:after="0" w:line="240" w:lineRule="auto"/>
              <w:ind w:left="823"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дисциплина ОГСЭ.01 Основы философии является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обязательной частью общегуманитарного и социально-экономического цикла примерной основной образовательной программы в соответствии с ФГОС по профессии </w:t>
            </w:r>
            <w:r w:rsidRPr="00606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hanging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Учебная дисциплина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ОГСЭ.01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философии» обеспечивает формирование профессиональных и общих компетенций по всем видам деятельности ФГОС по профессии/специальности </w:t>
            </w:r>
            <w:r w:rsidRPr="00606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значение дисциплина имеет при формировании и развитии общих компетенций: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606661" w:rsidRPr="00606661" w:rsidRDefault="00606661" w:rsidP="00CC077D">
            <w:pPr>
              <w:shd w:val="clear" w:color="auto" w:fill="FFFFFF"/>
              <w:tabs>
                <w:tab w:val="left" w:pos="7088"/>
                <w:tab w:val="left" w:pos="8080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CC077D">
            <w:pPr>
              <w:widowControl w:val="0"/>
              <w:tabs>
                <w:tab w:val="left" w:pos="7088"/>
                <w:tab w:val="left" w:pos="8080"/>
              </w:tabs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606661">
            <w:pPr>
              <w:widowControl w:val="0"/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606661">
            <w:pPr>
              <w:widowControl w:val="0"/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606661">
            <w:pPr>
              <w:widowControl w:val="0"/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661" w:rsidRPr="00606661" w:rsidRDefault="00606661" w:rsidP="00606661">
            <w:pPr>
              <w:widowControl w:val="0"/>
              <w:spacing w:after="0"/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 </w:t>
            </w:r>
          </w:p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учебной дисциплины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ОГСЭ.01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философии» обучающимися осваиваются умения и знания.</w:t>
            </w:r>
          </w:p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gridSpan w:val="2"/>
          </w:tcPr>
          <w:p w:rsidR="00606661" w:rsidRPr="00606661" w:rsidRDefault="00606661" w:rsidP="006066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649"/>
        </w:trPr>
        <w:tc>
          <w:tcPr>
            <w:tcW w:w="1129" w:type="dxa"/>
            <w:hideMark/>
          </w:tcPr>
          <w:p w:rsidR="00606661" w:rsidRPr="00606661" w:rsidRDefault="00606661" w:rsidP="00606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  <w:p w:rsidR="00606661" w:rsidRPr="00606661" w:rsidRDefault="00606661" w:rsidP="00606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261" w:type="dxa"/>
            <w:hideMark/>
          </w:tcPr>
          <w:p w:rsidR="00606661" w:rsidRPr="00606661" w:rsidRDefault="00606661" w:rsidP="00606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8" w:type="dxa"/>
            <w:gridSpan w:val="2"/>
            <w:hideMark/>
          </w:tcPr>
          <w:p w:rsidR="00606661" w:rsidRPr="00606661" w:rsidRDefault="00606661" w:rsidP="00606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12"/>
        </w:trPr>
        <w:tc>
          <w:tcPr>
            <w:tcW w:w="1129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1 </w:t>
            </w:r>
          </w:p>
        </w:tc>
        <w:tc>
          <w:tcPr>
            <w:tcW w:w="3261" w:type="dxa"/>
          </w:tcPr>
          <w:p w:rsidR="00606661" w:rsidRPr="00606661" w:rsidRDefault="00606661" w:rsidP="00606661">
            <w:pPr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</w:t>
            </w:r>
          </w:p>
        </w:tc>
        <w:tc>
          <w:tcPr>
            <w:tcW w:w="4858" w:type="dxa"/>
            <w:gridSpan w:val="2"/>
          </w:tcPr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основные категории и понятия философии;</w:t>
            </w:r>
          </w:p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роль философии в жизни человека и общества;</w:t>
            </w:r>
          </w:p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основы философского учения о бытии;</w:t>
            </w:r>
          </w:p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сущность процесса познания;</w:t>
            </w:r>
          </w:p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основы научной, философской и религиозной картин мира;</w:t>
            </w:r>
          </w:p>
          <w:p w:rsidR="00606661" w:rsidRPr="00606661" w:rsidRDefault="00606661" w:rsidP="006066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12"/>
        </w:trPr>
        <w:tc>
          <w:tcPr>
            <w:tcW w:w="1129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>ОК 2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06661" w:rsidRPr="00606661" w:rsidRDefault="00606661" w:rsidP="00606661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58" w:type="dxa"/>
            <w:gridSpan w:val="2"/>
          </w:tcPr>
          <w:p w:rsidR="00606661" w:rsidRPr="00606661" w:rsidRDefault="00606661" w:rsidP="00606661">
            <w:pPr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firstLine="1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12"/>
        </w:trPr>
        <w:tc>
          <w:tcPr>
            <w:tcW w:w="1129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4 </w:t>
            </w:r>
          </w:p>
        </w:tc>
        <w:tc>
          <w:tcPr>
            <w:tcW w:w="3261" w:type="dxa"/>
          </w:tcPr>
          <w:p w:rsidR="00606661" w:rsidRPr="00606661" w:rsidRDefault="00606661" w:rsidP="0060666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выстраивать общение на основе общечеловеческих ценностей</w:t>
            </w:r>
          </w:p>
        </w:tc>
        <w:tc>
          <w:tcPr>
            <w:tcW w:w="4858" w:type="dxa"/>
            <w:gridSpan w:val="2"/>
          </w:tcPr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1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общечеловеческие ценности, как основа поведения в коллективе, команде</w:t>
            </w: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12"/>
        </w:trPr>
        <w:tc>
          <w:tcPr>
            <w:tcW w:w="1129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5 </w:t>
            </w:r>
          </w:p>
        </w:tc>
        <w:tc>
          <w:tcPr>
            <w:tcW w:w="3261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выстраивать общение на основе общечеловеческих ценностей</w:t>
            </w:r>
          </w:p>
        </w:tc>
        <w:tc>
          <w:tcPr>
            <w:tcW w:w="4858" w:type="dxa"/>
            <w:gridSpan w:val="2"/>
          </w:tcPr>
          <w:p w:rsidR="00606661" w:rsidRPr="00606661" w:rsidRDefault="00606661" w:rsidP="00606661">
            <w:pPr>
              <w:tabs>
                <w:tab w:val="left" w:pos="39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о природе ценностей, их месте в жизни общества и личности</w:t>
            </w: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12"/>
        </w:trPr>
        <w:tc>
          <w:tcPr>
            <w:tcW w:w="1129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6 </w:t>
            </w:r>
          </w:p>
        </w:tc>
        <w:tc>
          <w:tcPr>
            <w:tcW w:w="3261" w:type="dxa"/>
          </w:tcPr>
          <w:p w:rsidR="00606661" w:rsidRPr="00606661" w:rsidRDefault="00606661" w:rsidP="00606661">
            <w:pPr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выстраивать общение на основе общечеловеческих ценностей</w:t>
            </w:r>
          </w:p>
        </w:tc>
        <w:tc>
          <w:tcPr>
            <w:tcW w:w="4858" w:type="dxa"/>
            <w:gridSpan w:val="2"/>
          </w:tcPr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</w:tr>
      <w:tr w:rsidR="00606661" w:rsidRPr="00606661" w:rsidTr="005F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12"/>
        </w:trPr>
        <w:tc>
          <w:tcPr>
            <w:tcW w:w="1129" w:type="dxa"/>
          </w:tcPr>
          <w:p w:rsidR="00606661" w:rsidRPr="00606661" w:rsidRDefault="00606661" w:rsidP="0060666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>ОК 9</w:t>
            </w:r>
          </w:p>
        </w:tc>
        <w:tc>
          <w:tcPr>
            <w:tcW w:w="3261" w:type="dxa"/>
          </w:tcPr>
          <w:p w:rsidR="00606661" w:rsidRPr="00606661" w:rsidRDefault="00606661" w:rsidP="00606661">
            <w:pPr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58" w:type="dxa"/>
            <w:gridSpan w:val="2"/>
          </w:tcPr>
          <w:p w:rsidR="00606661" w:rsidRPr="00606661" w:rsidRDefault="00606661" w:rsidP="00606661">
            <w:pPr>
              <w:numPr>
                <w:ilvl w:val="0"/>
                <w:numId w:val="6"/>
              </w:numPr>
              <w:tabs>
                <w:tab w:val="left" w:pos="255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СОДЕРЖАНИЕ УЧЕБНОЙ</w:t>
      </w:r>
      <w:r w:rsidRPr="006066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0666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606661" w:rsidRPr="00606661" w:rsidRDefault="00606661" w:rsidP="00606661">
      <w:pPr>
        <w:widowControl w:val="0"/>
        <w:tabs>
          <w:tab w:val="left" w:pos="1130"/>
        </w:tabs>
        <w:spacing w:before="52" w:after="0" w:line="240" w:lineRule="auto"/>
        <w:ind w:left="4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numPr>
          <w:ilvl w:val="1"/>
          <w:numId w:val="4"/>
        </w:numPr>
        <w:tabs>
          <w:tab w:val="left" w:pos="17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 учебной дисциплины и виды учебной</w:t>
      </w:r>
      <w:r w:rsidRPr="0060666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606661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606661" w:rsidRPr="00606661" w:rsidRDefault="00606661" w:rsidP="006066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Вид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учебной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работы</w:t>
            </w:r>
            <w:proofErr w:type="spellEnd"/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  <w:t>Объем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iCs/>
                <w:lang w:val="en-US" w:eastAsia="ru-RU"/>
              </w:rPr>
              <w:t>часов</w:t>
            </w:r>
            <w:proofErr w:type="spellEnd"/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Объем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образовательной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программы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36</w:t>
            </w:r>
          </w:p>
        </w:tc>
      </w:tr>
      <w:tr w:rsidR="00606661" w:rsidRPr="00606661" w:rsidTr="005F3BEA">
        <w:trPr>
          <w:trHeight w:val="490"/>
        </w:trPr>
        <w:tc>
          <w:tcPr>
            <w:tcW w:w="5000" w:type="pct"/>
            <w:gridSpan w:val="2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в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том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числе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теоретическое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обучение</w:t>
            </w:r>
            <w:proofErr w:type="spellEnd"/>
          </w:p>
        </w:tc>
        <w:tc>
          <w:tcPr>
            <w:tcW w:w="927" w:type="pct"/>
            <w:vAlign w:val="center"/>
          </w:tcPr>
          <w:p w:rsidR="00606661" w:rsidRPr="00606661" w:rsidRDefault="00606661" w:rsidP="00CC07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  <w:r w:rsidR="00CC077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лабораторные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работы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практические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занятия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18</w:t>
            </w:r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3A74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контрольная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val="en-US" w:eastAsia="ru-RU"/>
              </w:rPr>
              <w:t>работа</w:t>
            </w:r>
            <w:proofErr w:type="spellEnd"/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606661" w:rsidRPr="00606661" w:rsidTr="005F3BEA">
        <w:trPr>
          <w:trHeight w:val="490"/>
        </w:trPr>
        <w:tc>
          <w:tcPr>
            <w:tcW w:w="4073" w:type="pct"/>
            <w:vAlign w:val="center"/>
          </w:tcPr>
          <w:p w:rsidR="00606661" w:rsidRPr="00CC077D" w:rsidRDefault="00606661" w:rsidP="00CC07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Самостоятельная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работа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606661" w:rsidRPr="00606661" w:rsidTr="005F3BEA">
        <w:trPr>
          <w:trHeight w:val="490"/>
        </w:trPr>
        <w:tc>
          <w:tcPr>
            <w:tcW w:w="5000" w:type="pct"/>
            <w:gridSpan w:val="2"/>
            <w:vAlign w:val="center"/>
          </w:tcPr>
          <w:p w:rsidR="00606661" w:rsidRPr="00606661" w:rsidRDefault="00606661" w:rsidP="00CC07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</w:t>
            </w:r>
            <w:r w:rsidR="00CC077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жуточная аттестация  в форме </w:t>
            </w:r>
            <w:proofErr w:type="spellStart"/>
            <w:r w:rsidR="00CC077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диф</w:t>
            </w:r>
            <w:proofErr w:type="gramStart"/>
            <w:r w:rsidR="00CC077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.з</w:t>
            </w:r>
            <w:proofErr w:type="gramEnd"/>
            <w:r w:rsidR="00CC077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ачета</w:t>
            </w:r>
            <w:proofErr w:type="spellEnd"/>
            <w:r w:rsidR="00CC077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</w:t>
            </w:r>
          </w:p>
        </w:tc>
      </w:tr>
    </w:tbl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  <w:sectPr w:rsidR="00606661" w:rsidRPr="00606661" w:rsidSect="005F3BEA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6661" w:rsidRPr="00606661" w:rsidRDefault="00606661" w:rsidP="00606661">
      <w:pPr>
        <w:widowControl w:val="0"/>
        <w:numPr>
          <w:ilvl w:val="1"/>
          <w:numId w:val="8"/>
        </w:numPr>
        <w:tabs>
          <w:tab w:val="left" w:pos="3566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06661">
        <w:rPr>
          <w:rFonts w:ascii="Times New Roman" w:eastAsia="Times New Roman" w:hAnsi="Times New Roman" w:cs="Times New Roman"/>
          <w:b/>
          <w:sz w:val="24"/>
        </w:rPr>
        <w:lastRenderedPageBreak/>
        <w:t xml:space="preserve">Тематический план и содержание учебной дисциплины </w:t>
      </w:r>
    </w:p>
    <w:p w:rsidR="00606661" w:rsidRPr="00606661" w:rsidRDefault="00606661" w:rsidP="00606661">
      <w:pPr>
        <w:widowControl w:val="0"/>
        <w:tabs>
          <w:tab w:val="left" w:pos="3566"/>
        </w:tabs>
        <w:spacing w:before="69" w:after="0" w:line="240" w:lineRule="auto"/>
        <w:ind w:left="25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8645"/>
        <w:gridCol w:w="1985"/>
        <w:gridCol w:w="1844"/>
      </w:tblGrid>
      <w:tr w:rsidR="00606661" w:rsidRPr="00606661" w:rsidTr="005F3BEA">
        <w:trPr>
          <w:trHeight w:val="20"/>
        </w:trPr>
        <w:tc>
          <w:tcPr>
            <w:tcW w:w="840" w:type="pct"/>
          </w:tcPr>
          <w:p w:rsidR="00606661" w:rsidRPr="00E72B32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62" w:type="pct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Объем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</w:p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в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часах</w:t>
            </w:r>
            <w:proofErr w:type="spellEnd"/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662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2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19</w:t>
            </w:r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606661" w:rsidRPr="00606661" w:rsidTr="005F3BEA">
        <w:trPr>
          <w:trHeight w:val="314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понятия и предмет </w:t>
            </w:r>
            <w:r w:rsidRPr="0060666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философии</w:t>
            </w: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Содержание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учебного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6,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933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 </w:t>
            </w:r>
            <w:r w:rsidRPr="00606661">
              <w:rPr>
                <w:rFonts w:ascii="Times New Roman" w:eastAsia="Times New Roman" w:hAnsi="Times New Roman" w:cs="Times New Roman"/>
                <w:sz w:val="24"/>
              </w:rPr>
              <w:t xml:space="preserve">Философия: ее место в культуре и роль в жизни человека и общества. Характерные черты философии: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sz w:val="24"/>
              </w:rPr>
              <w:t>понятийность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sz w:val="24"/>
              </w:rPr>
              <w:t xml:space="preserve">, логичность,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sz w:val="24"/>
              </w:rPr>
              <w:t>дискурсивность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</w:rPr>
              <w:t>2. Предмет и определение философии. Основной вопрос философии.</w:t>
            </w: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70" w:lineRule="exact"/>
              <w:ind w:left="103" w:right="57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Практическая занятие № 1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06661">
              <w:rPr>
                <w:rFonts w:ascii="Times New Roman" w:eastAsia="Times New Roman" w:hAnsi="Times New Roman" w:cs="Times New Roman"/>
                <w:sz w:val="24"/>
              </w:rPr>
              <w:t>«Философия как учение о разумной и правильной жизни, о целостности мира, об основных идеях мироустройства. Соотношение философии, науки, религии и искусства» (семинар).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70" w:lineRule="exact"/>
              <w:ind w:left="103" w:right="577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03" w:right="2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 Философия Древнего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мира и средневековая философия</w:t>
            </w: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6,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140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 </w:t>
            </w:r>
            <w:r w:rsidRPr="00606661">
              <w:rPr>
                <w:rFonts w:ascii="Times New Roman" w:eastAsia="Times New Roman" w:hAnsi="Times New Roman" w:cs="Times New Roman"/>
                <w:sz w:val="24"/>
              </w:rPr>
              <w:t>Предпосылки философии в Древнем мире (Китай и Индия).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606661">
              <w:rPr>
                <w:rFonts w:ascii="Times New Roman" w:eastAsia="Times New Roman" w:hAnsi="Times New Roman" w:cs="Times New Roman"/>
                <w:sz w:val="24"/>
              </w:rPr>
              <w:t xml:space="preserve">Античная философия. Философские школы. От мифа к Логосу. Сократ, Платон, Аристотель,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sz w:val="24"/>
              </w:rPr>
              <w:t>Демокрит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sz w:val="24"/>
              </w:rPr>
              <w:t>, Эпикур, киники, стоики, скептики.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606661">
              <w:rPr>
                <w:rFonts w:ascii="Times New Roman" w:eastAsia="Times New Roman" w:hAnsi="Times New Roman" w:cs="Times New Roman"/>
                <w:sz w:val="24"/>
              </w:rPr>
              <w:t xml:space="preserve"> Философия средних веков. Философия и религия: патристика, схоластика. Августин, Фома Аквинский. Спор номиналистов и реалистов.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83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2 «Философия Древней Индии и Древнего Китая» (составление сравнительной таблицы)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№3 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Философские школы Древней Греции» (выполнение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тестового задания)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346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4«Основные отличия философии Древнего Рима и средневековой европейской философии»  (выполнение эссе)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0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135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280" w:right="262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Философия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Возрождения и Нового времени</w:t>
            </w: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6,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127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280" w:right="262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Гуманизм и антропоцентризм эпохи Возрождения. Философия Нового времени, рационализм и эмпиризм в теории познания. Бэкон, Гоббс, Локк, Декарт, Спиноза, Лейбниц, Беркли, Юм.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Немецкая классическая философия,  позитивизм и эволюционизм. Кант, Гегель, Фихте, Маркс, Фейербах, Шопенгауэр, Ницше.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5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280" w:right="262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5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280" w:right="262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5. «Особенности философии эпохи Возрождения и Нового времени» (семинар)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489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280" w:right="262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6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 Основные понятия немецкой классической философии» (работа с философским словарем).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4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280" w:right="262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10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1.4.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Современная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философия</w:t>
            </w:r>
            <w:proofErr w:type="spellEnd"/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6,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127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современной философии: неопозитивизм, аналитическая философия, экзистенциализм, прагматизм, философия религии, структурализм и постструктурализм.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Основные черты русской философии. Русская идея. Взаимовлияние философии и культурной традиции.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13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1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7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«Основные направления философии ХХ века» (выполнение тестового задания).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33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8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0666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«Философия экзистенциализма и психоанализа» (работа с философским словарем).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75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3.  Практическое занятие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№ 9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«Основополагающие категории человеческого бытия: творчество, счастье, любовь, труд, игра, вера, смерть в работах русских философов и писателей» (выполнение эссе).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47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73" w:lineRule="exact"/>
              <w:ind w:left="103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84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Философия как учение о мире и бытии.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Человек, общество, духовная культура.</w:t>
            </w: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195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2.1 Философское осмысление бытия (онтология). Проблемы философской антропологии.</w:t>
            </w: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6,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127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бытия. Соотношение бытия и сознания. Бытие и небытие. Виды и формы бытия.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Философия о происхождении и сущности человека. Человек как дух и тело. Основные отношения человека: к самому себе, к другим, к обществу, к культуре, к природе. Проблема «я», образ «я», внутреннее и внешнее «я».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0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58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10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06661">
              <w:rPr>
                <w:rFonts w:ascii="Times New Roman" w:eastAsia="Times New Roman" w:hAnsi="Times New Roman" w:cs="Times New Roman"/>
                <w:color w:val="000000"/>
              </w:rPr>
              <w:t>Бытие как совокупная реальность: реальность объективная и субъективная. Проблема их соотношения» (семинар).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76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11.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«Фундаментальные характеристики человека: несводимость, невыразимость, неповторимость, незаменимость, неопределенность» (работа со словарями).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32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31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Сознание и познание, учение о познании (гносеология)</w:t>
            </w: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1- ОК 6,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ОК 9</w:t>
            </w:r>
          </w:p>
        </w:tc>
      </w:tr>
      <w:tr w:rsidR="00606661" w:rsidRPr="00606661" w:rsidTr="005F3BEA">
        <w:trPr>
          <w:trHeight w:val="1528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Философия о происхождении и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сущности сознания. Три стороны сознания. Идеальное и материальное. Сознание, мышление, язык. Современная цивилизация и психическое здоровье личности.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Наука о познании (гносеология). Спор о природе познания. Чувства, разум, воля, память, мышление, воображение и их роль в познании. Виды знания. Диалектика процесса познания. Методы и формы научного познания. Проблема истины.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2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30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12. «Проблема сознания» (семинар)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43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13.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«Гносеология – учение о познании» (выполнение тестового задания).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3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34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и социальная философия</w:t>
            </w: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7,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21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60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Общезначимость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 этики. Этика и мораль. Этические ценности. Этические проблемы развития и использования достижений науки и техники. Влияние природы на общество. Социальные нормы. </w:t>
            </w:r>
            <w:r w:rsidRPr="00606661">
              <w:rPr>
                <w:rFonts w:ascii="Times New Roman" w:eastAsia="Times New Roman" w:hAnsi="Times New Roman" w:cs="Times New Roman"/>
              </w:rPr>
              <w:t>Труд, как высшая социальная ценность. Воспитание личности как метод адаптации в обществе.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18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1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14.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«Философия и глобальные проблемы современности» (семинар)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46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15.</w:t>
            </w: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«Основные вопросы социальной философии» (выполнение тестового задания).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0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661" w:rsidRPr="00606661" w:rsidTr="005F3BEA">
        <w:trPr>
          <w:trHeight w:val="261"/>
        </w:trPr>
        <w:tc>
          <w:tcPr>
            <w:tcW w:w="840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философии в духовной культуре, будущее человечества. Философия и глобальные проблемы современности.</w:t>
            </w: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Merge w:val="restar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 w:val="restart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ОК 1- ОК 7, 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i/>
                <w:lang w:eastAsia="ru-RU"/>
              </w:rPr>
              <w:t>ОК 9</w:t>
            </w:r>
          </w:p>
        </w:tc>
      </w:tr>
      <w:tr w:rsidR="00606661" w:rsidRPr="00606661" w:rsidTr="005F3BEA">
        <w:trPr>
          <w:trHeight w:val="1528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Творчество как феномен, организующий жизнь. Человек в мире культуры. Кризис современной культуры и  искусства, пути его преодоления. Кризисы в мировом сообществе. Попытка глобального регулирования социальных и экономических основ жизни человечества. Философия о возможных путях будущего развития, будущее науки.</w:t>
            </w:r>
          </w:p>
        </w:tc>
        <w:tc>
          <w:tcPr>
            <w:tcW w:w="662" w:type="pct"/>
            <w:vMerge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</w:tr>
      <w:tr w:rsidR="00606661" w:rsidRPr="00606661" w:rsidTr="005F3BEA">
        <w:trPr>
          <w:trHeight w:val="220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</w:tr>
      <w:tr w:rsidR="00606661" w:rsidRPr="00606661" w:rsidTr="005F3BEA">
        <w:trPr>
          <w:trHeight w:val="495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16.«О роли личности в развитии человеческого общества» (выполнение эссе)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</w:tr>
      <w:tr w:rsidR="00606661" w:rsidRPr="00606661" w:rsidTr="005F3BEA">
        <w:trPr>
          <w:trHeight w:val="471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17.</w:t>
            </w:r>
            <w:r w:rsidRPr="00606661">
              <w:rPr>
                <w:rFonts w:ascii="Times New Roman" w:eastAsia="Times New Roman" w:hAnsi="Times New Roman" w:cs="Times New Roman"/>
              </w:rPr>
              <w:t>«П</w:t>
            </w:r>
            <w:r w:rsidRPr="00606661"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  <w:t>редставление и защита моделей прогнозов будущего человечества» (групповая работа)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</w:tr>
      <w:tr w:rsidR="00606661" w:rsidRPr="00606661" w:rsidTr="005F3BEA">
        <w:trPr>
          <w:trHeight w:val="168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5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</w:tr>
      <w:tr w:rsidR="00606661" w:rsidRPr="00606661" w:rsidTr="005F3BEA">
        <w:trPr>
          <w:trHeight w:val="224"/>
        </w:trPr>
        <w:tc>
          <w:tcPr>
            <w:tcW w:w="840" w:type="pct"/>
            <w:vMerge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83" w:type="pct"/>
            <w:vAlign w:val="bottom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</w:p>
        </w:tc>
      </w:tr>
      <w:tr w:rsidR="00606661" w:rsidRPr="00606661" w:rsidTr="005F3BEA">
        <w:trPr>
          <w:trHeight w:val="20"/>
        </w:trPr>
        <w:tc>
          <w:tcPr>
            <w:tcW w:w="3723" w:type="pct"/>
            <w:gridSpan w:val="2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62" w:type="pct"/>
            <w:vAlign w:val="center"/>
          </w:tcPr>
          <w:p w:rsidR="00606661" w:rsidRPr="00606661" w:rsidRDefault="00606661" w:rsidP="006066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36</w:t>
            </w:r>
          </w:p>
        </w:tc>
        <w:tc>
          <w:tcPr>
            <w:tcW w:w="615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606661" w:rsidRPr="00606661" w:rsidRDefault="00606661" w:rsidP="00606661">
      <w:pPr>
        <w:widowControl w:val="0"/>
        <w:tabs>
          <w:tab w:val="left" w:pos="3566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06661" w:rsidRPr="00606661" w:rsidRDefault="00606661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06661" w:rsidRPr="00606661" w:rsidRDefault="00606661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sectPr w:rsidR="00606661" w:rsidRPr="00606661" w:rsidSect="005F3B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6661" w:rsidRPr="00606661" w:rsidRDefault="00606661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06661" w:rsidRPr="00606661" w:rsidRDefault="00606661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3.</w:t>
      </w:r>
      <w:r w:rsidRPr="0060666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60666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условия реализации программы УЧЕБНОЙ дисциплины</w:t>
      </w:r>
    </w:p>
    <w:p w:rsidR="00606661" w:rsidRPr="00606661" w:rsidRDefault="00606661" w:rsidP="00606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учебной дисциплины предусмотрены следующие специальные помещения:</w:t>
      </w: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Кабинет «Социально-экономических дисциплин», оснащенный </w:t>
      </w: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>оборудованием:</w:t>
      </w:r>
    </w:p>
    <w:p w:rsidR="00606661" w:rsidRPr="00606661" w:rsidRDefault="00606661" w:rsidP="006066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 (столы, стулья);</w:t>
      </w:r>
    </w:p>
    <w:p w:rsidR="00606661" w:rsidRPr="00606661" w:rsidRDefault="00606661" w:rsidP="006066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преподавателя.</w:t>
      </w:r>
    </w:p>
    <w:p w:rsidR="00606661" w:rsidRPr="00606661" w:rsidRDefault="00606661" w:rsidP="006066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606661" w:rsidRPr="00606661" w:rsidRDefault="00CC077D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компьютер</w:t>
      </w: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06661" w:rsidRPr="00606661" w:rsidRDefault="00606661" w:rsidP="006066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bCs/>
          <w:sz w:val="24"/>
          <w:szCs w:val="24"/>
        </w:rPr>
        <w:t>3.2.1: Печатные издания:</w:t>
      </w:r>
    </w:p>
    <w:p w:rsidR="00606661" w:rsidRPr="00606661" w:rsidRDefault="00606661" w:rsidP="006066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06661">
        <w:rPr>
          <w:rFonts w:ascii="Times New Roman" w:eastAsia="Times New Roman" w:hAnsi="Times New Roman" w:cs="Times New Roman"/>
          <w:lang w:eastAsia="ru-RU"/>
        </w:rPr>
        <w:t xml:space="preserve">Горелов А.А. Основы философии. Изд. 18-е. Учебник. – М. Академия, 2018 -320с. </w:t>
      </w:r>
    </w:p>
    <w:p w:rsidR="00606661" w:rsidRPr="00606661" w:rsidRDefault="00606661" w:rsidP="006066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Гуревич П.С. Основы философии (для СПО) Учебное пособие. - 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2017- 478 с.</w:t>
      </w:r>
    </w:p>
    <w:p w:rsidR="00606661" w:rsidRPr="00606661" w:rsidRDefault="00606661" w:rsidP="00606661">
      <w:pPr>
        <w:widowControl w:val="0"/>
        <w:tabs>
          <w:tab w:val="left" w:pos="851"/>
          <w:tab w:val="left" w:pos="104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661" w:rsidRPr="00606661" w:rsidRDefault="00606661" w:rsidP="00606661">
      <w:pPr>
        <w:widowControl w:val="0"/>
        <w:tabs>
          <w:tab w:val="left" w:pos="851"/>
          <w:tab w:val="left" w:pos="104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b/>
          <w:sz w:val="24"/>
          <w:szCs w:val="24"/>
        </w:rPr>
        <w:t>3.2.2 Электронные издания, электронные ресурсы:</w:t>
      </w:r>
    </w:p>
    <w:p w:rsidR="00606661" w:rsidRPr="00606661" w:rsidRDefault="00606661" w:rsidP="00606661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Библиотека философии и религии [Электронный ресурс], режим доступа http://filosofia.ru/ </w:t>
      </w:r>
    </w:p>
    <w:p w:rsidR="00606661" w:rsidRPr="00606661" w:rsidRDefault="00606661" w:rsidP="00606661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>История философии. Курс лекций в конспективном изложении [Электронный ресурс]: учебное пособие/ А.А. Акулова [и др.].- Электрон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>екстовые данные.- М.: Прометей, 2014.- 98 c, режим доступа: http://www.iprbookshop.ru/30405.html.- ЭБС «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6661" w:rsidRPr="00606661" w:rsidRDefault="00606661" w:rsidP="00606661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>История философии. Запад-Россия-Восток. Книга вторая. Философия XV-XIX вв.</w:t>
      </w: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ресурс]: учебник для вузов/ А.Б.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</w:rPr>
        <w:t>Баллаев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 [и др.].- Электрон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>екстовые данные.- М.: Академический Проект, 2017.- 495 c.- [Электронный ресурс], режим доступа: http://www.iprbookshop.ru/36372.html.- ЭБС «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6661" w:rsidRPr="00606661" w:rsidRDefault="00606661" w:rsidP="00606661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к практическим занятиям по дисциплине "Основы философии" - [Электронный ресурс], режим доступа: www.alleg.ru/edu/philos1.htm  </w:t>
      </w:r>
    </w:p>
    <w:p w:rsidR="00606661" w:rsidRPr="00606661" w:rsidRDefault="00606661" w:rsidP="00606661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>Основы философии: курс лекций/ - Электрон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>екстовые данные.- Волгоград [Электронный ресурс]: Волгоградский институт бизнеса, 2015.- 88 c. -,  режим доступа: http://www.iprbookshop.ru/56022.html.- ЭБС «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6661" w:rsidRPr="00606661" w:rsidRDefault="00606661" w:rsidP="00606661">
      <w:pPr>
        <w:widowControl w:val="0"/>
        <w:numPr>
          <w:ilvl w:val="0"/>
          <w:numId w:val="9"/>
        </w:numPr>
        <w:tabs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>Сафонова, А.И</w:t>
      </w:r>
      <w:r w:rsidRPr="00606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Основы философии.- Волгоград [Электронный ресурс]: Волгоградский институт бизнеса, 2015, режим доступа: </w:t>
      </w:r>
      <w:hyperlink r:id="rId10" w:history="1"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60666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/35536.-</w:t>
        </w:r>
      </w:hyperlink>
      <w:r w:rsidRPr="006066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IPRbooks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606661" w:rsidRPr="00606661" w:rsidRDefault="00606661" w:rsidP="00606661">
      <w:pPr>
        <w:widowControl w:val="0"/>
        <w:numPr>
          <w:ilvl w:val="0"/>
          <w:numId w:val="9"/>
        </w:numPr>
        <w:tabs>
          <w:tab w:val="left" w:pos="851"/>
          <w:tab w:val="left" w:pos="4395"/>
          <w:tab w:val="left" w:pos="6379"/>
          <w:tab w:val="left" w:pos="7371"/>
          <w:tab w:val="left" w:pos="10348"/>
        </w:tabs>
        <w:spacing w:after="0" w:line="237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Цифровая библиотека по философии [Электронный ресурс], режим доступа http://filosof.historic.ru/ - </w:t>
      </w:r>
    </w:p>
    <w:p w:rsidR="00606661" w:rsidRPr="00606661" w:rsidRDefault="00606661" w:rsidP="00606661">
      <w:pPr>
        <w:widowControl w:val="0"/>
        <w:numPr>
          <w:ilvl w:val="0"/>
          <w:numId w:val="9"/>
        </w:numPr>
        <w:tabs>
          <w:tab w:val="left" w:pos="851"/>
          <w:tab w:val="left" w:pos="4395"/>
          <w:tab w:val="left" w:pos="6379"/>
          <w:tab w:val="left" w:pos="7371"/>
          <w:tab w:val="left" w:pos="10348"/>
        </w:tabs>
        <w:spacing w:after="0" w:line="237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Университетская библиотека [Электронный ресурс], режим доступа </w:t>
      </w:r>
      <w:hyperlink r:id="rId11" w:history="1">
        <w:r w:rsidRPr="00606661">
          <w:rPr>
            <w:rFonts w:ascii="Times New Roman" w:eastAsia="Times New Roman" w:hAnsi="Times New Roman" w:cs="Times New Roman"/>
            <w:sz w:val="24"/>
            <w:szCs w:val="24"/>
          </w:rPr>
          <w:t>http://www.biblioclub.ru/img/nd/img/online.gif</w:t>
        </w:r>
      </w:hyperlink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</w:p>
    <w:p w:rsidR="00606661" w:rsidRPr="00606661" w:rsidRDefault="00606661" w:rsidP="00606661">
      <w:pPr>
        <w:widowControl w:val="0"/>
        <w:numPr>
          <w:ilvl w:val="0"/>
          <w:numId w:val="9"/>
        </w:numPr>
        <w:tabs>
          <w:tab w:val="left" w:pos="851"/>
          <w:tab w:val="left" w:pos="4395"/>
          <w:tab w:val="left" w:pos="6379"/>
          <w:tab w:val="left" w:pos="7371"/>
          <w:tab w:val="left" w:pos="10348"/>
        </w:tabs>
        <w:spacing w:after="0" w:line="237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   [Электронный ресурс], режим доступа http://lanbook. </w:t>
      </w:r>
      <w:proofErr w:type="spellStart"/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661" w:rsidRPr="00606661" w:rsidRDefault="00606661" w:rsidP="00606661">
      <w:pPr>
        <w:widowControl w:val="0"/>
        <w:spacing w:after="0" w:line="240" w:lineRule="auto"/>
        <w:ind w:left="426" w:right="51"/>
        <w:rPr>
          <w:rFonts w:ascii="Times New Roman" w:eastAsia="Times New Roman" w:hAnsi="Times New Roman" w:cs="Times New Roman"/>
        </w:rPr>
      </w:pPr>
    </w:p>
    <w:p w:rsidR="00606661" w:rsidRPr="00606661" w:rsidRDefault="00606661" w:rsidP="0060666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источники:</w:t>
      </w:r>
    </w:p>
    <w:p w:rsidR="00606661" w:rsidRPr="00606661" w:rsidRDefault="00606661" w:rsidP="00606661">
      <w:pPr>
        <w:widowControl w:val="0"/>
        <w:tabs>
          <w:tab w:val="left" w:pos="851"/>
        </w:tabs>
        <w:spacing w:after="0" w:line="237" w:lineRule="auto"/>
        <w:ind w:left="567"/>
        <w:rPr>
          <w:rFonts w:ascii="Times New Roman" w:eastAsia="Times New Roman" w:hAnsi="Times New Roman" w:cs="Times New Roman"/>
        </w:rPr>
      </w:pP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06661">
        <w:rPr>
          <w:rFonts w:ascii="Times New Roman" w:eastAsia="Times New Roman" w:hAnsi="Times New Roman" w:cs="Times New Roman"/>
        </w:rPr>
        <w:t>1.  Губин В.Д. Основы философии: учеб</w:t>
      </w:r>
      <w:proofErr w:type="gramStart"/>
      <w:r w:rsidRPr="00606661">
        <w:rPr>
          <w:rFonts w:ascii="Times New Roman" w:eastAsia="Times New Roman" w:hAnsi="Times New Roman" w:cs="Times New Roman"/>
        </w:rPr>
        <w:t>.</w:t>
      </w:r>
      <w:proofErr w:type="gramEnd"/>
      <w:r w:rsidRPr="0060666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06661">
        <w:rPr>
          <w:rFonts w:ascii="Times New Roman" w:eastAsia="Times New Roman" w:hAnsi="Times New Roman" w:cs="Times New Roman"/>
        </w:rPr>
        <w:t>п</w:t>
      </w:r>
      <w:proofErr w:type="gramEnd"/>
      <w:r w:rsidRPr="00606661">
        <w:rPr>
          <w:rFonts w:ascii="Times New Roman" w:eastAsia="Times New Roman" w:hAnsi="Times New Roman" w:cs="Times New Roman"/>
        </w:rPr>
        <w:t>особие / В.Д. Губин.-2-е изд.-М.: ФОРУМ: ИНФРА-М, 2016.-288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06661">
        <w:rPr>
          <w:rFonts w:ascii="Times New Roman" w:eastAsia="Times New Roman" w:hAnsi="Times New Roman" w:cs="Times New Roman"/>
        </w:rPr>
        <w:t xml:space="preserve">2. </w:t>
      </w:r>
      <w:r w:rsidRPr="00606661">
        <w:rPr>
          <w:rFonts w:ascii="Times New Roman" w:eastAsia="Times New Roman" w:hAnsi="Times New Roman" w:cs="Times New Roman"/>
          <w:bCs/>
        </w:rPr>
        <w:t>Горелов А. А.</w:t>
      </w:r>
      <w:r w:rsidRPr="00606661">
        <w:rPr>
          <w:rFonts w:ascii="Times New Roman" w:eastAsia="Times New Roman" w:hAnsi="Times New Roman" w:cs="Times New Roman"/>
        </w:rPr>
        <w:t xml:space="preserve"> Основы философии : учеб</w:t>
      </w:r>
      <w:proofErr w:type="gramStart"/>
      <w:r w:rsidRPr="00606661">
        <w:rPr>
          <w:rFonts w:ascii="Times New Roman" w:eastAsia="Times New Roman" w:hAnsi="Times New Roman" w:cs="Times New Roman"/>
        </w:rPr>
        <w:t>.</w:t>
      </w:r>
      <w:proofErr w:type="gramEnd"/>
      <w:r w:rsidRPr="0060666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06661">
        <w:rPr>
          <w:rFonts w:ascii="Times New Roman" w:eastAsia="Times New Roman" w:hAnsi="Times New Roman" w:cs="Times New Roman"/>
        </w:rPr>
        <w:t>п</w:t>
      </w:r>
      <w:proofErr w:type="gramEnd"/>
      <w:r w:rsidRPr="00606661">
        <w:rPr>
          <w:rFonts w:ascii="Times New Roman" w:eastAsia="Times New Roman" w:hAnsi="Times New Roman" w:cs="Times New Roman"/>
        </w:rPr>
        <w:t xml:space="preserve">особие для СПО / А. А. Горелов. - 5-е изд., стер. - </w:t>
      </w:r>
      <w:r w:rsidRPr="00606661">
        <w:rPr>
          <w:rFonts w:ascii="Times New Roman" w:eastAsia="Times New Roman" w:hAnsi="Times New Roman" w:cs="Times New Roman"/>
        </w:rPr>
        <w:lastRenderedPageBreak/>
        <w:t>М.: Академия, 2016. - 256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Лаэртский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 жизни, учениях и изречениях великих философов / Д.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Лаэртский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Мысль, 2014. - 275 с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Лосев А.Ф., Тахо-Годи А. А. Платон. Аристотель / А.Ф. Лосев, А.А. </w:t>
      </w:r>
      <w:proofErr w:type="gram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Тахо-Годи</w:t>
      </w:r>
      <w:proofErr w:type="gram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- 318 с. 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Ортега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-и-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Гассет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Что такое философия? / Х.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Ортега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-и-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Гассет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Что такое философия. - М.: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2013.- 228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Сорокин П.А. Кризис нашего времени П.А. Сорокин // Человек. Цивилизация. Общество. - М.: Дашков и К.,2014. - 293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06661">
        <w:rPr>
          <w:rFonts w:ascii="Times New Roman" w:eastAsia="Times New Roman" w:hAnsi="Times New Roman" w:cs="Times New Roman"/>
        </w:rPr>
        <w:t>7.  Сычев А.А. Основы философии : учеб</w:t>
      </w:r>
      <w:proofErr w:type="gramStart"/>
      <w:r w:rsidRPr="00606661">
        <w:rPr>
          <w:rFonts w:ascii="Times New Roman" w:eastAsia="Times New Roman" w:hAnsi="Times New Roman" w:cs="Times New Roman"/>
        </w:rPr>
        <w:t>.</w:t>
      </w:r>
      <w:proofErr w:type="gramEnd"/>
      <w:r w:rsidRPr="0060666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06661">
        <w:rPr>
          <w:rFonts w:ascii="Times New Roman" w:eastAsia="Times New Roman" w:hAnsi="Times New Roman" w:cs="Times New Roman"/>
        </w:rPr>
        <w:t>п</w:t>
      </w:r>
      <w:proofErr w:type="gramEnd"/>
      <w:r w:rsidRPr="00606661">
        <w:rPr>
          <w:rFonts w:ascii="Times New Roman" w:eastAsia="Times New Roman" w:hAnsi="Times New Roman" w:cs="Times New Roman"/>
        </w:rPr>
        <w:t>особие / А.А. Сычев.- М.: Альфа-М: ИНФРА - М, 2015.-368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8. Франк С.Л. Смысл жизни / С.Л. Франк //Духовные основы общества.- М.: Республика 2014.-312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Искусство любить /Э. </w:t>
      </w:r>
      <w:proofErr w:type="spellStart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60666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Педагогика, 2014. – 293 с.</w:t>
      </w:r>
    </w:p>
    <w:p w:rsidR="00606661" w:rsidRPr="00606661" w:rsidRDefault="00606661" w:rsidP="0060666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61" w:rsidRPr="00606661" w:rsidRDefault="00606661" w:rsidP="00606661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A529A6" w:rsidRDefault="00A529A6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sectPr w:rsidR="00A52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661" w:rsidRPr="00606661" w:rsidRDefault="00606661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06661" w:rsidRPr="00606661" w:rsidRDefault="00606661" w:rsidP="00606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6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06661" w:rsidRPr="00606661" w:rsidRDefault="00606661" w:rsidP="00606661">
      <w:pPr>
        <w:ind w:left="360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606661">
        <w:rPr>
          <w:rFonts w:ascii="Times New Roman" w:eastAsia="Times New Roman" w:hAnsi="Times New Roman" w:cs="Times New Roman"/>
          <w:b/>
          <w:i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606661" w:rsidRPr="00606661" w:rsidTr="005F3BEA">
        <w:tc>
          <w:tcPr>
            <w:tcW w:w="1912" w:type="pct"/>
          </w:tcPr>
          <w:p w:rsidR="00606661" w:rsidRPr="00606661" w:rsidRDefault="00606661" w:rsidP="00606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606661" w:rsidRPr="00606661" w:rsidRDefault="00606661" w:rsidP="00606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606661" w:rsidRPr="00606661" w:rsidTr="005F3BEA">
        <w:tc>
          <w:tcPr>
            <w:tcW w:w="1912" w:type="pct"/>
          </w:tcPr>
          <w:p w:rsidR="00606661" w:rsidRPr="00606661" w:rsidRDefault="00606661" w:rsidP="00606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</w:t>
            </w:r>
          </w:p>
        </w:tc>
        <w:tc>
          <w:tcPr>
            <w:tcW w:w="1580" w:type="pct"/>
          </w:tcPr>
          <w:p w:rsidR="00606661" w:rsidRPr="00606661" w:rsidRDefault="00606661" w:rsidP="006066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08" w:type="pct"/>
          </w:tcPr>
          <w:p w:rsidR="00606661" w:rsidRPr="00606661" w:rsidRDefault="00606661" w:rsidP="0060666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keepNext/>
              <w:spacing w:before="240" w:after="60" w:line="240" w:lineRule="auto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x-none"/>
              </w:rPr>
            </w:pPr>
            <w:r w:rsidRPr="00606661">
              <w:rPr>
                <w:rFonts w:ascii="Arial" w:eastAsia="Times New Roman" w:hAnsi="Arial" w:cs="Times New Roman"/>
                <w:b/>
                <w:bCs/>
                <w:spacing w:val="-71"/>
                <w:kern w:val="32"/>
                <w:u w:val="single"/>
                <w:lang w:eastAsia="x-none"/>
              </w:rPr>
              <w:t xml:space="preserve"> </w:t>
            </w:r>
            <w:r w:rsidRPr="00606661">
              <w:rPr>
                <w:rFonts w:ascii="Arial" w:eastAsia="Times New Roman" w:hAnsi="Arial" w:cs="Times New Roman"/>
                <w:bCs/>
                <w:kern w:val="32"/>
                <w:lang w:eastAsia="x-none"/>
              </w:rPr>
              <w:t xml:space="preserve"> - </w:t>
            </w:r>
            <w:r w:rsidRPr="00606661">
              <w:rPr>
                <w:rFonts w:ascii="Times New Roman" w:eastAsia="Times New Roman" w:hAnsi="Times New Roman" w:cs="Times New Roman"/>
                <w:bCs/>
                <w:kern w:val="32"/>
                <w:lang w:eastAsia="x-none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</w:t>
            </w:r>
            <w:r w:rsidRPr="00606661">
              <w:rPr>
                <w:rFonts w:ascii="Times New Roman" w:eastAsia="Times New Roman" w:hAnsi="Times New Roman" w:cs="Times New Roman"/>
                <w:b/>
                <w:bCs/>
                <w:kern w:val="32"/>
                <w:lang w:eastAsia="x-none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bCs/>
                <w:kern w:val="32"/>
                <w:lang w:eastAsia="x-none"/>
              </w:rPr>
              <w:t>контекст;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widowControl w:val="0"/>
              <w:tabs>
                <w:tab w:val="left" w:pos="41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numPr>
                <w:ilvl w:val="0"/>
                <w:numId w:val="10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делает выводы и обобщения,  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0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владеет и инструментарием дисциплины, умеет его эффективно применять в ходе анализа социокультурных и профессиональных проблем и ситуаций, 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0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обосновывает различные версии ответов на вопросы о смысле человеческого бытия;</w:t>
            </w:r>
          </w:p>
          <w:p w:rsidR="00606661" w:rsidRPr="00606661" w:rsidRDefault="00606661" w:rsidP="00606661">
            <w:pPr>
              <w:widowControl w:val="0"/>
              <w:spacing w:before="6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:rsidR="00606661" w:rsidRPr="00606661" w:rsidRDefault="00606661" w:rsidP="00606661">
            <w:pPr>
              <w:widowControl w:val="0"/>
              <w:spacing w:before="6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:rsidR="00606661" w:rsidRPr="00606661" w:rsidRDefault="00606661" w:rsidP="00606661">
            <w:pPr>
              <w:widowControl w:val="0"/>
              <w:spacing w:before="6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Тестирование,  эксперт</w:t>
            </w:r>
            <w:r w:rsidRPr="00606661">
              <w:rPr>
                <w:rFonts w:ascii="Times New Roman" w:eastAsia="Times New Roman" w:hAnsi="Times New Roman" w:cs="Times New Roman"/>
                <w:vanish/>
              </w:rPr>
              <w:t xml:space="preserve">ная   </w:t>
            </w:r>
            <w:r w:rsidRPr="00606661">
              <w:rPr>
                <w:rFonts w:ascii="Times New Roman" w:eastAsia="Times New Roman" w:hAnsi="Times New Roman" w:cs="Times New Roman"/>
              </w:rPr>
              <w:t xml:space="preserve">оценка по результатам наблюдения за деятельностью студента в процессе освоения учебной дисциплины,  </w:t>
            </w:r>
          </w:p>
          <w:p w:rsidR="00606661" w:rsidRPr="00606661" w:rsidRDefault="00606661" w:rsidP="00606661">
            <w:pPr>
              <w:widowControl w:val="0"/>
              <w:tabs>
                <w:tab w:val="left" w:pos="31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работ</w:t>
            </w: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tabs>
                <w:tab w:val="left" w:pos="1096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выстраивать общение на основе общечеловеческих ценностей</w:t>
            </w:r>
          </w:p>
          <w:p w:rsidR="00606661" w:rsidRPr="00606661" w:rsidRDefault="00606661" w:rsidP="00606661">
            <w:pPr>
              <w:keepNext/>
              <w:spacing w:before="240" w:after="60" w:line="240" w:lineRule="auto"/>
              <w:ind w:left="113" w:right="113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spacing w:val="-71"/>
                <w:kern w:val="32"/>
                <w:u w:val="single"/>
                <w:lang w:eastAsia="x-none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numPr>
                <w:ilvl w:val="0"/>
                <w:numId w:val="11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осуществляет осмысленный ценностный выбор, 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1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формулирует и аргументирует аксиологические регуляторы своей жизни и профессиональной деятельности; 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1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демонстрирует творческое участие в коллективном обсуждении и групповой работе, устойчивую гражданскую позицию;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1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аргументирует и отстаивает свое мнение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  Круглый стол, дискуссия, тестирование, экспертная оценка по результатам наблюдения за деятельностью студента в процессе освоения учебной дисциплины, </w:t>
            </w:r>
          </w:p>
          <w:p w:rsidR="00606661" w:rsidRPr="00606661" w:rsidRDefault="00606661" w:rsidP="00606661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работ</w:t>
            </w:r>
          </w:p>
          <w:p w:rsidR="00606661" w:rsidRPr="00606661" w:rsidRDefault="00606661" w:rsidP="00606661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661" w:rsidRPr="00606661" w:rsidTr="005F3BEA">
        <w:trPr>
          <w:trHeight w:val="224"/>
        </w:trPr>
        <w:tc>
          <w:tcPr>
            <w:tcW w:w="1912" w:type="pct"/>
          </w:tcPr>
          <w:p w:rsidR="00606661" w:rsidRPr="00606661" w:rsidRDefault="00606661" w:rsidP="00606661">
            <w:pPr>
              <w:tabs>
                <w:tab w:val="left" w:pos="1096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>Знания</w:t>
            </w:r>
            <w:proofErr w:type="gramStart"/>
            <w:r w:rsidRPr="006066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06661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основные категории и понятия философии</w:t>
            </w:r>
            <w:r w:rsidRPr="00606661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06661" w:rsidRPr="00606661" w:rsidRDefault="00606661" w:rsidP="00606661">
            <w:pPr>
              <w:widowControl w:val="0"/>
              <w:tabs>
                <w:tab w:val="left" w:pos="41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sz w:val="24"/>
                <w:szCs w:val="24"/>
                <w:u w:val="single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п</w:t>
            </w:r>
            <w:r w:rsidRPr="00606661">
              <w:rPr>
                <w:rFonts w:ascii="Times New Roman" w:eastAsia="Times New Roman" w:hAnsi="Times New Roman" w:cs="Times New Roman"/>
                <w:iCs/>
                <w:color w:val="000000"/>
                <w:lang w:eastAsia="nl-NL"/>
              </w:rPr>
              <w:t>онимает и перечисляет общие принципы, закономерности и категории философии, их назначение, объясняет, делает выводы.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tabs>
                <w:tab w:val="left" w:pos="31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 Тестирование, экспертная  оценка по результатам наблюдения за деятельностью студента в процессе освоения учебной дисциплины,</w:t>
            </w:r>
          </w:p>
          <w:p w:rsidR="00606661" w:rsidRPr="00606661" w:rsidRDefault="00606661" w:rsidP="00606661">
            <w:pPr>
              <w:widowControl w:val="0"/>
              <w:tabs>
                <w:tab w:val="left" w:pos="31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оценка результатов </w:t>
            </w:r>
            <w:r w:rsidRPr="00606661">
              <w:rPr>
                <w:rFonts w:ascii="Times New Roman" w:eastAsia="Times New Roman" w:hAnsi="Times New Roman" w:cs="Times New Roman"/>
              </w:rPr>
              <w:lastRenderedPageBreak/>
              <w:t>выполнения практических работ</w:t>
            </w:r>
          </w:p>
          <w:p w:rsidR="00606661" w:rsidRPr="00606661" w:rsidRDefault="00606661" w:rsidP="00606661">
            <w:pPr>
              <w:widowControl w:val="0"/>
              <w:tabs>
                <w:tab w:val="left" w:pos="31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06661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-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роль философии в жизни человека и общества;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nl-NL"/>
              </w:rPr>
              <w:t>объясняет место и роль философии, аргументирует свою точку зрения, отбирает и оценивает факты, процессы, явления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u w:val="single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Тестирование,  оценка результатов выполнения практических работ оценка выполнения  презентаций, реферативных работ</w:t>
            </w: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06661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основы философского учения о бытии;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color w:val="000000"/>
                <w:lang w:eastAsia="nl-NL"/>
              </w:rPr>
              <w:t>понимает основы философского учения о бытии, умеет объяснять, делать выводы</w:t>
            </w:r>
          </w:p>
          <w:p w:rsidR="00606661" w:rsidRPr="00606661" w:rsidRDefault="00606661" w:rsidP="00606661">
            <w:pPr>
              <w:widowControl w:val="0"/>
              <w:spacing w:before="6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u w:val="single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работ  экспресс-опрос, тестирование, дискуссия экспертная 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сущность процесса познания</w:t>
            </w:r>
            <w:r w:rsidRPr="00606661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spacing w:before="6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color w:val="000000"/>
              </w:rPr>
              <w:t>знает основные методы познания и преобразования действительности, объясняет законы философии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Тестирование,  оценка результатов выполнения практических работ</w:t>
            </w: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- основы научной, философской и религиозной картин мира;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iCs/>
                <w:color w:val="000000"/>
                <w:lang w:eastAsia="nl-NL"/>
              </w:rPr>
              <w:t>осознает место философии в системе научного знания</w:t>
            </w:r>
          </w:p>
          <w:p w:rsidR="00606661" w:rsidRPr="00606661" w:rsidRDefault="00606661" w:rsidP="00606661">
            <w:pPr>
              <w:widowControl w:val="0"/>
              <w:spacing w:before="6"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06661">
              <w:rPr>
                <w:rFonts w:ascii="Times New Roman" w:eastAsia="Times New Roman" w:hAnsi="Times New Roman" w:cs="Times New Roman"/>
                <w:bCs/>
              </w:rPr>
              <w:t>Демонстрирует владение основами философских учений, научной, философской и религиозной картиной мира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  Оценка  результатов выполнения практических работ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>резентаций, реферативных работ, сообщений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u w:val="single"/>
              </w:rPr>
            </w:pP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Calibri" w:eastAsia="Times New Roman" w:hAnsi="Calibri" w:cs="Times New Roman"/>
                <w:lang w:eastAsia="ru-RU"/>
              </w:rPr>
              <w:t>-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сопоставляет факты, делает анализ, обобщение, синтез, делает выводы,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дает объяснения таким понятиям как: ответственность в  обществе, цивилизация, культура, 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nl-NL"/>
              </w:rPr>
              <w:t>проектирует собственную гражданскую позицию, отвечает на вопрос о смысле жизни человека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  <w:spacing w:val="-71"/>
                <w:u w:val="single"/>
              </w:rPr>
              <w:t xml:space="preserve">    </w:t>
            </w:r>
            <w:r w:rsidRPr="00606661">
              <w:rPr>
                <w:rFonts w:ascii="Times New Roman" w:eastAsia="Times New Roman" w:hAnsi="Times New Roman" w:cs="Times New Roman"/>
              </w:rPr>
              <w:t xml:space="preserve">  Оценка  результатов выполнения практических работ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>резентаций, реферативных работ, сообщений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u w:val="single"/>
              </w:rPr>
            </w:pP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t xml:space="preserve">- 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</w:t>
            </w:r>
            <w:r w:rsidRPr="00606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деятельности;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>обобщает полученные знания, имеет представление о глобальных проблемах человечества, сравнивает, анализирует,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606661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 xml:space="preserve">делает выводы, 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3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выбирает способы действий из ранее</w:t>
            </w:r>
            <w:r w:rsidRPr="0060666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6661">
              <w:rPr>
                <w:rFonts w:ascii="Times New Roman" w:eastAsia="Times New Roman" w:hAnsi="Times New Roman" w:cs="Times New Roman"/>
              </w:rPr>
              <w:t>известных,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3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>составляет краткий словарь понятий по теме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lastRenderedPageBreak/>
              <w:t xml:space="preserve">  Оценка  результатов выполнения практических работ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>резентаций, реферативных работ, сообщений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u w:val="single"/>
              </w:rPr>
            </w:pPr>
          </w:p>
        </w:tc>
      </w:tr>
      <w:tr w:rsidR="00606661" w:rsidRPr="00606661" w:rsidTr="005F3BEA">
        <w:trPr>
          <w:trHeight w:val="896"/>
        </w:trPr>
        <w:tc>
          <w:tcPr>
            <w:tcW w:w="1912" w:type="pct"/>
          </w:tcPr>
          <w:p w:rsidR="00606661" w:rsidRPr="00606661" w:rsidRDefault="00606661" w:rsidP="00606661">
            <w:pPr>
              <w:widowControl w:val="0"/>
              <w:tabs>
                <w:tab w:val="left" w:pos="41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lastRenderedPageBreak/>
              <w:t>- общечеловеческие ценности, как основа поведения в коллективе, команде</w:t>
            </w:r>
          </w:p>
          <w:p w:rsidR="00606661" w:rsidRPr="00606661" w:rsidRDefault="00606661" w:rsidP="00606661">
            <w:pPr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pct"/>
          </w:tcPr>
          <w:p w:rsidR="00606661" w:rsidRPr="00606661" w:rsidRDefault="00606661" w:rsidP="00606661">
            <w:pPr>
              <w:ind w:left="473" w:right="11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имеет представление </w:t>
            </w:r>
          </w:p>
          <w:p w:rsidR="00606661" w:rsidRPr="00606661" w:rsidRDefault="00606661" w:rsidP="00606661">
            <w:pPr>
              <w:numPr>
                <w:ilvl w:val="0"/>
                <w:numId w:val="14"/>
              </w:numPr>
              <w:spacing w:before="120"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основных положениях  аксиологии, </w:t>
            </w: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функциях ценностей в жизни индивидов и общества, - о формах существования ценностей (культурных, личностных, общественных, общечеловеческих); </w:t>
            </w:r>
          </w:p>
          <w:p w:rsidR="00606661" w:rsidRPr="00606661" w:rsidRDefault="00606661" w:rsidP="00606661">
            <w:pPr>
              <w:numPr>
                <w:ilvl w:val="0"/>
                <w:numId w:val="14"/>
              </w:numPr>
              <w:spacing w:before="120" w:after="12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закономерности возникновения ценностных основ в отношениях человека с природой, с другими людьми, с культурой;</w:t>
            </w:r>
          </w:p>
          <w:p w:rsidR="00606661" w:rsidRPr="00606661" w:rsidRDefault="00606661" w:rsidP="00606661">
            <w:pPr>
              <w:widowControl w:val="0"/>
              <w:numPr>
                <w:ilvl w:val="0"/>
                <w:numId w:val="14"/>
              </w:numPr>
              <w:spacing w:before="6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06661">
              <w:rPr>
                <w:rFonts w:ascii="Times New Roman" w:eastAsia="Times New Roman" w:hAnsi="Times New Roman" w:cs="Times New Roman"/>
                <w:bCs/>
              </w:rPr>
              <w:t xml:space="preserve">знает классификацию ценностей, </w:t>
            </w:r>
            <w:proofErr w:type="spellStart"/>
            <w:r w:rsidRPr="00606661">
              <w:rPr>
                <w:rFonts w:ascii="Times New Roman" w:eastAsia="Times New Roman" w:hAnsi="Times New Roman" w:cs="Times New Roman"/>
                <w:bCs/>
              </w:rPr>
              <w:t>критериальные</w:t>
            </w:r>
            <w:proofErr w:type="spellEnd"/>
            <w:r w:rsidRPr="00606661">
              <w:rPr>
                <w:rFonts w:ascii="Times New Roman" w:eastAsia="Times New Roman" w:hAnsi="Times New Roman" w:cs="Times New Roman"/>
                <w:bCs/>
              </w:rPr>
              <w:t xml:space="preserve"> основы поведения в коллективе,    выполняет</w:t>
            </w:r>
            <w:r w:rsidRPr="00606661">
              <w:rPr>
                <w:rFonts w:ascii="Times New Roman" w:eastAsia="Times New Roman" w:hAnsi="Times New Roman" w:cs="Times New Roman"/>
              </w:rPr>
              <w:t xml:space="preserve"> условия заданий на творческом уровне с представлением собственной позиции</w:t>
            </w:r>
          </w:p>
        </w:tc>
        <w:tc>
          <w:tcPr>
            <w:tcW w:w="1508" w:type="pct"/>
          </w:tcPr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606661">
              <w:rPr>
                <w:rFonts w:ascii="Times New Roman" w:eastAsia="Times New Roman" w:hAnsi="Times New Roman" w:cs="Times New Roman"/>
              </w:rPr>
              <w:t xml:space="preserve">  Оценка  результатов выполнения практических работ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066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06661">
              <w:rPr>
                <w:rFonts w:ascii="Times New Roman" w:eastAsia="Times New Roman" w:hAnsi="Times New Roman" w:cs="Times New Roman"/>
              </w:rPr>
              <w:t>резентаций, реферативных работ, сообщений</w:t>
            </w:r>
          </w:p>
          <w:p w:rsidR="00606661" w:rsidRPr="00606661" w:rsidRDefault="00606661" w:rsidP="0060666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71"/>
                <w:u w:val="single"/>
              </w:rPr>
            </w:pPr>
            <w:r w:rsidRPr="00606661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стол, тестирование, </w:t>
            </w:r>
            <w:r w:rsidRPr="00606661">
              <w:rPr>
                <w:rFonts w:ascii="Times New Roman" w:eastAsia="Times New Roman" w:hAnsi="Times New Roman" w:cs="Times New Roman"/>
              </w:rPr>
              <w:t xml:space="preserve">  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</w:tbl>
    <w:p w:rsidR="00606661" w:rsidRPr="00606661" w:rsidRDefault="00606661" w:rsidP="00606661">
      <w:pPr>
        <w:spacing w:after="0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D16A0B" w:rsidRDefault="00D16A0B"/>
    <w:sectPr w:rsidR="00D1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9A" w:rsidRDefault="00F3189A" w:rsidP="00606661">
      <w:pPr>
        <w:spacing w:after="0" w:line="240" w:lineRule="auto"/>
      </w:pPr>
      <w:r>
        <w:separator/>
      </w:r>
    </w:p>
  </w:endnote>
  <w:endnote w:type="continuationSeparator" w:id="0">
    <w:p w:rsidR="00F3189A" w:rsidRDefault="00F3189A" w:rsidP="0060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EA" w:rsidRDefault="005F3BEA" w:rsidP="005F3B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BEA" w:rsidRDefault="005F3BEA" w:rsidP="005F3B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EA" w:rsidRDefault="005F3B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760D7">
      <w:rPr>
        <w:noProof/>
      </w:rPr>
      <w:t>2</w:t>
    </w:r>
    <w:r>
      <w:fldChar w:fldCharType="end"/>
    </w:r>
  </w:p>
  <w:p w:rsidR="005F3BEA" w:rsidRDefault="005F3BEA" w:rsidP="005F3B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9A" w:rsidRDefault="00F3189A" w:rsidP="00606661">
      <w:pPr>
        <w:spacing w:after="0" w:line="240" w:lineRule="auto"/>
      </w:pPr>
      <w:r>
        <w:separator/>
      </w:r>
    </w:p>
  </w:footnote>
  <w:footnote w:type="continuationSeparator" w:id="0">
    <w:p w:rsidR="00F3189A" w:rsidRDefault="00F3189A" w:rsidP="0060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27E"/>
    <w:multiLevelType w:val="hybridMultilevel"/>
    <w:tmpl w:val="71FAE90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96FEF"/>
    <w:multiLevelType w:val="multilevel"/>
    <w:tmpl w:val="F5FE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8622A87"/>
    <w:multiLevelType w:val="hybridMultilevel"/>
    <w:tmpl w:val="6752274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31015"/>
    <w:multiLevelType w:val="hybridMultilevel"/>
    <w:tmpl w:val="3BDCE840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C1E8D"/>
    <w:multiLevelType w:val="hybridMultilevel"/>
    <w:tmpl w:val="0308962A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C5450"/>
    <w:multiLevelType w:val="multilevel"/>
    <w:tmpl w:val="6CBE2F32"/>
    <w:lvl w:ilvl="0">
      <w:start w:val="1"/>
      <w:numFmt w:val="decimal"/>
      <w:lvlText w:val="%1."/>
      <w:lvlJc w:val="left"/>
      <w:pPr>
        <w:ind w:left="463" w:hanging="3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33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340" w:hanging="492"/>
      </w:pPr>
      <w:rPr>
        <w:rFonts w:hint="default"/>
      </w:rPr>
    </w:lvl>
    <w:lvl w:ilvl="3">
      <w:numFmt w:val="bullet"/>
      <w:lvlText w:val="•"/>
      <w:lvlJc w:val="left"/>
      <w:pPr>
        <w:ind w:left="5018" w:hanging="492"/>
      </w:pPr>
      <w:rPr>
        <w:rFonts w:hint="default"/>
      </w:rPr>
    </w:lvl>
    <w:lvl w:ilvl="4">
      <w:numFmt w:val="bullet"/>
      <w:lvlText w:val="•"/>
      <w:lvlJc w:val="left"/>
      <w:pPr>
        <w:ind w:left="5696" w:hanging="492"/>
      </w:pPr>
      <w:rPr>
        <w:rFonts w:hint="default"/>
      </w:rPr>
    </w:lvl>
    <w:lvl w:ilvl="5">
      <w:numFmt w:val="bullet"/>
      <w:lvlText w:val="•"/>
      <w:lvlJc w:val="left"/>
      <w:pPr>
        <w:ind w:left="6374" w:hanging="492"/>
      </w:pPr>
      <w:rPr>
        <w:rFonts w:hint="default"/>
      </w:rPr>
    </w:lvl>
    <w:lvl w:ilvl="6">
      <w:numFmt w:val="bullet"/>
      <w:lvlText w:val="•"/>
      <w:lvlJc w:val="left"/>
      <w:pPr>
        <w:ind w:left="7053" w:hanging="492"/>
      </w:pPr>
      <w:rPr>
        <w:rFonts w:hint="default"/>
      </w:rPr>
    </w:lvl>
    <w:lvl w:ilvl="7">
      <w:numFmt w:val="bullet"/>
      <w:lvlText w:val="•"/>
      <w:lvlJc w:val="left"/>
      <w:pPr>
        <w:ind w:left="7731" w:hanging="492"/>
      </w:pPr>
      <w:rPr>
        <w:rFonts w:hint="default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</w:rPr>
    </w:lvl>
  </w:abstractNum>
  <w:abstractNum w:abstractNumId="7">
    <w:nsid w:val="38B962CB"/>
    <w:multiLevelType w:val="hybridMultilevel"/>
    <w:tmpl w:val="0242F622"/>
    <w:lvl w:ilvl="0" w:tplc="2DE2A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228A"/>
    <w:multiLevelType w:val="multilevel"/>
    <w:tmpl w:val="5E1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4F9C5F76"/>
    <w:multiLevelType w:val="multilevel"/>
    <w:tmpl w:val="5E1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>
    <w:nsid w:val="585F092D"/>
    <w:multiLevelType w:val="hybridMultilevel"/>
    <w:tmpl w:val="8E00F8AE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D6BEF"/>
    <w:multiLevelType w:val="hybridMultilevel"/>
    <w:tmpl w:val="E2B863D2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E224D"/>
    <w:multiLevelType w:val="hybridMultilevel"/>
    <w:tmpl w:val="2B523ECA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151F75"/>
    <w:multiLevelType w:val="hybridMultilevel"/>
    <w:tmpl w:val="0F662A38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8D"/>
    <w:rsid w:val="0030608D"/>
    <w:rsid w:val="003A74EB"/>
    <w:rsid w:val="005F3BEA"/>
    <w:rsid w:val="00606661"/>
    <w:rsid w:val="007760D7"/>
    <w:rsid w:val="00885D60"/>
    <w:rsid w:val="00A529A6"/>
    <w:rsid w:val="00AA4A9B"/>
    <w:rsid w:val="00AD6564"/>
    <w:rsid w:val="00B04A42"/>
    <w:rsid w:val="00CC077D"/>
    <w:rsid w:val="00D16A0B"/>
    <w:rsid w:val="00E72B32"/>
    <w:rsid w:val="00F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6661"/>
  </w:style>
  <w:style w:type="character" w:styleId="a5">
    <w:name w:val="page number"/>
    <w:uiPriority w:val="99"/>
    <w:rsid w:val="00606661"/>
    <w:rPr>
      <w:rFonts w:cs="Times New Roman"/>
    </w:rPr>
  </w:style>
  <w:style w:type="paragraph" w:styleId="a6">
    <w:name w:val="footnote text"/>
    <w:basedOn w:val="a"/>
    <w:link w:val="a7"/>
    <w:uiPriority w:val="99"/>
    <w:rsid w:val="00606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Текст сноски Знак"/>
    <w:basedOn w:val="a0"/>
    <w:link w:val="a6"/>
    <w:uiPriority w:val="99"/>
    <w:rsid w:val="0060666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8">
    <w:name w:val="footnote reference"/>
    <w:uiPriority w:val="99"/>
    <w:rsid w:val="00606661"/>
    <w:rPr>
      <w:rFonts w:cs="Times New Roman"/>
      <w:vertAlign w:val="superscript"/>
    </w:rPr>
  </w:style>
  <w:style w:type="character" w:styleId="a9">
    <w:name w:val="Emphasis"/>
    <w:uiPriority w:val="20"/>
    <w:qFormat/>
    <w:rsid w:val="00606661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3A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4EB"/>
  </w:style>
  <w:style w:type="paragraph" w:styleId="ac">
    <w:name w:val="Balloon Text"/>
    <w:basedOn w:val="a"/>
    <w:link w:val="ad"/>
    <w:uiPriority w:val="99"/>
    <w:semiHidden/>
    <w:unhideWhenUsed/>
    <w:rsid w:val="0077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6661"/>
  </w:style>
  <w:style w:type="character" w:styleId="a5">
    <w:name w:val="page number"/>
    <w:uiPriority w:val="99"/>
    <w:rsid w:val="00606661"/>
    <w:rPr>
      <w:rFonts w:cs="Times New Roman"/>
    </w:rPr>
  </w:style>
  <w:style w:type="paragraph" w:styleId="a6">
    <w:name w:val="footnote text"/>
    <w:basedOn w:val="a"/>
    <w:link w:val="a7"/>
    <w:uiPriority w:val="99"/>
    <w:rsid w:val="00606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Текст сноски Знак"/>
    <w:basedOn w:val="a0"/>
    <w:link w:val="a6"/>
    <w:uiPriority w:val="99"/>
    <w:rsid w:val="0060666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8">
    <w:name w:val="footnote reference"/>
    <w:uiPriority w:val="99"/>
    <w:rsid w:val="00606661"/>
    <w:rPr>
      <w:rFonts w:cs="Times New Roman"/>
      <w:vertAlign w:val="superscript"/>
    </w:rPr>
  </w:style>
  <w:style w:type="character" w:styleId="a9">
    <w:name w:val="Emphasis"/>
    <w:uiPriority w:val="20"/>
    <w:qFormat/>
    <w:rsid w:val="00606661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3A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4EB"/>
  </w:style>
  <w:style w:type="paragraph" w:styleId="ac">
    <w:name w:val="Balloon Text"/>
    <w:basedOn w:val="a"/>
    <w:link w:val="ad"/>
    <w:uiPriority w:val="99"/>
    <w:semiHidden/>
    <w:unhideWhenUsed/>
    <w:rsid w:val="0077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6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img/nd/img/online.gi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35536.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SUPERSTAR</dc:creator>
  <cp:keywords/>
  <dc:description/>
  <cp:lastModifiedBy>User</cp:lastModifiedBy>
  <cp:revision>10</cp:revision>
  <cp:lastPrinted>2019-12-12T07:43:00Z</cp:lastPrinted>
  <dcterms:created xsi:type="dcterms:W3CDTF">2019-01-21T12:41:00Z</dcterms:created>
  <dcterms:modified xsi:type="dcterms:W3CDTF">2019-12-12T07:43:00Z</dcterms:modified>
</cp:coreProperties>
</file>