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E9" w:rsidRPr="00413329" w:rsidRDefault="006448E9" w:rsidP="006448E9">
      <w:pPr>
        <w:widowControl w:val="0"/>
        <w:kinsoku w:val="0"/>
        <w:overflowPunct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413329">
        <w:rPr>
          <w:b/>
          <w:bCs/>
          <w:color w:val="000000"/>
          <w:sz w:val="24"/>
          <w:szCs w:val="24"/>
        </w:rPr>
        <w:t>СОДЕРЖАНИЕ</w:t>
      </w:r>
    </w:p>
    <w:p w:rsidR="006448E9" w:rsidRPr="00413329" w:rsidRDefault="006448E9" w:rsidP="006448E9">
      <w:pPr>
        <w:widowControl w:val="0"/>
        <w:kinsoku w:val="0"/>
        <w:overflowPunct w:val="0"/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</w:p>
    <w:tbl>
      <w:tblPr>
        <w:tblStyle w:val="2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993"/>
      </w:tblGrid>
      <w:tr w:rsidR="006448E9" w:rsidRPr="00413329" w:rsidTr="00B80D32">
        <w:tc>
          <w:tcPr>
            <w:tcW w:w="709" w:type="dxa"/>
            <w:hideMark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1332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vAlign w:val="center"/>
            <w:hideMark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13329">
              <w:rPr>
                <w:bCs/>
                <w:color w:val="000000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993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448E9" w:rsidRPr="00413329" w:rsidTr="00B80D32">
        <w:tc>
          <w:tcPr>
            <w:tcW w:w="709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E9" w:rsidRPr="00413329" w:rsidTr="00B80D32">
        <w:tc>
          <w:tcPr>
            <w:tcW w:w="709" w:type="dxa"/>
            <w:hideMark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1332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vAlign w:val="center"/>
            <w:hideMark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  <w:r w:rsidRPr="00413329">
              <w:rPr>
                <w:bCs/>
                <w:color w:val="000000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3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6448E9" w:rsidRPr="00413329" w:rsidTr="00B80D32">
        <w:tc>
          <w:tcPr>
            <w:tcW w:w="709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E9" w:rsidRPr="00413329" w:rsidTr="00B80D32">
        <w:tc>
          <w:tcPr>
            <w:tcW w:w="709" w:type="dxa"/>
            <w:hideMark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1332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  <w:vAlign w:val="center"/>
            <w:hideMark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413329">
              <w:rPr>
                <w:bCs/>
                <w:color w:val="000000"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993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48E9" w:rsidRPr="00413329" w:rsidTr="00B80D32">
        <w:tc>
          <w:tcPr>
            <w:tcW w:w="709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448E9" w:rsidRPr="00413329" w:rsidTr="00B80D32">
        <w:tc>
          <w:tcPr>
            <w:tcW w:w="709" w:type="dxa"/>
            <w:hideMark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41332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  <w:vAlign w:val="center"/>
            <w:hideMark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413329">
              <w:rPr>
                <w:bCs/>
                <w:color w:val="000000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93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448E9" w:rsidRPr="00413329" w:rsidTr="00B80D32">
        <w:tc>
          <w:tcPr>
            <w:tcW w:w="709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448E9" w:rsidRPr="00413329" w:rsidRDefault="006448E9" w:rsidP="00B80D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6448E9" w:rsidRPr="00413329" w:rsidRDefault="006448E9" w:rsidP="006448E9">
      <w:pPr>
        <w:rPr>
          <w:color w:val="000000"/>
          <w:sz w:val="24"/>
          <w:szCs w:val="24"/>
        </w:rPr>
        <w:sectPr w:rsidR="006448E9" w:rsidRPr="00413329">
          <w:pgSz w:w="11910" w:h="16840"/>
          <w:pgMar w:top="1340" w:right="1120" w:bottom="1060" w:left="1600" w:header="0" w:footer="879" w:gutter="0"/>
          <w:cols w:space="720"/>
        </w:sectPr>
      </w:pPr>
    </w:p>
    <w:p w:rsidR="006448E9" w:rsidRPr="00413329" w:rsidRDefault="006448E9" w:rsidP="006448E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lastRenderedPageBreak/>
        <w:t>1. ПАСПОРТ ПРОГРАММЫ УЧЕБНОЙ ДИСЦИПЛИНЫ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 xml:space="preserve">1.1. Область применения программы: </w:t>
      </w:r>
      <w:r w:rsidRPr="00413329">
        <w:rPr>
          <w:rFonts w:eastAsiaTheme="minorHAnsi"/>
          <w:sz w:val="24"/>
          <w:szCs w:val="24"/>
        </w:rPr>
        <w:t>рабочая программа учебной</w:t>
      </w:r>
      <w:r>
        <w:rPr>
          <w:rFonts w:eastAsiaTheme="minorHAnsi"/>
          <w:sz w:val="24"/>
          <w:szCs w:val="24"/>
        </w:rPr>
        <w:t xml:space="preserve"> дисциплины «Индивидуальный учебный проект</w:t>
      </w:r>
      <w:r w:rsidRPr="00413329">
        <w:rPr>
          <w:rFonts w:eastAsiaTheme="minorHAnsi"/>
          <w:sz w:val="24"/>
          <w:szCs w:val="24"/>
        </w:rPr>
        <w:t xml:space="preserve">» является </w:t>
      </w:r>
      <w:proofErr w:type="spellStart"/>
      <w:r>
        <w:rPr>
          <w:rFonts w:eastAsiaTheme="minorHAnsi"/>
          <w:sz w:val="24"/>
          <w:szCs w:val="24"/>
        </w:rPr>
        <w:t>дполнительной</w:t>
      </w:r>
      <w:proofErr w:type="spellEnd"/>
      <w:r>
        <w:rPr>
          <w:rFonts w:eastAsiaTheme="minorHAnsi"/>
          <w:sz w:val="24"/>
          <w:szCs w:val="24"/>
        </w:rPr>
        <w:t xml:space="preserve"> дисциплиной основной образовательной программы </w:t>
      </w:r>
      <w:r w:rsidRPr="00413329">
        <w:rPr>
          <w:rFonts w:eastAsiaTheme="minorHAnsi"/>
          <w:sz w:val="24"/>
          <w:szCs w:val="24"/>
        </w:rPr>
        <w:t>подготовки</w:t>
      </w:r>
      <w:r>
        <w:rPr>
          <w:rFonts w:eastAsiaTheme="minorHAnsi"/>
          <w:sz w:val="24"/>
          <w:szCs w:val="24"/>
        </w:rPr>
        <w:t xml:space="preserve"> рабочих и служащих</w:t>
      </w:r>
      <w:r w:rsidRPr="00413329">
        <w:rPr>
          <w:rFonts w:eastAsiaTheme="minorHAnsi"/>
          <w:sz w:val="24"/>
          <w:szCs w:val="24"/>
        </w:rPr>
        <w:t xml:space="preserve"> по </w:t>
      </w:r>
      <w:r>
        <w:rPr>
          <w:rFonts w:eastAsiaTheme="minorHAnsi"/>
          <w:sz w:val="24"/>
          <w:szCs w:val="24"/>
        </w:rPr>
        <w:t xml:space="preserve">профессии </w:t>
      </w:r>
      <w:r w:rsidRPr="00413329">
        <w:rPr>
          <w:rFonts w:eastAsiaTheme="minorHAnsi"/>
          <w:sz w:val="24"/>
          <w:szCs w:val="24"/>
        </w:rPr>
        <w:t>среднего профессионального</w:t>
      </w:r>
      <w:r>
        <w:rPr>
          <w:rFonts w:eastAsiaTheme="minorHAnsi"/>
          <w:sz w:val="24"/>
          <w:szCs w:val="24"/>
        </w:rPr>
        <w:t xml:space="preserve"> </w:t>
      </w:r>
      <w:r w:rsidRPr="00413329">
        <w:rPr>
          <w:rFonts w:eastAsiaTheme="minorHAnsi"/>
          <w:sz w:val="24"/>
          <w:szCs w:val="24"/>
        </w:rPr>
        <w:t xml:space="preserve">образования </w:t>
      </w:r>
      <w:r>
        <w:rPr>
          <w:rFonts w:eastAsiaTheme="minorHAnsi"/>
          <w:sz w:val="24"/>
          <w:szCs w:val="24"/>
        </w:rPr>
        <w:t>38.01.02</w:t>
      </w:r>
      <w:r w:rsidRPr="00413329">
        <w:rPr>
          <w:rFonts w:eastAsiaTheme="minorHAnsi"/>
          <w:sz w:val="24"/>
          <w:szCs w:val="24"/>
        </w:rPr>
        <w:t xml:space="preserve"> «</w:t>
      </w:r>
      <w:r>
        <w:rPr>
          <w:rFonts w:eastAsiaTheme="minorHAnsi"/>
          <w:sz w:val="24"/>
          <w:szCs w:val="24"/>
        </w:rPr>
        <w:t>Продавец, контролер-кассир».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1.2. Место дисциплины в структуре основной профессиональной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Pr="00413329">
        <w:rPr>
          <w:rFonts w:eastAsiaTheme="minorHAnsi"/>
          <w:b/>
          <w:bCs/>
          <w:sz w:val="24"/>
          <w:szCs w:val="24"/>
        </w:rPr>
        <w:t xml:space="preserve">образовательной программы: </w:t>
      </w:r>
      <w:r w:rsidRPr="00C7068A">
        <w:rPr>
          <w:rFonts w:eastAsiaTheme="minorHAnsi"/>
          <w:sz w:val="24"/>
          <w:szCs w:val="24"/>
        </w:rPr>
        <w:t xml:space="preserve">Учебная дисциплина «Индивидуальный </w:t>
      </w:r>
      <w:r>
        <w:rPr>
          <w:rFonts w:eastAsiaTheme="minorHAnsi"/>
          <w:sz w:val="24"/>
          <w:szCs w:val="24"/>
        </w:rPr>
        <w:t xml:space="preserve">учебный </w:t>
      </w:r>
      <w:r w:rsidRPr="00C7068A">
        <w:rPr>
          <w:rFonts w:eastAsiaTheme="minorHAnsi"/>
          <w:sz w:val="24"/>
          <w:szCs w:val="24"/>
        </w:rPr>
        <w:t>проект» является учебным предметом по выбору из предметной области «Дополнительные предметы» ФГОС среднего общего образования.  В учебном плане ПП</w:t>
      </w:r>
      <w:r>
        <w:rPr>
          <w:rFonts w:eastAsiaTheme="minorHAnsi"/>
          <w:sz w:val="24"/>
          <w:szCs w:val="24"/>
        </w:rPr>
        <w:t>КРС</w:t>
      </w:r>
      <w:r w:rsidRPr="00C7068A">
        <w:rPr>
          <w:rFonts w:eastAsiaTheme="minorHAnsi"/>
          <w:sz w:val="24"/>
          <w:szCs w:val="24"/>
        </w:rPr>
        <w:t xml:space="preserve"> по  </w:t>
      </w:r>
      <w:r>
        <w:rPr>
          <w:rFonts w:eastAsiaTheme="minorHAnsi"/>
          <w:sz w:val="24"/>
          <w:szCs w:val="24"/>
        </w:rPr>
        <w:t>профессии</w:t>
      </w:r>
      <w:r w:rsidRPr="00C7068A">
        <w:rPr>
          <w:rFonts w:eastAsiaTheme="minorHAnsi"/>
          <w:sz w:val="24"/>
          <w:szCs w:val="24"/>
        </w:rPr>
        <w:t xml:space="preserve">  среднего профессионального образования </w:t>
      </w:r>
      <w:r>
        <w:rPr>
          <w:rFonts w:eastAsiaTheme="minorHAnsi"/>
          <w:sz w:val="24"/>
          <w:szCs w:val="24"/>
        </w:rPr>
        <w:t>38.01.02. Продавец, контролер-кассир</w:t>
      </w:r>
      <w:r w:rsidRPr="00C7068A">
        <w:rPr>
          <w:rFonts w:eastAsiaTheme="minorHAnsi"/>
          <w:sz w:val="24"/>
          <w:szCs w:val="24"/>
        </w:rPr>
        <w:t xml:space="preserve"> дисциплина входит в цикл общеобразовательных дисциплин по выбору из доп</w:t>
      </w:r>
      <w:r>
        <w:rPr>
          <w:rFonts w:eastAsiaTheme="minorHAnsi"/>
          <w:sz w:val="24"/>
          <w:szCs w:val="24"/>
        </w:rPr>
        <w:t>олнительной  предметной области</w:t>
      </w:r>
      <w:r w:rsidRPr="00C7068A">
        <w:rPr>
          <w:rFonts w:eastAsiaTheme="minorHAnsi"/>
          <w:sz w:val="24"/>
          <w:szCs w:val="24"/>
        </w:rPr>
        <w:t xml:space="preserve">, направлена на формирование </w:t>
      </w:r>
      <w:proofErr w:type="spellStart"/>
      <w:r w:rsidRPr="00C7068A">
        <w:rPr>
          <w:rFonts w:eastAsiaTheme="minorHAnsi"/>
          <w:sz w:val="24"/>
          <w:szCs w:val="24"/>
        </w:rPr>
        <w:t>общеучебных</w:t>
      </w:r>
      <w:proofErr w:type="spellEnd"/>
      <w:r w:rsidRPr="00C7068A">
        <w:rPr>
          <w:rFonts w:eastAsiaTheme="minorHAnsi"/>
          <w:sz w:val="24"/>
          <w:szCs w:val="24"/>
        </w:rPr>
        <w:t xml:space="preserve"> компетенций по 4 блокам (самоорганизация, самообучение, информационный и коммуникативный блоки) и следующих  общих компетенций: 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>ОК. 1. Понимать сущность и социальную значимость своей будущей профессии, проявлять к ней устойчивый интерес.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>ОК.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>ОК. 3. Решать проблемы, оценивать риски и принимать решения в нестандартных ситуациях и нести за них ответственность.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>ОК.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ОК. </w:t>
      </w:r>
      <w:r w:rsidRPr="00C7068A">
        <w:rPr>
          <w:rFonts w:eastAsiaTheme="minorHAnsi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>ОК. 6. Работать в коллективе и команде, обеспечивать её сплочение, эффективно общаться с коллегами, руководством, потребителями.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>ОК.7. Брать на себя ответственность за работу членов команды (подчиненных), результат выполнения заданий.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 xml:space="preserve">ОК.8. Самостоятельно определять задачи профессионального и личностного развития, заниматься </w:t>
      </w:r>
      <w:proofErr w:type="spellStart"/>
      <w:r w:rsidRPr="00C7068A">
        <w:rPr>
          <w:rFonts w:eastAsiaTheme="minorHAnsi"/>
          <w:sz w:val="24"/>
          <w:szCs w:val="24"/>
        </w:rPr>
        <w:t>самообследованием</w:t>
      </w:r>
      <w:proofErr w:type="spellEnd"/>
      <w:r w:rsidRPr="00C7068A">
        <w:rPr>
          <w:rFonts w:eastAsiaTheme="minorHAnsi"/>
          <w:sz w:val="24"/>
          <w:szCs w:val="24"/>
        </w:rPr>
        <w:t xml:space="preserve">, осознано планировать повышение квалификации.   </w:t>
      </w:r>
    </w:p>
    <w:p w:rsidR="006448E9" w:rsidRPr="00BB717C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bCs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>ОК.9. Ориентироваться в условиях частой смены технологии в профессиональной деятельности.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1.3. Цели и задачи дисциплины – требования к результатам освоения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Pr="00413329">
        <w:rPr>
          <w:rFonts w:eastAsiaTheme="minorHAnsi"/>
          <w:b/>
          <w:bCs/>
          <w:sz w:val="24"/>
          <w:szCs w:val="24"/>
        </w:rPr>
        <w:t>дисциплины: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 xml:space="preserve">Освоение содержания учебной дисциплины «Индивидуальный </w:t>
      </w:r>
      <w:r>
        <w:rPr>
          <w:rFonts w:eastAsiaTheme="minorHAnsi"/>
          <w:sz w:val="24"/>
          <w:szCs w:val="24"/>
        </w:rPr>
        <w:t xml:space="preserve">учебный проект» </w:t>
      </w:r>
      <w:r w:rsidRPr="00C7068A">
        <w:rPr>
          <w:rFonts w:eastAsiaTheme="minorHAnsi"/>
          <w:sz w:val="24"/>
          <w:szCs w:val="24"/>
        </w:rPr>
        <w:t>обеспечивает достижение с</w:t>
      </w:r>
      <w:r>
        <w:rPr>
          <w:rFonts w:eastAsiaTheme="minorHAnsi"/>
          <w:sz w:val="24"/>
          <w:szCs w:val="24"/>
        </w:rPr>
        <w:t>тудентами следующих результатов</w:t>
      </w:r>
      <w:r w:rsidRPr="00C7068A">
        <w:rPr>
          <w:rFonts w:eastAsiaTheme="minorHAnsi"/>
          <w:sz w:val="24"/>
          <w:szCs w:val="24"/>
        </w:rPr>
        <w:t xml:space="preserve">: </w:t>
      </w:r>
    </w:p>
    <w:p w:rsidR="006448E9" w:rsidRPr="00683545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i/>
          <w:sz w:val="24"/>
          <w:szCs w:val="24"/>
        </w:rPr>
      </w:pPr>
      <w:r w:rsidRPr="00683545">
        <w:rPr>
          <w:rFonts w:eastAsiaTheme="minorHAnsi"/>
          <w:b/>
          <w:i/>
          <w:sz w:val="24"/>
          <w:szCs w:val="24"/>
        </w:rPr>
        <w:t>Личностные результаты освоения программы дисциплины:</w:t>
      </w:r>
    </w:p>
    <w:p w:rsidR="006448E9" w:rsidRDefault="006448E9" w:rsidP="006448E9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 xml:space="preserve">готовность и способность  </w:t>
      </w:r>
      <w:proofErr w:type="gramStart"/>
      <w:r w:rsidRPr="00683545">
        <w:rPr>
          <w:rFonts w:eastAsiaTheme="minorHAnsi"/>
          <w:sz w:val="24"/>
          <w:szCs w:val="24"/>
        </w:rPr>
        <w:t>обучающихся</w:t>
      </w:r>
      <w:proofErr w:type="gramEnd"/>
      <w:r w:rsidRPr="00683545">
        <w:rPr>
          <w:rFonts w:eastAsiaTheme="minorHAnsi"/>
          <w:sz w:val="24"/>
          <w:szCs w:val="24"/>
        </w:rPr>
        <w:t xml:space="preserve"> к саморазвитию и личностному самоопределению,   </w:t>
      </w:r>
    </w:p>
    <w:p w:rsidR="006448E9" w:rsidRDefault="006448E9" w:rsidP="006448E9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proofErr w:type="spellStart"/>
      <w:r w:rsidRPr="00683545">
        <w:rPr>
          <w:rFonts w:eastAsiaTheme="minorHAnsi"/>
          <w:sz w:val="24"/>
          <w:szCs w:val="24"/>
        </w:rPr>
        <w:t>сформированность</w:t>
      </w:r>
      <w:proofErr w:type="spellEnd"/>
      <w:r w:rsidRPr="00683545">
        <w:rPr>
          <w:rFonts w:eastAsiaTheme="minorHAnsi"/>
          <w:sz w:val="24"/>
          <w:szCs w:val="24"/>
        </w:rPr>
        <w:t xml:space="preserve"> их мотивации к обучению и целенаправленной познавательной деятельности,  </w:t>
      </w:r>
    </w:p>
    <w:p w:rsidR="006448E9" w:rsidRDefault="006448E9" w:rsidP="006448E9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 xml:space="preserve">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</w:t>
      </w:r>
    </w:p>
    <w:p w:rsidR="006448E9" w:rsidRDefault="006448E9" w:rsidP="006448E9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 xml:space="preserve">способность ставить цели и строить жизненные планы, </w:t>
      </w:r>
    </w:p>
    <w:p w:rsidR="006448E9" w:rsidRPr="00683545" w:rsidRDefault="006448E9" w:rsidP="006448E9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способность к осознанию российской гражданской идентичности в поликультурном социуме.</w:t>
      </w:r>
    </w:p>
    <w:p w:rsidR="006448E9" w:rsidRPr="00683545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i/>
          <w:sz w:val="24"/>
          <w:szCs w:val="24"/>
        </w:rPr>
      </w:pPr>
      <w:proofErr w:type="spellStart"/>
      <w:r w:rsidRPr="00683545">
        <w:rPr>
          <w:rFonts w:eastAsiaTheme="minorHAnsi"/>
          <w:b/>
          <w:i/>
          <w:sz w:val="24"/>
          <w:szCs w:val="24"/>
        </w:rPr>
        <w:t>Метапредметные</w:t>
      </w:r>
      <w:proofErr w:type="spellEnd"/>
      <w:r w:rsidRPr="00683545">
        <w:rPr>
          <w:rFonts w:eastAsiaTheme="minorHAnsi"/>
          <w:b/>
          <w:i/>
          <w:sz w:val="24"/>
          <w:szCs w:val="24"/>
        </w:rPr>
        <w:t xml:space="preserve"> результаты освоения программы дисциплины: </w:t>
      </w:r>
    </w:p>
    <w:p w:rsidR="006448E9" w:rsidRDefault="006448E9" w:rsidP="006448E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 xml:space="preserve">освоение  </w:t>
      </w:r>
      <w:proofErr w:type="spellStart"/>
      <w:r w:rsidRPr="00683545">
        <w:rPr>
          <w:rFonts w:eastAsiaTheme="minorHAnsi"/>
          <w:sz w:val="24"/>
          <w:szCs w:val="24"/>
        </w:rPr>
        <w:t>межпредметных</w:t>
      </w:r>
      <w:proofErr w:type="spellEnd"/>
      <w:r w:rsidRPr="00683545">
        <w:rPr>
          <w:rFonts w:eastAsiaTheme="minorHAnsi"/>
          <w:sz w:val="24"/>
          <w:szCs w:val="24"/>
        </w:rPr>
        <w:t xml:space="preserve"> понятий и универсальных учебных действий, способность их использования в познавательной и социальной практике, </w:t>
      </w:r>
    </w:p>
    <w:p w:rsidR="006448E9" w:rsidRDefault="006448E9" w:rsidP="006448E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 xml:space="preserve">самостоятельность в планировании и осуществлении учебной деятельности и организации учебного сотрудничества с педагогами и сверстниками, </w:t>
      </w:r>
    </w:p>
    <w:p w:rsidR="006448E9" w:rsidRDefault="006448E9" w:rsidP="006448E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 xml:space="preserve">способность к построению индивидуальной образовательной траектории, </w:t>
      </w:r>
    </w:p>
    <w:p w:rsidR="006448E9" w:rsidRPr="00683545" w:rsidRDefault="006448E9" w:rsidP="006448E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владение навыками учебно-исследовательской, проектной и социальной деятельности.</w:t>
      </w:r>
    </w:p>
    <w:p w:rsidR="006448E9" w:rsidRPr="00683545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i/>
          <w:sz w:val="24"/>
          <w:szCs w:val="24"/>
        </w:rPr>
      </w:pPr>
      <w:r w:rsidRPr="00683545">
        <w:rPr>
          <w:rFonts w:eastAsiaTheme="minorHAnsi"/>
          <w:b/>
          <w:i/>
          <w:sz w:val="24"/>
          <w:szCs w:val="24"/>
        </w:rPr>
        <w:t>Предметные результаты освоения программы дис</w:t>
      </w:r>
      <w:r>
        <w:rPr>
          <w:rFonts w:eastAsiaTheme="minorHAnsi"/>
          <w:b/>
          <w:i/>
          <w:sz w:val="24"/>
          <w:szCs w:val="24"/>
        </w:rPr>
        <w:t>циплины: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C7068A">
        <w:rPr>
          <w:rFonts w:eastAsiaTheme="minorHAnsi"/>
          <w:sz w:val="24"/>
          <w:szCs w:val="24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C7068A">
        <w:rPr>
          <w:rFonts w:eastAsiaTheme="minorHAnsi"/>
          <w:sz w:val="24"/>
          <w:szCs w:val="24"/>
        </w:rPr>
        <w:t>обучающихся</w:t>
      </w:r>
      <w:proofErr w:type="gramEnd"/>
      <w:r w:rsidRPr="00C7068A">
        <w:rPr>
          <w:rFonts w:eastAsiaTheme="minorHAnsi"/>
          <w:sz w:val="24"/>
          <w:szCs w:val="24"/>
        </w:rPr>
        <w:t xml:space="preserve"> (учебное исследование или учебный проект).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proofErr w:type="gramStart"/>
      <w:r w:rsidRPr="00C7068A">
        <w:rPr>
          <w:rFonts w:eastAsiaTheme="minorHAnsi"/>
          <w:sz w:val="24"/>
          <w:szCs w:val="24"/>
        </w:rPr>
        <w:t xml:space="preserve">Индивидуальный проект выполняется обучающимся самостоятельно под руководством </w:t>
      </w:r>
      <w:r>
        <w:rPr>
          <w:rFonts w:eastAsiaTheme="minorHAnsi"/>
          <w:sz w:val="24"/>
          <w:szCs w:val="24"/>
        </w:rPr>
        <w:t>преподавателя</w:t>
      </w:r>
      <w:r w:rsidRPr="00C7068A">
        <w:rPr>
          <w:rFonts w:eastAsiaTheme="minorHAnsi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6448E9" w:rsidRPr="00683545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i/>
          <w:sz w:val="24"/>
          <w:szCs w:val="24"/>
        </w:rPr>
      </w:pPr>
      <w:r w:rsidRPr="00683545">
        <w:rPr>
          <w:rFonts w:eastAsiaTheme="minorHAnsi"/>
          <w:b/>
          <w:i/>
          <w:sz w:val="24"/>
          <w:szCs w:val="24"/>
        </w:rPr>
        <w:t xml:space="preserve">Результаты выполнения </w:t>
      </w:r>
      <w:proofErr w:type="gramStart"/>
      <w:r w:rsidRPr="00683545">
        <w:rPr>
          <w:rFonts w:eastAsiaTheme="minorHAnsi"/>
          <w:b/>
          <w:i/>
          <w:sz w:val="24"/>
          <w:szCs w:val="24"/>
        </w:rPr>
        <w:t>индивидуального проекта</w:t>
      </w:r>
      <w:proofErr w:type="gramEnd"/>
      <w:r w:rsidRPr="00683545">
        <w:rPr>
          <w:rFonts w:eastAsiaTheme="minorHAnsi"/>
          <w:b/>
          <w:i/>
          <w:sz w:val="24"/>
          <w:szCs w:val="24"/>
        </w:rPr>
        <w:t xml:space="preserve"> должны отражать:</w:t>
      </w:r>
    </w:p>
    <w:p w:rsidR="006448E9" w:rsidRDefault="006448E9" w:rsidP="006448E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proofErr w:type="spellStart"/>
      <w:r w:rsidRPr="00683545">
        <w:rPr>
          <w:rFonts w:eastAsiaTheme="minorHAnsi"/>
          <w:sz w:val="24"/>
          <w:szCs w:val="24"/>
        </w:rPr>
        <w:t>сформированность</w:t>
      </w:r>
      <w:proofErr w:type="spellEnd"/>
      <w:r w:rsidRPr="00683545">
        <w:rPr>
          <w:rFonts w:eastAsiaTheme="minorHAnsi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6448E9" w:rsidRDefault="006448E9" w:rsidP="006448E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448E9" w:rsidRDefault="006448E9" w:rsidP="006448E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proofErr w:type="spellStart"/>
      <w:r w:rsidRPr="00683545">
        <w:rPr>
          <w:rFonts w:eastAsiaTheme="minorHAnsi"/>
          <w:sz w:val="24"/>
          <w:szCs w:val="24"/>
        </w:rPr>
        <w:t>сформированность</w:t>
      </w:r>
      <w:proofErr w:type="spellEnd"/>
      <w:r w:rsidRPr="00683545">
        <w:rPr>
          <w:rFonts w:eastAsiaTheme="minorHAnsi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448E9" w:rsidRPr="00683545" w:rsidRDefault="006448E9" w:rsidP="006448E9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proofErr w:type="gramStart"/>
      <w:r w:rsidRPr="00C7068A">
        <w:rPr>
          <w:rFonts w:eastAsiaTheme="minorHAnsi"/>
          <w:sz w:val="24"/>
          <w:szCs w:val="24"/>
        </w:rPr>
        <w:t xml:space="preserve">Индивидуальный проект выполняется обучающимся в течение одного </w:t>
      </w:r>
      <w:r>
        <w:rPr>
          <w:rFonts w:eastAsiaTheme="minorHAnsi"/>
          <w:sz w:val="24"/>
          <w:szCs w:val="24"/>
        </w:rPr>
        <w:t>года</w:t>
      </w:r>
      <w:r w:rsidRPr="00C7068A">
        <w:rPr>
          <w:rFonts w:eastAsiaTheme="minorHAnsi"/>
          <w:sz w:val="24"/>
          <w:szCs w:val="24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6448E9" w:rsidRPr="00683545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i/>
          <w:sz w:val="24"/>
          <w:szCs w:val="24"/>
        </w:rPr>
      </w:pPr>
      <w:r w:rsidRPr="00683545">
        <w:rPr>
          <w:rFonts w:eastAsiaTheme="minorHAnsi"/>
          <w:b/>
          <w:i/>
          <w:sz w:val="24"/>
          <w:szCs w:val="24"/>
        </w:rPr>
        <w:t xml:space="preserve">По окончании изучения курса «Индивидуальный </w:t>
      </w:r>
      <w:r>
        <w:rPr>
          <w:rFonts w:eastAsiaTheme="minorHAnsi"/>
          <w:b/>
          <w:i/>
          <w:sz w:val="24"/>
          <w:szCs w:val="24"/>
        </w:rPr>
        <w:t xml:space="preserve">учебный </w:t>
      </w:r>
      <w:r w:rsidRPr="00683545">
        <w:rPr>
          <w:rFonts w:eastAsiaTheme="minorHAnsi"/>
          <w:b/>
          <w:i/>
          <w:sz w:val="24"/>
          <w:szCs w:val="24"/>
        </w:rPr>
        <w:t xml:space="preserve">проект» </w:t>
      </w:r>
      <w:r>
        <w:rPr>
          <w:rFonts w:eastAsiaTheme="minorHAnsi"/>
          <w:b/>
          <w:i/>
          <w:sz w:val="24"/>
          <w:szCs w:val="24"/>
        </w:rPr>
        <w:t>об</w:t>
      </w:r>
      <w:r w:rsidRPr="00683545">
        <w:rPr>
          <w:rFonts w:eastAsiaTheme="minorHAnsi"/>
          <w:b/>
          <w:i/>
          <w:sz w:val="24"/>
          <w:szCs w:val="24"/>
        </w:rPr>
        <w:t>уча</w:t>
      </w:r>
      <w:r>
        <w:rPr>
          <w:rFonts w:eastAsiaTheme="minorHAnsi"/>
          <w:b/>
          <w:i/>
          <w:sz w:val="24"/>
          <w:szCs w:val="24"/>
        </w:rPr>
        <w:t>ю</w:t>
      </w:r>
      <w:r w:rsidRPr="00683545">
        <w:rPr>
          <w:rFonts w:eastAsiaTheme="minorHAnsi"/>
          <w:b/>
          <w:i/>
          <w:sz w:val="24"/>
          <w:szCs w:val="24"/>
        </w:rPr>
        <w:t xml:space="preserve">щиеся </w:t>
      </w:r>
    </w:p>
    <w:p w:rsidR="006448E9" w:rsidRPr="00683545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i/>
          <w:sz w:val="24"/>
          <w:szCs w:val="24"/>
        </w:rPr>
      </w:pPr>
      <w:r w:rsidRPr="00683545">
        <w:rPr>
          <w:rFonts w:eastAsiaTheme="minorHAnsi"/>
          <w:b/>
          <w:i/>
          <w:sz w:val="24"/>
          <w:szCs w:val="24"/>
        </w:rPr>
        <w:t>должны знать:</w:t>
      </w:r>
    </w:p>
    <w:p w:rsidR="006448E9" w:rsidRDefault="006448E9" w:rsidP="006448E9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основы методологии исследовательской и проектной деятельности;</w:t>
      </w:r>
    </w:p>
    <w:p w:rsidR="006448E9" w:rsidRPr="00683545" w:rsidRDefault="006448E9" w:rsidP="006448E9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структуру и правила оформления исследовательской и проектной работы.</w:t>
      </w:r>
    </w:p>
    <w:p w:rsidR="006448E9" w:rsidRPr="00683545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i/>
          <w:sz w:val="24"/>
          <w:szCs w:val="24"/>
        </w:rPr>
      </w:pPr>
      <w:r w:rsidRPr="00683545">
        <w:rPr>
          <w:rFonts w:eastAsiaTheme="minorHAnsi"/>
          <w:b/>
          <w:i/>
          <w:sz w:val="24"/>
          <w:szCs w:val="24"/>
        </w:rPr>
        <w:t>должны уметь: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формулировать тему исследовательской и проектной работы, доказывать ее актуальность;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составлять индивидуальный план исследовательской и проектной работы;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выделять объект и предмет исследовательской и проектной работы;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определять цель и задачи исследовательской и проектной работы;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рецензировать чужую исследовательскую или проектную работы;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наблюдать за биологическими, экологическими и социальными явлениями;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описывать результаты наблюдений, обсуждения полученных фактов;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проводить опыт в соответствии с задачами, объяснить результаты;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проводить измерения с помощью различных приборов;</w:t>
      </w:r>
    </w:p>
    <w:p w:rsidR="006448E9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выполнять письменные инструкции правил безопасности;</w:t>
      </w:r>
    </w:p>
    <w:p w:rsidR="006448E9" w:rsidRPr="00683545" w:rsidRDefault="006448E9" w:rsidP="006448E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83545">
        <w:rPr>
          <w:rFonts w:eastAsiaTheme="minorHAnsi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6448E9" w:rsidRPr="00683545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i/>
          <w:sz w:val="24"/>
          <w:szCs w:val="24"/>
        </w:rPr>
      </w:pPr>
      <w:r w:rsidRPr="00683545">
        <w:rPr>
          <w:rFonts w:eastAsiaTheme="minorHAnsi"/>
          <w:b/>
          <w:i/>
          <w:sz w:val="24"/>
          <w:szCs w:val="24"/>
        </w:rPr>
        <w:t xml:space="preserve">По окончании изучения курса «Индивидуальный учебный проект» обучающиеся </w:t>
      </w:r>
    </w:p>
    <w:p w:rsidR="006448E9" w:rsidRPr="00C7068A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683545">
        <w:rPr>
          <w:rFonts w:eastAsiaTheme="minorHAnsi"/>
          <w:b/>
          <w:i/>
          <w:sz w:val="24"/>
          <w:szCs w:val="24"/>
        </w:rPr>
        <w:t>должны владеть</w:t>
      </w:r>
    </w:p>
    <w:p w:rsidR="006448E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proofErr w:type="gramStart"/>
      <w:r w:rsidRPr="00C7068A">
        <w:rPr>
          <w:rFonts w:eastAsiaTheme="minorHAnsi"/>
          <w:sz w:val="24"/>
          <w:szCs w:val="24"/>
        </w:rPr>
        <w:t>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факт.</w:t>
      </w:r>
      <w:proofErr w:type="gramEnd"/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1.4. Рекомендуемое количество часов на освоение программы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дисциплины: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413329">
        <w:rPr>
          <w:rFonts w:eastAsiaTheme="minorHAnsi"/>
          <w:sz w:val="24"/>
          <w:szCs w:val="24"/>
        </w:rPr>
        <w:t xml:space="preserve">максимальная учебная нагрузка </w:t>
      </w:r>
      <w:r>
        <w:rPr>
          <w:rFonts w:eastAsiaTheme="minorHAnsi"/>
          <w:sz w:val="24"/>
          <w:szCs w:val="24"/>
        </w:rPr>
        <w:t>студента54 часа</w:t>
      </w:r>
      <w:r w:rsidRPr="00413329">
        <w:rPr>
          <w:rFonts w:eastAsiaTheme="minorHAnsi"/>
          <w:sz w:val="24"/>
          <w:szCs w:val="24"/>
        </w:rPr>
        <w:t>, в том числе:</w:t>
      </w:r>
    </w:p>
    <w:p w:rsidR="006448E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413329">
        <w:rPr>
          <w:rFonts w:eastAsiaTheme="minorHAnsi"/>
          <w:sz w:val="24"/>
          <w:szCs w:val="24"/>
        </w:rPr>
        <w:t xml:space="preserve">обязательная аудиторная учебная нагрузка </w:t>
      </w:r>
      <w:r>
        <w:rPr>
          <w:rFonts w:eastAsiaTheme="minorHAnsi"/>
          <w:sz w:val="24"/>
          <w:szCs w:val="24"/>
        </w:rPr>
        <w:t>студента36 часов,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самостоятельная работа 18 часов.</w:t>
      </w:r>
    </w:p>
    <w:p w:rsidR="006448E9" w:rsidRPr="00413329" w:rsidRDefault="006448E9" w:rsidP="006448E9">
      <w:pPr>
        <w:rPr>
          <w:rFonts w:eastAsiaTheme="minorHAnsi"/>
          <w:sz w:val="24"/>
          <w:szCs w:val="24"/>
        </w:rPr>
      </w:pPr>
      <w:r w:rsidRPr="00413329">
        <w:rPr>
          <w:rFonts w:eastAsiaTheme="minorHAnsi"/>
          <w:sz w:val="24"/>
          <w:szCs w:val="24"/>
        </w:rPr>
        <w:br w:type="page"/>
      </w:r>
    </w:p>
    <w:p w:rsidR="006448E9" w:rsidRPr="00413329" w:rsidRDefault="006448E9" w:rsidP="006448E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2. СТРУКТУРА И СОДЕРЖАНИЕ УЧЕБНОЙ ДИСЦИПЛИНЫ</w:t>
      </w:r>
    </w:p>
    <w:p w:rsidR="006448E9" w:rsidRPr="00413329" w:rsidRDefault="006448E9" w:rsidP="006448E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2.1. Объем учебной дисциплины и виды учебной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6448E9" w:rsidTr="00B80D32">
        <w:tc>
          <w:tcPr>
            <w:tcW w:w="6204" w:type="dxa"/>
          </w:tcPr>
          <w:p w:rsidR="006448E9" w:rsidRPr="006C505E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6C505E">
              <w:rPr>
                <w:rFonts w:eastAsiaTheme="minorHAnsi"/>
                <w:b/>
                <w:bCs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3367" w:type="dxa"/>
          </w:tcPr>
          <w:p w:rsidR="006448E9" w:rsidRPr="006C505E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6C505E">
              <w:rPr>
                <w:rFonts w:eastAsiaTheme="minorHAnsi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6448E9" w:rsidTr="00B80D32">
        <w:tc>
          <w:tcPr>
            <w:tcW w:w="6204" w:type="dxa"/>
          </w:tcPr>
          <w:p w:rsidR="006448E9" w:rsidRPr="006C505E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367" w:type="dxa"/>
          </w:tcPr>
          <w:p w:rsidR="006448E9" w:rsidRPr="006C505E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</w:rPr>
              <w:t>54</w:t>
            </w:r>
          </w:p>
        </w:tc>
      </w:tr>
      <w:tr w:rsidR="006448E9" w:rsidTr="00B80D32">
        <w:tc>
          <w:tcPr>
            <w:tcW w:w="6204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367" w:type="dxa"/>
          </w:tcPr>
          <w:p w:rsidR="006448E9" w:rsidRPr="006C505E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</w:rPr>
              <w:t>36</w:t>
            </w:r>
          </w:p>
        </w:tc>
      </w:tr>
      <w:tr w:rsidR="006448E9" w:rsidTr="00B80D32">
        <w:tc>
          <w:tcPr>
            <w:tcW w:w="6204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в том числе: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практические занятия</w:t>
            </w:r>
          </w:p>
        </w:tc>
        <w:tc>
          <w:tcPr>
            <w:tcW w:w="3367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</w:rPr>
            </w:pPr>
          </w:p>
          <w:p w:rsidR="006448E9" w:rsidRPr="006C505E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</w:rPr>
              <w:t>18</w:t>
            </w:r>
          </w:p>
        </w:tc>
      </w:tr>
      <w:tr w:rsidR="006448E9" w:rsidTr="00B80D32">
        <w:tc>
          <w:tcPr>
            <w:tcW w:w="6204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самостоятельная работа</w:t>
            </w:r>
          </w:p>
        </w:tc>
        <w:tc>
          <w:tcPr>
            <w:tcW w:w="3367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</w:rPr>
              <w:t>18</w:t>
            </w:r>
          </w:p>
        </w:tc>
      </w:tr>
      <w:tr w:rsidR="006448E9" w:rsidTr="00B80D32">
        <w:tc>
          <w:tcPr>
            <w:tcW w:w="9571" w:type="dxa"/>
            <w:gridSpan w:val="2"/>
          </w:tcPr>
          <w:p w:rsidR="006448E9" w:rsidRPr="006C505E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Промежуточная</w:t>
            </w:r>
            <w:r w:rsidRPr="00413329">
              <w:rPr>
                <w:rFonts w:eastAsiaTheme="minorHAnsi"/>
                <w:sz w:val="24"/>
                <w:szCs w:val="24"/>
              </w:rPr>
              <w:t xml:space="preserve"> аттестация в форме </w:t>
            </w:r>
            <w:r>
              <w:rPr>
                <w:rFonts w:eastAsiaTheme="minorHAnsi"/>
                <w:sz w:val="24"/>
                <w:szCs w:val="24"/>
              </w:rPr>
              <w:t xml:space="preserve">дифференцированного </w:t>
            </w:r>
            <w:r w:rsidRPr="00413329">
              <w:rPr>
                <w:rFonts w:eastAsiaTheme="minorHAnsi"/>
                <w:sz w:val="24"/>
                <w:szCs w:val="24"/>
              </w:rPr>
              <w:t>зачета</w:t>
            </w:r>
          </w:p>
        </w:tc>
      </w:tr>
    </w:tbl>
    <w:p w:rsidR="006448E9" w:rsidRPr="00413329" w:rsidRDefault="006448E9" w:rsidP="006448E9">
      <w:pPr>
        <w:rPr>
          <w:rFonts w:eastAsiaTheme="minorHAnsi"/>
          <w:sz w:val="24"/>
          <w:szCs w:val="24"/>
        </w:rPr>
      </w:pPr>
      <w:r w:rsidRPr="00413329">
        <w:rPr>
          <w:rFonts w:eastAsiaTheme="minorHAnsi"/>
          <w:sz w:val="24"/>
          <w:szCs w:val="24"/>
        </w:rPr>
        <w:br w:type="page"/>
      </w:r>
    </w:p>
    <w:p w:rsidR="006448E9" w:rsidRDefault="006448E9" w:rsidP="006448E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  <w:sectPr w:rsidR="006448E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48E9" w:rsidRPr="00413329" w:rsidRDefault="006448E9" w:rsidP="006448E9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 xml:space="preserve">2.2. Тематический план и содержание учебной дисциплины </w:t>
      </w:r>
      <w:r w:rsidRPr="007C5629">
        <w:rPr>
          <w:rFonts w:eastAsiaTheme="minorHAnsi"/>
          <w:b/>
          <w:bCs/>
          <w:sz w:val="24"/>
          <w:szCs w:val="24"/>
        </w:rPr>
        <w:t>«</w:t>
      </w:r>
      <w:r>
        <w:rPr>
          <w:rFonts w:eastAsiaTheme="minorHAnsi"/>
          <w:b/>
          <w:bCs/>
          <w:iCs/>
          <w:sz w:val="24"/>
          <w:szCs w:val="24"/>
        </w:rPr>
        <w:t>Индивидуальный учебный проект</w:t>
      </w:r>
      <w:r w:rsidRPr="007C5629">
        <w:rPr>
          <w:rFonts w:eastAsiaTheme="minorHAnsi"/>
          <w:b/>
          <w:bCs/>
          <w:iCs/>
          <w:sz w:val="24"/>
          <w:szCs w:val="24"/>
        </w:rPr>
        <w:t>»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3696"/>
        <w:gridCol w:w="9737"/>
        <w:gridCol w:w="1559"/>
      </w:tblGrid>
      <w:tr w:rsidR="006448E9" w:rsidTr="00B80D32">
        <w:trPr>
          <w:tblHeader/>
        </w:trPr>
        <w:tc>
          <w:tcPr>
            <w:tcW w:w="3696" w:type="dxa"/>
            <w:vAlign w:val="center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Наименование</w:t>
            </w:r>
            <w:r w:rsidR="00771CFD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737" w:type="dxa"/>
            <w:vAlign w:val="center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Содержание учебного материала, лабораторные и </w:t>
            </w: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практические работы,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eastAsiaTheme="minorHAnsi"/>
                <w:b/>
                <w:bCs/>
                <w:sz w:val="24"/>
                <w:szCs w:val="24"/>
              </w:rPr>
              <w:t>студентов</w:t>
            </w:r>
          </w:p>
        </w:tc>
        <w:tc>
          <w:tcPr>
            <w:tcW w:w="1559" w:type="dxa"/>
            <w:vAlign w:val="center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448E9" w:rsidTr="00B80D32">
        <w:tc>
          <w:tcPr>
            <w:tcW w:w="3696" w:type="dxa"/>
            <w:vMerge w:val="restart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Тема 1.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Теоретические основы проектно-исследовательской деятельности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30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представления о </w:t>
            </w:r>
            <w:r w:rsidRPr="007F6ECC">
              <w:rPr>
                <w:sz w:val="24"/>
                <w:szCs w:val="24"/>
              </w:rPr>
              <w:t xml:space="preserve"> проектной и исследовательской деятельности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Теоретические основы научно-исследовательской деятельности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№1 «Выбор темы индивидуального проекта, определение актуальности темы, проблемы»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№2 «Конкретизация целей и конечного продукта индивидуального проекта»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научного исследования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Способы получения и переработки информации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F6ECC">
              <w:rPr>
                <w:bCs/>
                <w:color w:val="000000"/>
                <w:sz w:val="24"/>
                <w:szCs w:val="24"/>
              </w:rPr>
              <w:t>Виды источников информации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№3 «Составление опорного конспекта «Уровни исследования»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№4 «Работа над введением проекта»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 xml:space="preserve">Переработка информации: </w:t>
            </w:r>
            <w:proofErr w:type="spellStart"/>
            <w:r w:rsidRPr="007F6ECC">
              <w:rPr>
                <w:sz w:val="24"/>
                <w:szCs w:val="24"/>
              </w:rPr>
              <w:t>тезирование</w:t>
            </w:r>
            <w:proofErr w:type="spellEnd"/>
            <w:r w:rsidRPr="007F6ECC">
              <w:rPr>
                <w:sz w:val="24"/>
                <w:szCs w:val="24"/>
              </w:rPr>
              <w:t>, конспектирование, цитирование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№5 «Способы переработки информации. Тезисы»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№6 «Конспектирование. Правила написания конспектов»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Практическое занятие №7 «Цитирование. Правила оформления цитат»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Реферат как научная работа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№8 «Структура учебного и научного реферата. Этапы работы»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Публичное выступление и его основные правила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rPr>
          <w:trHeight w:val="335"/>
        </w:trPr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Практическое занятие №9 «Публичная защита доклада»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rPr>
          <w:trHeight w:val="335"/>
        </w:trPr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BF76BC" w:rsidRDefault="006448E9" w:rsidP="00B80D32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 w:rsidRPr="00BF76BC">
              <w:rPr>
                <w:b/>
                <w:sz w:val="24"/>
                <w:szCs w:val="24"/>
              </w:rPr>
              <w:t>Самостоятельная работа:</w:t>
            </w:r>
          </w:p>
          <w:p w:rsidR="006448E9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СР-1 Выбор темы проекта. Оформление титульного листа</w:t>
            </w:r>
          </w:p>
          <w:p w:rsidR="006448E9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СР-2-3 Исследование по индивидуальной теме: Описать гипотезу, объект и предмет исследования</w:t>
            </w:r>
          </w:p>
          <w:p w:rsidR="006448E9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СР-4-5-6 Постановка целей и задач по заданной теме</w:t>
            </w:r>
          </w:p>
          <w:p w:rsidR="006448E9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СР-7-8 Написание введения индивидуального проекта</w:t>
            </w:r>
          </w:p>
          <w:p w:rsidR="006448E9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СР-9-10 Разработка устной и письменной аннотации к проекту</w:t>
            </w:r>
          </w:p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СР-11-12 Написание реферата о этапах исследовательского процесса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12</w:t>
            </w:r>
          </w:p>
        </w:tc>
      </w:tr>
      <w:tr w:rsidR="006448E9" w:rsidTr="00B80D32">
        <w:tc>
          <w:tcPr>
            <w:tcW w:w="3696" w:type="dxa"/>
            <w:vMerge w:val="restart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Тема 2.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737" w:type="dxa"/>
          </w:tcPr>
          <w:p w:rsidR="006448E9" w:rsidRPr="007F6ECC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7F6ECC">
              <w:rPr>
                <w:rFonts w:eastAsiaTheme="minorHAnsi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21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Системный подход к проектированию.</w:t>
            </w:r>
            <w:r>
              <w:rPr>
                <w:sz w:val="24"/>
                <w:szCs w:val="24"/>
              </w:rPr>
              <w:t xml:space="preserve"> </w:t>
            </w:r>
            <w:r w:rsidRPr="007F6ECC">
              <w:rPr>
                <w:sz w:val="24"/>
                <w:szCs w:val="24"/>
              </w:rPr>
              <w:t>методы проектирования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№10 «Составление характеристики методов проектирования»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Структура проекта. Основные требования к проекту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Ресурсное обеспечение проекта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Формы продуктов проектной деятельности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№11 «Планирование проекта»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№12 «Портфолио» проекта»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Методы сбора данных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Правила оформления библиографии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Практическая работа №13 «Определение вида, формы и типа презентации для проекта»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Способы оформления конечных результатов индивидуального проекта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Умение отвечать на незапланированные вопросы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widowControl w:val="0"/>
              <w:tabs>
                <w:tab w:val="left" w:pos="582"/>
              </w:tabs>
              <w:kinsoku w:val="0"/>
              <w:overflowPunct w:val="0"/>
              <w:autoSpaceDE w:val="0"/>
              <w:autoSpaceDN w:val="0"/>
              <w:adjustRightInd w:val="0"/>
              <w:spacing w:before="52"/>
              <w:outlineLvl w:val="0"/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  <w:vMerge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6448E9" w:rsidTr="00B80D32">
        <w:tc>
          <w:tcPr>
            <w:tcW w:w="3696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737" w:type="dxa"/>
          </w:tcPr>
          <w:p w:rsidR="006448E9" w:rsidRPr="00BF76BC" w:rsidRDefault="006448E9" w:rsidP="00B80D32">
            <w:pPr>
              <w:tabs>
                <w:tab w:val="left" w:pos="2220"/>
              </w:tabs>
              <w:rPr>
                <w:b/>
                <w:sz w:val="24"/>
                <w:szCs w:val="24"/>
              </w:rPr>
            </w:pPr>
            <w:r w:rsidRPr="00BF76BC">
              <w:rPr>
                <w:b/>
                <w:sz w:val="24"/>
                <w:szCs w:val="24"/>
              </w:rPr>
              <w:t>Самостоятельная работа:</w:t>
            </w:r>
          </w:p>
          <w:p w:rsidR="006448E9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СР-13-14 Обзор литературы по заданной теме</w:t>
            </w:r>
          </w:p>
          <w:p w:rsidR="006448E9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СР-15-16 Подготовить реферат по теме проекта</w:t>
            </w:r>
          </w:p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СР-17-18 Подготовка плана эксперимента по индивидуальному проекту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448E9" w:rsidTr="00B80D32">
        <w:tc>
          <w:tcPr>
            <w:tcW w:w="3696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737" w:type="dxa"/>
          </w:tcPr>
          <w:p w:rsidR="006448E9" w:rsidRPr="007F6ECC" w:rsidRDefault="006448E9" w:rsidP="00B80D32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F6ECC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6448E9" w:rsidTr="00B80D32">
        <w:tc>
          <w:tcPr>
            <w:tcW w:w="13433" w:type="dxa"/>
            <w:gridSpan w:val="2"/>
          </w:tcPr>
          <w:p w:rsidR="006448E9" w:rsidRPr="007F6ECC" w:rsidRDefault="006448E9" w:rsidP="00B80D32">
            <w:pPr>
              <w:tabs>
                <w:tab w:val="left" w:pos="22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54</w:t>
            </w:r>
          </w:p>
        </w:tc>
      </w:tr>
    </w:tbl>
    <w:p w:rsidR="006448E9" w:rsidRPr="00413329" w:rsidRDefault="006448E9" w:rsidP="006448E9">
      <w:pPr>
        <w:rPr>
          <w:rFonts w:eastAsiaTheme="minorHAnsi"/>
          <w:sz w:val="24"/>
          <w:szCs w:val="24"/>
        </w:rPr>
      </w:pPr>
      <w:r w:rsidRPr="00413329">
        <w:rPr>
          <w:rFonts w:eastAsiaTheme="minorHAnsi"/>
          <w:sz w:val="24"/>
          <w:szCs w:val="24"/>
        </w:rPr>
        <w:br w:type="page"/>
      </w:r>
    </w:p>
    <w:p w:rsidR="006448E9" w:rsidRDefault="006448E9" w:rsidP="006448E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  <w:sectPr w:rsidR="006448E9" w:rsidSect="00C44A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48E9" w:rsidRPr="00413329" w:rsidRDefault="006448E9" w:rsidP="006448E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3. УСЛОВИЯ РЕАЛИЗАЦИИ ПРОГРАММЫ ДИСЦИПЛИНЫ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3.1. Требования к минимальному материально-</w:t>
      </w:r>
      <w:proofErr w:type="spellStart"/>
      <w:r w:rsidRPr="00413329">
        <w:rPr>
          <w:rFonts w:eastAsiaTheme="minorHAnsi"/>
          <w:b/>
          <w:bCs/>
          <w:sz w:val="24"/>
          <w:szCs w:val="24"/>
        </w:rPr>
        <w:t>техническомуобеспечению</w:t>
      </w:r>
      <w:proofErr w:type="spellEnd"/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413329">
        <w:rPr>
          <w:rFonts w:eastAsiaTheme="minorHAnsi"/>
          <w:sz w:val="24"/>
          <w:szCs w:val="24"/>
        </w:rPr>
        <w:t>Реализация программы дисциплины требует наличия учебной аудитории.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  <w:r w:rsidRPr="00413329">
        <w:rPr>
          <w:rFonts w:eastAsiaTheme="minorHAnsi"/>
          <w:sz w:val="24"/>
          <w:szCs w:val="24"/>
        </w:rPr>
        <w:t>Оборудование учебной аудитории:</w:t>
      </w:r>
    </w:p>
    <w:p w:rsidR="006448E9" w:rsidRDefault="006448E9" w:rsidP="006448E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97262F">
        <w:rPr>
          <w:rFonts w:eastAsiaTheme="minorHAnsi"/>
          <w:sz w:val="24"/>
          <w:szCs w:val="24"/>
        </w:rPr>
        <w:t>рабочие места по количеству обучающихся</w:t>
      </w:r>
    </w:p>
    <w:p w:rsidR="006448E9" w:rsidRDefault="006448E9" w:rsidP="006448E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97262F">
        <w:rPr>
          <w:rFonts w:eastAsiaTheme="minorHAnsi"/>
          <w:sz w:val="24"/>
          <w:szCs w:val="24"/>
        </w:rPr>
        <w:t>рабочее место преподавателя.</w:t>
      </w:r>
    </w:p>
    <w:p w:rsidR="006448E9" w:rsidRPr="0097262F" w:rsidRDefault="006448E9" w:rsidP="006448E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97262F">
        <w:rPr>
          <w:rFonts w:eastAsiaTheme="minorHAnsi"/>
          <w:sz w:val="24"/>
          <w:szCs w:val="24"/>
        </w:rPr>
        <w:t>Технические средства обучения: мультимедийный проектор, принтер, сканер,</w:t>
      </w:r>
      <w:r>
        <w:rPr>
          <w:rFonts w:eastAsiaTheme="minorHAnsi"/>
          <w:sz w:val="24"/>
          <w:szCs w:val="24"/>
        </w:rPr>
        <w:t xml:space="preserve"> </w:t>
      </w:r>
      <w:r w:rsidRPr="0097262F">
        <w:rPr>
          <w:rFonts w:eastAsiaTheme="minorHAnsi"/>
          <w:sz w:val="24"/>
          <w:szCs w:val="24"/>
        </w:rPr>
        <w:t>маркерная доска, сеть Интернет.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3.2. Информационное обеспечение обучения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Перечень рекомендуемых учебных изданий, Интернет-ресурсов,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Pr="00413329">
        <w:rPr>
          <w:rFonts w:eastAsiaTheme="minorHAnsi"/>
          <w:b/>
          <w:bCs/>
          <w:sz w:val="24"/>
          <w:szCs w:val="24"/>
        </w:rPr>
        <w:t>дополнительной литературы</w:t>
      </w:r>
    </w:p>
    <w:p w:rsidR="006448E9" w:rsidRPr="001A62CC" w:rsidRDefault="006448E9" w:rsidP="006448E9">
      <w:pPr>
        <w:widowControl w:val="0"/>
        <w:shd w:val="clear" w:color="auto" w:fill="FFFFFF"/>
        <w:tabs>
          <w:tab w:val="left" w:leader="underscore" w:pos="9384"/>
        </w:tabs>
        <w:autoSpaceDE w:val="0"/>
        <w:autoSpaceDN w:val="0"/>
        <w:adjustRightInd w:val="0"/>
        <w:jc w:val="center"/>
        <w:rPr>
          <w:b/>
          <w:spacing w:val="-2"/>
          <w:sz w:val="24"/>
          <w:szCs w:val="24"/>
          <w:u w:val="single"/>
        </w:rPr>
      </w:pPr>
      <w:r w:rsidRPr="001A62CC">
        <w:rPr>
          <w:b/>
          <w:spacing w:val="-2"/>
          <w:sz w:val="24"/>
          <w:szCs w:val="24"/>
          <w:u w:val="single"/>
        </w:rPr>
        <w:t>Основные источники:</w:t>
      </w:r>
    </w:p>
    <w:p w:rsidR="006448E9" w:rsidRPr="001A62CC" w:rsidRDefault="006448E9" w:rsidP="006448E9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1A62CC">
        <w:rPr>
          <w:color w:val="000000"/>
          <w:sz w:val="24"/>
          <w:szCs w:val="24"/>
        </w:rPr>
        <w:t xml:space="preserve">1. Круглова О.С. Технология проектного обучения \\ Завуч. № 6, 1999. С 90-94. </w:t>
      </w:r>
    </w:p>
    <w:p w:rsidR="006448E9" w:rsidRPr="001A62CC" w:rsidRDefault="006448E9" w:rsidP="006448E9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1A62CC">
        <w:rPr>
          <w:color w:val="000000"/>
          <w:sz w:val="24"/>
          <w:szCs w:val="24"/>
        </w:rPr>
        <w:t xml:space="preserve">2. Крылова О. Освоение </w:t>
      </w:r>
      <w:proofErr w:type="spellStart"/>
      <w:r w:rsidRPr="001A62CC">
        <w:rPr>
          <w:color w:val="000000"/>
          <w:sz w:val="24"/>
          <w:szCs w:val="24"/>
        </w:rPr>
        <w:t>Амазонии</w:t>
      </w:r>
      <w:proofErr w:type="spellEnd"/>
      <w:r w:rsidRPr="001A62CC">
        <w:rPr>
          <w:color w:val="000000"/>
          <w:sz w:val="24"/>
          <w:szCs w:val="24"/>
        </w:rPr>
        <w:t xml:space="preserve">, или Использование метода проектов в преподавании. \\ Директор школы. 1999. № 2 с.71-76. </w:t>
      </w:r>
    </w:p>
    <w:p w:rsidR="006448E9" w:rsidRPr="001A62CC" w:rsidRDefault="006448E9" w:rsidP="006448E9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1A62CC">
        <w:rPr>
          <w:color w:val="000000"/>
          <w:sz w:val="24"/>
          <w:szCs w:val="24"/>
        </w:rPr>
        <w:t xml:space="preserve">3. </w:t>
      </w:r>
      <w:proofErr w:type="spellStart"/>
      <w:r w:rsidRPr="001A62CC">
        <w:rPr>
          <w:color w:val="000000"/>
          <w:sz w:val="24"/>
          <w:szCs w:val="24"/>
        </w:rPr>
        <w:t>Кулюткин</w:t>
      </w:r>
      <w:proofErr w:type="spellEnd"/>
      <w:r w:rsidRPr="001A62CC">
        <w:rPr>
          <w:color w:val="000000"/>
          <w:sz w:val="24"/>
          <w:szCs w:val="24"/>
        </w:rPr>
        <w:t xml:space="preserve"> Ю.Н., </w:t>
      </w:r>
      <w:proofErr w:type="spellStart"/>
      <w:r w:rsidRPr="001A62CC">
        <w:rPr>
          <w:color w:val="000000"/>
          <w:sz w:val="24"/>
          <w:szCs w:val="24"/>
        </w:rPr>
        <w:t>Сухобская</w:t>
      </w:r>
      <w:proofErr w:type="spellEnd"/>
      <w:r w:rsidRPr="001A62CC">
        <w:rPr>
          <w:color w:val="000000"/>
          <w:sz w:val="24"/>
          <w:szCs w:val="24"/>
        </w:rPr>
        <w:t xml:space="preserve"> Г.С. Моделирование педагогических ситуаций. – М.: Просвещение, 1981. </w:t>
      </w:r>
    </w:p>
    <w:p w:rsidR="006448E9" w:rsidRPr="001A62CC" w:rsidRDefault="006448E9" w:rsidP="006448E9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1A62CC">
        <w:rPr>
          <w:color w:val="000000"/>
          <w:sz w:val="24"/>
          <w:szCs w:val="24"/>
        </w:rPr>
        <w:t xml:space="preserve">4. Деловая активность. Учебное пособие, Самара. - 1998. </w:t>
      </w:r>
    </w:p>
    <w:p w:rsidR="006448E9" w:rsidRPr="001A62CC" w:rsidRDefault="006448E9" w:rsidP="006448E9">
      <w:pPr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1A62CC">
        <w:rPr>
          <w:color w:val="000000"/>
          <w:sz w:val="24"/>
          <w:szCs w:val="24"/>
        </w:rPr>
        <w:t xml:space="preserve">5. </w:t>
      </w:r>
      <w:proofErr w:type="spellStart"/>
      <w:r w:rsidRPr="001A62CC">
        <w:rPr>
          <w:color w:val="000000"/>
          <w:sz w:val="24"/>
          <w:szCs w:val="24"/>
        </w:rPr>
        <w:t>Липсиц</w:t>
      </w:r>
      <w:proofErr w:type="spellEnd"/>
      <w:r w:rsidRPr="001A62CC">
        <w:rPr>
          <w:color w:val="000000"/>
          <w:sz w:val="24"/>
          <w:szCs w:val="24"/>
        </w:rPr>
        <w:t xml:space="preserve"> И.В. Экономика. – М.: Вита – Пресс, 1996 </w:t>
      </w:r>
    </w:p>
    <w:p w:rsidR="006448E9" w:rsidRPr="001A62CC" w:rsidRDefault="006448E9" w:rsidP="006448E9">
      <w:pPr>
        <w:widowControl w:val="0"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1A62CC">
        <w:rPr>
          <w:color w:val="000000"/>
          <w:sz w:val="24"/>
          <w:szCs w:val="24"/>
        </w:rPr>
        <w:t xml:space="preserve">6. </w:t>
      </w:r>
      <w:proofErr w:type="spellStart"/>
      <w:r w:rsidRPr="001A62CC">
        <w:rPr>
          <w:color w:val="000000"/>
          <w:sz w:val="24"/>
          <w:szCs w:val="24"/>
        </w:rPr>
        <w:t>Шмелькова</w:t>
      </w:r>
      <w:proofErr w:type="spellEnd"/>
      <w:r w:rsidRPr="001A62CC">
        <w:rPr>
          <w:color w:val="000000"/>
          <w:sz w:val="24"/>
          <w:szCs w:val="24"/>
        </w:rPr>
        <w:t xml:space="preserve"> Л.В. Цель - проективно-технологическая компетентность педагога \\ Школьные технологии, №4. - 2002.</w:t>
      </w:r>
    </w:p>
    <w:p w:rsidR="006448E9" w:rsidRPr="001A62CC" w:rsidRDefault="006448E9" w:rsidP="006448E9">
      <w:pPr>
        <w:ind w:firstLine="567"/>
        <w:rPr>
          <w:sz w:val="24"/>
          <w:szCs w:val="24"/>
        </w:rPr>
      </w:pPr>
      <w:r w:rsidRPr="001A62CC">
        <w:rPr>
          <w:sz w:val="24"/>
          <w:szCs w:val="24"/>
        </w:rPr>
        <w:t xml:space="preserve">7. Ломакин А.В. Технология проектного обучения [Электронный ресурс] / А.В. Ломакин // Ломакин А.В. Личный сайт. – Режим доступа: http://ladlav.narod.ru/teh_proekt.htm (дата обращения: 17.05.2012). </w:t>
      </w:r>
      <w:r w:rsidRPr="001A62CC">
        <w:rPr>
          <w:i/>
          <w:iCs/>
          <w:sz w:val="24"/>
          <w:szCs w:val="24"/>
        </w:rPr>
        <w:t xml:space="preserve">Источник: </w:t>
      </w:r>
      <w:hyperlink r:id="rId9" w:history="1">
        <w:r w:rsidRPr="001A62CC">
          <w:rPr>
            <w:i/>
            <w:iCs/>
            <w:color w:val="0000FF"/>
            <w:sz w:val="24"/>
            <w:szCs w:val="24"/>
            <w:u w:val="single"/>
          </w:rPr>
          <w:t>http://si-sv.com/publ/1/14-1-0-88</w:t>
        </w:r>
      </w:hyperlink>
    </w:p>
    <w:p w:rsidR="006448E9" w:rsidRPr="001A62CC" w:rsidRDefault="006448E9" w:rsidP="006448E9">
      <w:pPr>
        <w:keepNext/>
        <w:autoSpaceDE w:val="0"/>
        <w:autoSpaceDN w:val="0"/>
        <w:ind w:firstLine="567"/>
        <w:outlineLvl w:val="0"/>
        <w:rPr>
          <w:sz w:val="24"/>
          <w:szCs w:val="24"/>
        </w:rPr>
      </w:pPr>
      <w:r w:rsidRPr="001A62CC">
        <w:rPr>
          <w:sz w:val="24"/>
          <w:szCs w:val="24"/>
        </w:rPr>
        <w:t>8. Управление проектами в современной организации: Стандарты. Технологии. Персонал. - М., 2004.</w:t>
      </w:r>
    </w:p>
    <w:p w:rsidR="006448E9" w:rsidRPr="001A62CC" w:rsidRDefault="006448E9" w:rsidP="006448E9">
      <w:pPr>
        <w:keepNext/>
        <w:autoSpaceDE w:val="0"/>
        <w:autoSpaceDN w:val="0"/>
        <w:ind w:firstLine="567"/>
        <w:outlineLvl w:val="0"/>
        <w:rPr>
          <w:sz w:val="24"/>
          <w:szCs w:val="24"/>
        </w:rPr>
      </w:pPr>
      <w:r w:rsidRPr="001A62CC">
        <w:rPr>
          <w:sz w:val="24"/>
          <w:szCs w:val="24"/>
        </w:rPr>
        <w:t>9. Парамонова Т.Н.  Маркетинг. Активные методы обучения. Учебное пособие –Кнорус,2016</w:t>
      </w:r>
      <w:r w:rsidRPr="001A62CC">
        <w:rPr>
          <w:sz w:val="24"/>
          <w:szCs w:val="24"/>
        </w:rPr>
        <w:br/>
      </w:r>
    </w:p>
    <w:p w:rsidR="006448E9" w:rsidRPr="001A62CC" w:rsidRDefault="006448E9" w:rsidP="006448E9">
      <w:pPr>
        <w:widowControl w:val="0"/>
        <w:shd w:val="clear" w:color="auto" w:fill="FFFFFF"/>
        <w:tabs>
          <w:tab w:val="left" w:leader="underscore" w:pos="9370"/>
        </w:tabs>
        <w:autoSpaceDE w:val="0"/>
        <w:autoSpaceDN w:val="0"/>
        <w:adjustRightInd w:val="0"/>
        <w:jc w:val="center"/>
        <w:rPr>
          <w:b/>
          <w:spacing w:val="-2"/>
          <w:sz w:val="24"/>
          <w:szCs w:val="24"/>
          <w:u w:val="single"/>
        </w:rPr>
      </w:pPr>
      <w:r w:rsidRPr="001A62CC">
        <w:rPr>
          <w:b/>
          <w:spacing w:val="-2"/>
          <w:sz w:val="24"/>
          <w:szCs w:val="24"/>
          <w:u w:val="single"/>
        </w:rPr>
        <w:t>Дополнительные источники:</w:t>
      </w:r>
    </w:p>
    <w:p w:rsidR="006448E9" w:rsidRPr="001A62CC" w:rsidRDefault="006448E9" w:rsidP="006448E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  <w:sz w:val="24"/>
          <w:szCs w:val="24"/>
          <w:lang w:eastAsia="ar-SA"/>
        </w:rPr>
      </w:pPr>
      <w:r w:rsidRPr="001A62CC">
        <w:rPr>
          <w:sz w:val="24"/>
          <w:szCs w:val="24"/>
          <w:lang w:eastAsia="ar-SA"/>
        </w:rPr>
        <w:t>Алексеев Н.Г., Леонтович А.В. Критерии эффективности обучения учащихся исследовательской деятельности // Развитие исследовательской деятельности учащихся: Методический сборник. – М.: Народное образование, 2001. – С. 64-68</w:t>
      </w:r>
    </w:p>
    <w:p w:rsidR="006448E9" w:rsidRPr="001A62CC" w:rsidRDefault="006448E9" w:rsidP="006448E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  <w:sz w:val="24"/>
          <w:szCs w:val="24"/>
          <w:lang w:eastAsia="ar-SA"/>
        </w:rPr>
      </w:pPr>
      <w:proofErr w:type="spellStart"/>
      <w:r w:rsidRPr="001A62CC">
        <w:rPr>
          <w:sz w:val="24"/>
          <w:szCs w:val="24"/>
          <w:lang w:eastAsia="ar-SA"/>
        </w:rPr>
        <w:t>Арцев</w:t>
      </w:r>
      <w:proofErr w:type="spellEnd"/>
      <w:r w:rsidRPr="001A62CC">
        <w:rPr>
          <w:sz w:val="24"/>
          <w:szCs w:val="24"/>
          <w:lang w:eastAsia="ar-SA"/>
        </w:rPr>
        <w:t xml:space="preserve"> М.Н.   Учебно-исследовательская работа учащихся: методические рекомендации для педагогов и учащихся //Завуч для администрации школ.-2005. - №6. - С.4-30. </w:t>
      </w:r>
    </w:p>
    <w:p w:rsidR="006448E9" w:rsidRPr="001A62CC" w:rsidRDefault="006448E9" w:rsidP="006448E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  <w:sz w:val="24"/>
          <w:szCs w:val="24"/>
          <w:lang w:eastAsia="ar-SA"/>
        </w:rPr>
      </w:pPr>
      <w:r w:rsidRPr="001A62CC">
        <w:rPr>
          <w:sz w:val="24"/>
          <w:szCs w:val="24"/>
          <w:lang w:eastAsia="ar-SA"/>
        </w:rPr>
        <w:t xml:space="preserve">Леонтович </w:t>
      </w:r>
      <w:proofErr w:type="spellStart"/>
      <w:r w:rsidRPr="001A62CC">
        <w:rPr>
          <w:sz w:val="24"/>
          <w:szCs w:val="24"/>
          <w:lang w:eastAsia="ar-SA"/>
        </w:rPr>
        <w:t>А.В.</w:t>
      </w:r>
      <w:r w:rsidRPr="001A62CC">
        <w:rPr>
          <w:bCs/>
          <w:sz w:val="24"/>
          <w:szCs w:val="24"/>
          <w:lang w:eastAsia="ar-SA"/>
        </w:rPr>
        <w:t>Программа</w:t>
      </w:r>
      <w:proofErr w:type="spellEnd"/>
      <w:r w:rsidRPr="001A62CC">
        <w:rPr>
          <w:bCs/>
          <w:sz w:val="24"/>
          <w:szCs w:val="24"/>
          <w:lang w:eastAsia="ar-SA"/>
        </w:rPr>
        <w:t xml:space="preserve"> профессионального дополнительного образования «Исследовательская деятельность учащихся в системе общего и дополнительного образования детей» (Организация исследовательского обучения);  М.: 2005</w:t>
      </w:r>
    </w:p>
    <w:p w:rsidR="006448E9" w:rsidRPr="001A62CC" w:rsidRDefault="006448E9" w:rsidP="006448E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  <w:sz w:val="24"/>
          <w:szCs w:val="24"/>
          <w:lang w:eastAsia="ar-SA"/>
        </w:rPr>
      </w:pPr>
      <w:proofErr w:type="spellStart"/>
      <w:r w:rsidRPr="001A62CC">
        <w:rPr>
          <w:color w:val="000000"/>
          <w:sz w:val="24"/>
          <w:szCs w:val="24"/>
          <w:lang w:eastAsia="ar-SA"/>
        </w:rPr>
        <w:t>Нинбург</w:t>
      </w:r>
      <w:proofErr w:type="spellEnd"/>
      <w:r w:rsidRPr="001A62CC">
        <w:rPr>
          <w:color w:val="000000"/>
          <w:sz w:val="24"/>
          <w:szCs w:val="24"/>
          <w:lang w:eastAsia="ar-SA"/>
        </w:rPr>
        <w:t> Е. А. Технология научного исследования. Методические рекомендации. – СПб., 2006. – 28 с.</w:t>
      </w:r>
    </w:p>
    <w:p w:rsidR="006448E9" w:rsidRPr="001A62CC" w:rsidRDefault="006448E9" w:rsidP="006448E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  <w:sz w:val="24"/>
          <w:szCs w:val="24"/>
          <w:lang w:eastAsia="ar-SA"/>
        </w:rPr>
      </w:pPr>
      <w:proofErr w:type="spellStart"/>
      <w:r w:rsidRPr="001A62CC">
        <w:rPr>
          <w:color w:val="000000"/>
          <w:sz w:val="24"/>
          <w:szCs w:val="24"/>
          <w:lang w:eastAsia="ar-SA"/>
        </w:rPr>
        <w:t>Нинбург</w:t>
      </w:r>
      <w:proofErr w:type="spellEnd"/>
      <w:r w:rsidRPr="001A62CC">
        <w:rPr>
          <w:color w:val="000000"/>
          <w:sz w:val="24"/>
          <w:szCs w:val="24"/>
          <w:lang w:eastAsia="ar-SA"/>
        </w:rPr>
        <w:t> Е. А. Технология научного исследования. Программа курса. – СПб., 2000. – 20 с.</w:t>
      </w:r>
    </w:p>
    <w:p w:rsidR="006448E9" w:rsidRPr="001A62CC" w:rsidRDefault="006448E9" w:rsidP="006448E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bCs/>
          <w:sz w:val="24"/>
          <w:szCs w:val="24"/>
          <w:lang w:eastAsia="ar-SA"/>
        </w:rPr>
      </w:pPr>
      <w:r w:rsidRPr="001A62CC">
        <w:rPr>
          <w:sz w:val="24"/>
          <w:szCs w:val="24"/>
          <w:lang w:eastAsia="ar-SA"/>
        </w:rPr>
        <w:t xml:space="preserve">Программы лауреатов </w:t>
      </w:r>
      <w:r w:rsidRPr="001A62CC">
        <w:rPr>
          <w:sz w:val="24"/>
          <w:szCs w:val="24"/>
          <w:lang w:val="en-US" w:eastAsia="ar-SA"/>
        </w:rPr>
        <w:t>V</w:t>
      </w:r>
      <w:r w:rsidRPr="001A62CC">
        <w:rPr>
          <w:sz w:val="24"/>
          <w:szCs w:val="24"/>
          <w:lang w:eastAsia="ar-SA"/>
        </w:rPr>
        <w:t xml:space="preserve"> Всероссийского конкурса авторских программ дополнительного образования детей. Номинации: эколого-биологическая, социально-педагогическая. – М.: ГОУ ЦРСДОД, 2003. – 200 с</w:t>
      </w:r>
    </w:p>
    <w:p w:rsidR="006448E9" w:rsidRPr="001A62CC" w:rsidRDefault="006448E9" w:rsidP="006448E9">
      <w:pPr>
        <w:ind w:left="720"/>
        <w:rPr>
          <w:sz w:val="24"/>
          <w:szCs w:val="24"/>
          <w:lang w:eastAsia="ar-SA"/>
        </w:rPr>
      </w:pPr>
    </w:p>
    <w:p w:rsidR="006448E9" w:rsidRPr="001A62CC" w:rsidRDefault="006448E9" w:rsidP="006448E9">
      <w:pPr>
        <w:rPr>
          <w:bCs/>
          <w:sz w:val="24"/>
          <w:szCs w:val="24"/>
          <w:lang w:eastAsia="ar-SA"/>
        </w:rPr>
      </w:pPr>
    </w:p>
    <w:p w:rsidR="006448E9" w:rsidRDefault="006448E9" w:rsidP="006448E9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6448E9" w:rsidRDefault="006448E9" w:rsidP="006448E9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6448E9" w:rsidRDefault="006448E9" w:rsidP="006448E9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</w:p>
    <w:p w:rsidR="006448E9" w:rsidRPr="001A62CC" w:rsidRDefault="006448E9" w:rsidP="006448E9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62CC">
        <w:rPr>
          <w:b/>
          <w:sz w:val="24"/>
          <w:szCs w:val="24"/>
          <w:u w:val="single"/>
        </w:rPr>
        <w:t>Интернет - ресурсы</w:t>
      </w:r>
    </w:p>
    <w:p w:rsidR="006448E9" w:rsidRPr="001A62CC" w:rsidRDefault="00C86D2C" w:rsidP="006448E9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hyperlink r:id="rId10" w:history="1"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http</w:t>
        </w:r>
        <w:r w:rsidR="006448E9" w:rsidRPr="001A62CC">
          <w:rPr>
            <w:color w:val="1A3DC1"/>
            <w:sz w:val="24"/>
            <w:szCs w:val="24"/>
            <w:u w:val="single"/>
          </w:rPr>
          <w:t>://</w:t>
        </w:r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www</w:t>
        </w:r>
        <w:r w:rsidR="006448E9" w:rsidRPr="001A62CC">
          <w:rPr>
            <w:color w:val="1A3DC1"/>
            <w:sz w:val="24"/>
            <w:szCs w:val="24"/>
            <w:u w:val="single"/>
          </w:rPr>
          <w:t>/</w:t>
        </w:r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school</w:t>
        </w:r>
        <w:r w:rsidR="006448E9" w:rsidRPr="001A62CC">
          <w:rPr>
            <w:color w:val="1A3DC1"/>
            <w:sz w:val="24"/>
            <w:szCs w:val="24"/>
            <w:u w:val="single"/>
          </w:rPr>
          <w:t>/</w:t>
        </w:r>
        <w:proofErr w:type="spellStart"/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edu</w:t>
        </w:r>
        <w:proofErr w:type="spellEnd"/>
        <w:r w:rsidR="006448E9" w:rsidRPr="001A62CC">
          <w:rPr>
            <w:color w:val="1A3DC1"/>
            <w:sz w:val="24"/>
            <w:szCs w:val="24"/>
            <w:u w:val="single"/>
          </w:rPr>
          <w:t>.</w:t>
        </w:r>
        <w:proofErr w:type="spellStart"/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448E9" w:rsidRPr="001A62CC">
        <w:rPr>
          <w:sz w:val="24"/>
          <w:szCs w:val="24"/>
        </w:rPr>
        <w:t xml:space="preserve">   Российский образовательный портал</w:t>
      </w:r>
    </w:p>
    <w:p w:rsidR="006448E9" w:rsidRDefault="00C86D2C" w:rsidP="0064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hyperlink r:id="rId11" w:history="1"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http</w:t>
        </w:r>
        <w:r w:rsidR="006448E9" w:rsidRPr="001A62CC">
          <w:rPr>
            <w:color w:val="1A3DC1"/>
            <w:sz w:val="24"/>
            <w:szCs w:val="24"/>
            <w:u w:val="single"/>
          </w:rPr>
          <w:t>://</w:t>
        </w:r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www</w:t>
        </w:r>
        <w:r w:rsidR="006448E9" w:rsidRPr="001A62CC">
          <w:rPr>
            <w:color w:val="1A3DC1"/>
            <w:sz w:val="24"/>
            <w:szCs w:val="24"/>
            <w:u w:val="single"/>
          </w:rPr>
          <w:t>/</w:t>
        </w:r>
        <w:proofErr w:type="spellStart"/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mosedu</w:t>
        </w:r>
        <w:proofErr w:type="spellEnd"/>
        <w:r w:rsidR="006448E9" w:rsidRPr="001A62CC">
          <w:rPr>
            <w:color w:val="1A3DC1"/>
            <w:sz w:val="24"/>
            <w:szCs w:val="24"/>
            <w:u w:val="single"/>
          </w:rPr>
          <w:t>.</w:t>
        </w:r>
        <w:proofErr w:type="spellStart"/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448E9" w:rsidRPr="001A62CC">
        <w:rPr>
          <w:sz w:val="24"/>
          <w:szCs w:val="24"/>
        </w:rPr>
        <w:t xml:space="preserve"> Московское обр</w:t>
      </w:r>
      <w:r w:rsidR="006448E9">
        <w:rPr>
          <w:sz w:val="24"/>
          <w:szCs w:val="24"/>
        </w:rPr>
        <w:t xml:space="preserve">азование: информационный портал </w:t>
      </w:r>
      <w:r w:rsidR="006448E9" w:rsidRPr="001A62CC">
        <w:rPr>
          <w:sz w:val="24"/>
          <w:szCs w:val="24"/>
        </w:rPr>
        <w:t xml:space="preserve">Департамента образования Москвы    </w:t>
      </w:r>
    </w:p>
    <w:p w:rsidR="006448E9" w:rsidRPr="001A62CC" w:rsidRDefault="00C86D2C" w:rsidP="006448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hyperlink r:id="rId12" w:history="1"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http</w:t>
        </w:r>
        <w:r w:rsidR="006448E9" w:rsidRPr="001A62CC">
          <w:rPr>
            <w:color w:val="1A3DC1"/>
            <w:sz w:val="24"/>
            <w:szCs w:val="24"/>
            <w:u w:val="single"/>
          </w:rPr>
          <w:t>://</w:t>
        </w:r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www</w:t>
        </w:r>
        <w:r w:rsidR="006448E9" w:rsidRPr="001A62CC">
          <w:rPr>
            <w:color w:val="1A3DC1"/>
            <w:sz w:val="24"/>
            <w:szCs w:val="24"/>
            <w:u w:val="single"/>
          </w:rPr>
          <w:t>.</w:t>
        </w:r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school</w:t>
        </w:r>
        <w:r w:rsidR="006448E9" w:rsidRPr="001A62CC">
          <w:rPr>
            <w:color w:val="1A3DC1"/>
            <w:sz w:val="24"/>
            <w:szCs w:val="24"/>
            <w:u w:val="single"/>
          </w:rPr>
          <w:t>.</w:t>
        </w:r>
        <w:proofErr w:type="spellStart"/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epo</w:t>
        </w:r>
        <w:proofErr w:type="spellEnd"/>
        <w:r w:rsidR="006448E9" w:rsidRPr="001A62CC">
          <w:rPr>
            <w:color w:val="1A3DC1"/>
            <w:sz w:val="24"/>
            <w:szCs w:val="24"/>
            <w:u w:val="single"/>
          </w:rPr>
          <w:t>.</w:t>
        </w:r>
        <w:proofErr w:type="spellStart"/>
        <w:r w:rsidR="006448E9" w:rsidRPr="001A62CC">
          <w:rPr>
            <w:color w:val="1A3DC1"/>
            <w:sz w:val="24"/>
            <w:szCs w:val="24"/>
            <w:u w:val="single"/>
            <w:lang w:val="en-US"/>
          </w:rPr>
          <w:t>ru</w:t>
        </w:r>
        <w:proofErr w:type="spellEnd"/>
      </w:hyperlink>
      <w:r w:rsidR="006448E9" w:rsidRPr="001A62CC">
        <w:rPr>
          <w:sz w:val="24"/>
          <w:szCs w:val="24"/>
        </w:rPr>
        <w:t xml:space="preserve"> Российский образовательный форум</w:t>
      </w:r>
    </w:p>
    <w:p w:rsidR="006448E9" w:rsidRPr="00413329" w:rsidRDefault="006448E9" w:rsidP="006448E9">
      <w:pPr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</w:rPr>
      </w:pPr>
    </w:p>
    <w:p w:rsidR="006448E9" w:rsidRDefault="006448E9" w:rsidP="006448E9">
      <w:pPr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br w:type="page"/>
      </w:r>
    </w:p>
    <w:p w:rsidR="006448E9" w:rsidRPr="00413329" w:rsidRDefault="006448E9" w:rsidP="006448E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</w:rPr>
      </w:pPr>
      <w:r w:rsidRPr="00413329">
        <w:rPr>
          <w:rFonts w:eastAsiaTheme="minorHAnsi"/>
          <w:b/>
          <w:bCs/>
          <w:sz w:val="24"/>
          <w:szCs w:val="24"/>
        </w:rPr>
        <w:t>4. КОНТРОЛЬ И ОЦЕНКА РЕЗУЛЬТАТОВ ОСВОЕНИЯДИСЦИПЛИНЫ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448E9" w:rsidTr="00B80D32">
        <w:tc>
          <w:tcPr>
            <w:tcW w:w="4785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Результаты обучения (освоенные</w:t>
            </w:r>
          </w:p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умения, усвоенные знания)</w:t>
            </w:r>
          </w:p>
        </w:tc>
        <w:tc>
          <w:tcPr>
            <w:tcW w:w="4785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Формы и методы контроля и оценки</w:t>
            </w:r>
          </w:p>
          <w:p w:rsidR="006448E9" w:rsidRDefault="006448E9" w:rsidP="00B80D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6448E9" w:rsidTr="00B80D32">
        <w:tc>
          <w:tcPr>
            <w:tcW w:w="4785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уметь: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Применять теоретические знания при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13329">
              <w:rPr>
                <w:rFonts w:eastAsiaTheme="minorHAnsi"/>
                <w:sz w:val="24"/>
                <w:szCs w:val="24"/>
              </w:rPr>
              <w:t>выборе темы и разработке проекта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Разрабатывать структуру конкретного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13329">
              <w:rPr>
                <w:rFonts w:eastAsiaTheme="minorHAnsi"/>
                <w:sz w:val="24"/>
                <w:szCs w:val="24"/>
              </w:rPr>
              <w:t>проекта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Использовать справочную нормативную,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13329">
              <w:rPr>
                <w:rFonts w:eastAsiaTheme="minorHAnsi"/>
                <w:sz w:val="24"/>
                <w:szCs w:val="24"/>
              </w:rPr>
              <w:t>правовую документацию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Проводить исследования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Самостоятельно разрабатывать структуру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13329">
              <w:rPr>
                <w:rFonts w:eastAsiaTheme="minorHAnsi"/>
                <w:sz w:val="24"/>
                <w:szCs w:val="24"/>
              </w:rPr>
              <w:t>проекта, делать аналитическую обработку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13329">
              <w:rPr>
                <w:rFonts w:eastAsiaTheme="minorHAnsi"/>
                <w:sz w:val="24"/>
                <w:szCs w:val="24"/>
              </w:rPr>
              <w:t>текста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Оформлять библиографию, цитаты,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13329">
              <w:rPr>
                <w:rFonts w:eastAsiaTheme="minorHAnsi"/>
                <w:sz w:val="24"/>
                <w:szCs w:val="24"/>
              </w:rPr>
              <w:t>ссылки, чертежи, схемы формулы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413329">
              <w:rPr>
                <w:rFonts w:eastAsiaTheme="minorHAnsi"/>
                <w:b/>
                <w:bCs/>
                <w:sz w:val="24"/>
                <w:szCs w:val="24"/>
              </w:rPr>
              <w:t>знать: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Типы и виды проектов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Требования к структуре проекта</w:t>
            </w:r>
          </w:p>
          <w:p w:rsidR="006448E9" w:rsidRPr="0064180A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Виды проектов по содержанию</w:t>
            </w:r>
          </w:p>
        </w:tc>
        <w:tc>
          <w:tcPr>
            <w:tcW w:w="4785" w:type="dxa"/>
          </w:tcPr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Оценка выполнения практической работы.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413329">
              <w:rPr>
                <w:rFonts w:eastAsiaTheme="minorHAnsi"/>
                <w:sz w:val="24"/>
                <w:szCs w:val="24"/>
              </w:rPr>
              <w:t>Тестирование.</w:t>
            </w:r>
          </w:p>
          <w:p w:rsidR="006448E9" w:rsidRPr="00413329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Pr="00413329">
              <w:rPr>
                <w:rFonts w:eastAsiaTheme="minorHAnsi"/>
                <w:sz w:val="24"/>
                <w:szCs w:val="24"/>
              </w:rPr>
              <w:t>амостоятельная работа.</w:t>
            </w:r>
          </w:p>
          <w:p w:rsidR="006448E9" w:rsidRPr="00413329" w:rsidRDefault="006448E9" w:rsidP="00B80D32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Дифференцированный з</w:t>
            </w:r>
            <w:r w:rsidRPr="00413329">
              <w:rPr>
                <w:rFonts w:eastAsiaTheme="minorHAnsi"/>
                <w:sz w:val="24"/>
                <w:szCs w:val="24"/>
              </w:rPr>
              <w:t>ачёт.</w:t>
            </w:r>
          </w:p>
          <w:p w:rsidR="006448E9" w:rsidRPr="00546D11" w:rsidRDefault="006448E9" w:rsidP="00B80D3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6448E9" w:rsidRPr="00413329" w:rsidRDefault="006448E9" w:rsidP="006448E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</w:rPr>
      </w:pPr>
    </w:p>
    <w:p w:rsidR="006448E9" w:rsidRPr="00413329" w:rsidRDefault="006448E9" w:rsidP="006448E9">
      <w:pPr>
        <w:rPr>
          <w:sz w:val="24"/>
          <w:szCs w:val="24"/>
        </w:rPr>
      </w:pPr>
    </w:p>
    <w:p w:rsidR="006448E9" w:rsidRDefault="006448E9" w:rsidP="00441413"/>
    <w:p w:rsidR="000E2688" w:rsidRDefault="000E2688"/>
    <w:sectPr w:rsidR="000E2688" w:rsidSect="000E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2C" w:rsidRDefault="00C86D2C" w:rsidP="007C510B">
      <w:r>
        <w:separator/>
      </w:r>
    </w:p>
  </w:endnote>
  <w:endnote w:type="continuationSeparator" w:id="0">
    <w:p w:rsidR="00C86D2C" w:rsidRDefault="00C86D2C" w:rsidP="007C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667768"/>
      <w:docPartObj>
        <w:docPartGallery w:val="Page Numbers (Bottom of Page)"/>
        <w:docPartUnique/>
      </w:docPartObj>
    </w:sdtPr>
    <w:sdtEndPr/>
    <w:sdtContent>
      <w:p w:rsidR="00D16F2A" w:rsidRDefault="00D400DB">
        <w:pPr>
          <w:pStyle w:val="a5"/>
          <w:jc w:val="right"/>
        </w:pPr>
        <w:r>
          <w:fldChar w:fldCharType="begin"/>
        </w:r>
        <w:r w:rsidR="006448E9">
          <w:instrText>PAGE   \* MERGEFORMAT</w:instrText>
        </w:r>
        <w:r>
          <w:fldChar w:fldCharType="separate"/>
        </w:r>
        <w:r w:rsidR="006018F1">
          <w:rPr>
            <w:noProof/>
          </w:rPr>
          <w:t>10</w:t>
        </w:r>
        <w:r>
          <w:fldChar w:fldCharType="end"/>
        </w:r>
      </w:p>
    </w:sdtContent>
  </w:sdt>
  <w:p w:rsidR="00D16F2A" w:rsidRDefault="00C86D2C">
    <w:pPr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2C" w:rsidRDefault="00C86D2C" w:rsidP="007C510B">
      <w:r>
        <w:separator/>
      </w:r>
    </w:p>
  </w:footnote>
  <w:footnote w:type="continuationSeparator" w:id="0">
    <w:p w:rsidR="00C86D2C" w:rsidRDefault="00C86D2C" w:rsidP="007C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620"/>
    <w:multiLevelType w:val="hybridMultilevel"/>
    <w:tmpl w:val="3C26DD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085970"/>
    <w:multiLevelType w:val="hybridMultilevel"/>
    <w:tmpl w:val="F0D000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CD6B39"/>
    <w:multiLevelType w:val="hybridMultilevel"/>
    <w:tmpl w:val="615201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1475B5"/>
    <w:multiLevelType w:val="hybridMultilevel"/>
    <w:tmpl w:val="ECF29B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F251C3"/>
    <w:multiLevelType w:val="hybridMultilevel"/>
    <w:tmpl w:val="FCBC79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9E381A"/>
    <w:multiLevelType w:val="hybridMultilevel"/>
    <w:tmpl w:val="E698E7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3E6421"/>
    <w:multiLevelType w:val="hybridMultilevel"/>
    <w:tmpl w:val="BAFE4AC4"/>
    <w:lvl w:ilvl="0" w:tplc="DA56B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E453A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A81CD000">
      <w:numFmt w:val="none"/>
      <w:lvlText w:val=""/>
      <w:lvlJc w:val="left"/>
      <w:pPr>
        <w:tabs>
          <w:tab w:val="num" w:pos="360"/>
        </w:tabs>
      </w:pPr>
    </w:lvl>
    <w:lvl w:ilvl="3" w:tplc="0B3677E0">
      <w:numFmt w:val="none"/>
      <w:lvlText w:val=""/>
      <w:lvlJc w:val="left"/>
      <w:pPr>
        <w:tabs>
          <w:tab w:val="num" w:pos="360"/>
        </w:tabs>
      </w:pPr>
    </w:lvl>
    <w:lvl w:ilvl="4" w:tplc="3B0CB024">
      <w:numFmt w:val="none"/>
      <w:lvlText w:val=""/>
      <w:lvlJc w:val="left"/>
      <w:pPr>
        <w:tabs>
          <w:tab w:val="num" w:pos="360"/>
        </w:tabs>
      </w:pPr>
    </w:lvl>
    <w:lvl w:ilvl="5" w:tplc="ECA8895A">
      <w:numFmt w:val="none"/>
      <w:lvlText w:val=""/>
      <w:lvlJc w:val="left"/>
      <w:pPr>
        <w:tabs>
          <w:tab w:val="num" w:pos="360"/>
        </w:tabs>
      </w:pPr>
    </w:lvl>
    <w:lvl w:ilvl="6" w:tplc="AFC815D8">
      <w:numFmt w:val="none"/>
      <w:lvlText w:val=""/>
      <w:lvlJc w:val="left"/>
      <w:pPr>
        <w:tabs>
          <w:tab w:val="num" w:pos="360"/>
        </w:tabs>
      </w:pPr>
    </w:lvl>
    <w:lvl w:ilvl="7" w:tplc="6E40EF78">
      <w:numFmt w:val="none"/>
      <w:lvlText w:val=""/>
      <w:lvlJc w:val="left"/>
      <w:pPr>
        <w:tabs>
          <w:tab w:val="num" w:pos="360"/>
        </w:tabs>
      </w:pPr>
    </w:lvl>
    <w:lvl w:ilvl="8" w:tplc="8CD075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413"/>
    <w:rsid w:val="00067391"/>
    <w:rsid w:val="000E2688"/>
    <w:rsid w:val="001870A0"/>
    <w:rsid w:val="00441413"/>
    <w:rsid w:val="006018F1"/>
    <w:rsid w:val="006448E9"/>
    <w:rsid w:val="00771CFD"/>
    <w:rsid w:val="007C510B"/>
    <w:rsid w:val="0096053F"/>
    <w:rsid w:val="00C86D2C"/>
    <w:rsid w:val="00D4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1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1413"/>
    <w:pPr>
      <w:keepNext/>
      <w:suppressAutoHyphens/>
      <w:overflowPunct w:val="0"/>
      <w:autoSpaceDE w:val="0"/>
      <w:autoSpaceDN w:val="0"/>
      <w:adjustRightInd w:val="0"/>
      <w:ind w:firstLine="0"/>
      <w:jc w:val="center"/>
      <w:textAlignment w:val="baseline"/>
      <w:outlineLvl w:val="0"/>
    </w:pPr>
    <w:rPr>
      <w:b/>
      <w:bCs/>
      <w:small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1413"/>
    <w:rPr>
      <w:rFonts w:ascii="Times New Roman" w:eastAsia="Times New Roman" w:hAnsi="Times New Roman" w:cs="Times New Roman"/>
      <w:b/>
      <w:bCs/>
      <w:smallCaps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41413"/>
    <w:pPr>
      <w:ind w:left="720"/>
      <w:contextualSpacing/>
    </w:pPr>
  </w:style>
  <w:style w:type="paragraph" w:customStyle="1" w:styleId="Style1">
    <w:name w:val="Style1"/>
    <w:basedOn w:val="a"/>
    <w:uiPriority w:val="99"/>
    <w:rsid w:val="00441413"/>
    <w:pPr>
      <w:widowControl w:val="0"/>
      <w:autoSpaceDE w:val="0"/>
      <w:autoSpaceDN w:val="0"/>
      <w:adjustRightInd w:val="0"/>
      <w:spacing w:line="298" w:lineRule="exact"/>
      <w:ind w:firstLine="154"/>
      <w:jc w:val="left"/>
    </w:pPr>
    <w:rPr>
      <w:sz w:val="24"/>
      <w:szCs w:val="24"/>
    </w:rPr>
  </w:style>
  <w:style w:type="character" w:customStyle="1" w:styleId="FontStyle11">
    <w:name w:val="Font Style11"/>
    <w:uiPriority w:val="99"/>
    <w:rsid w:val="00441413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6448E9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448E9"/>
    <w:pPr>
      <w:tabs>
        <w:tab w:val="center" w:pos="4677"/>
        <w:tab w:val="right" w:pos="9355"/>
      </w:tabs>
      <w:ind w:firstLine="0"/>
      <w:jc w:val="left"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448E9"/>
    <w:rPr>
      <w:rFonts w:ascii="Times New Roman" w:hAnsi="Times New Roman"/>
      <w:sz w:val="28"/>
    </w:rPr>
  </w:style>
  <w:style w:type="table" w:customStyle="1" w:styleId="2">
    <w:name w:val="Сетка таблицы2"/>
    <w:basedOn w:val="a1"/>
    <w:uiPriority w:val="59"/>
    <w:rsid w:val="006448E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.ep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/mos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/school/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-sv.com/publ/1/14-1-0-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6</cp:revision>
  <dcterms:created xsi:type="dcterms:W3CDTF">2019-07-05T11:04:00Z</dcterms:created>
  <dcterms:modified xsi:type="dcterms:W3CDTF">2020-01-14T12:35:00Z</dcterms:modified>
</cp:coreProperties>
</file>