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1C" w:rsidRDefault="00E45F1C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  <w:r w:rsidR="005659C2" w:rsidRPr="00936B7A">
        <w:rPr>
          <w:rFonts w:ascii="Times New Roman" w:hAnsi="Times New Roman" w:cs="Times New Roman"/>
          <w:sz w:val="28"/>
          <w:szCs w:val="28"/>
        </w:rPr>
        <w:t xml:space="preserve"> </w:t>
      </w:r>
      <w:r w:rsidR="00E82360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C42B97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техникум»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(КГБПОУ «</w:t>
      </w:r>
      <w:r w:rsidR="00E45F1C">
        <w:rPr>
          <w:rFonts w:ascii="Times New Roman" w:hAnsi="Times New Roman" w:cs="Times New Roman"/>
          <w:sz w:val="28"/>
          <w:szCs w:val="28"/>
        </w:rPr>
        <w:t>Алтайский</w:t>
      </w:r>
      <w:r w:rsidR="00E45F1C" w:rsidRPr="00936B7A">
        <w:rPr>
          <w:rFonts w:ascii="Times New Roman" w:hAnsi="Times New Roman" w:cs="Times New Roman"/>
          <w:sz w:val="28"/>
          <w:szCs w:val="28"/>
        </w:rPr>
        <w:t xml:space="preserve"> агротехнический техникум</w:t>
      </w:r>
      <w:r w:rsidRPr="00936B7A">
        <w:rPr>
          <w:rFonts w:ascii="Times New Roman" w:hAnsi="Times New Roman" w:cs="Times New Roman"/>
          <w:sz w:val="28"/>
          <w:szCs w:val="28"/>
        </w:rPr>
        <w:t>»)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614A" w:rsidRPr="00936B7A" w:rsidRDefault="00CF614A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F6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2B97" w:rsidRPr="00936B7A" w:rsidRDefault="00C42B97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C42B97" w:rsidRPr="00936B7A" w:rsidRDefault="008D38AB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 ПРОФЕССИОНАЛЬНОГО МОДУЛЯ</w:t>
      </w:r>
    </w:p>
    <w:p w:rsidR="00A66AE1" w:rsidRDefault="00A66AE1" w:rsidP="00A6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ПМ.02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6AE1">
        <w:rPr>
          <w:rFonts w:ascii="Times New Roman" w:hAnsi="Times New Roman" w:cs="Times New Roman"/>
          <w:b/>
          <w:sz w:val="28"/>
          <w:szCs w:val="28"/>
        </w:rPr>
        <w:t>Эксплуатация сельскохозяйственной техники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B97" w:rsidRPr="00936B7A" w:rsidRDefault="005659C2" w:rsidP="00A66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специальности</w:t>
      </w:r>
      <w:r w:rsidR="00CA37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5F1C">
        <w:rPr>
          <w:rFonts w:ascii="Times New Roman" w:hAnsi="Times New Roman" w:cs="Times New Roman"/>
          <w:b/>
          <w:bCs/>
          <w:sz w:val="28"/>
          <w:szCs w:val="28"/>
        </w:rPr>
        <w:t>35.02.16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A7D">
        <w:rPr>
          <w:rFonts w:ascii="Times New Roman" w:hAnsi="Times New Roman" w:cs="Times New Roman"/>
          <w:b/>
          <w:bCs/>
          <w:sz w:val="28"/>
          <w:szCs w:val="28"/>
        </w:rPr>
        <w:t>Эксплуатация и ремонт сельскохозяйственной техники и оборудования</w:t>
      </w: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A23" w:rsidRPr="00936B7A" w:rsidRDefault="00093A2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t>Троицкое</w:t>
      </w:r>
      <w:r w:rsidR="001B3A7D">
        <w:rPr>
          <w:rFonts w:ascii="Times New Roman" w:hAnsi="Times New Roman" w:cs="Times New Roman"/>
          <w:sz w:val="28"/>
          <w:szCs w:val="28"/>
        </w:rPr>
        <w:t>,</w:t>
      </w:r>
    </w:p>
    <w:p w:rsidR="005659C2" w:rsidRPr="00936B7A" w:rsidRDefault="001B3A7D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659C2" w:rsidRPr="00936B7A" w:rsidRDefault="005659C2" w:rsidP="0056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A7D" w:rsidRPr="00A66AE1" w:rsidRDefault="003D18CD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8C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Рабочая  программа </w:t>
      </w:r>
      <w:r w:rsidR="008D38AB"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Pr="003D18C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 </w:t>
      </w:r>
      <w:r w:rsidRPr="003D18CD">
        <w:rPr>
          <w:rFonts w:ascii="Times New Roman" w:hAnsi="Times New Roman" w:cs="Times New Roman"/>
          <w:b/>
          <w:bCs/>
          <w:sz w:val="28"/>
          <w:szCs w:val="28"/>
        </w:rPr>
        <w:t xml:space="preserve">ПМ </w:t>
      </w:r>
      <w:r w:rsidRPr="00A66AE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66AE1" w:rsidRPr="00A66AE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66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AE1" w:rsidRPr="00A66AE1">
        <w:rPr>
          <w:rFonts w:ascii="Times New Roman" w:hAnsi="Times New Roman" w:cs="Times New Roman"/>
          <w:sz w:val="28"/>
          <w:szCs w:val="28"/>
        </w:rPr>
        <w:t xml:space="preserve"> Эксплуатация сельскохозяйственной техники</w:t>
      </w:r>
      <w:r w:rsidR="00A66AE1">
        <w:t xml:space="preserve"> </w:t>
      </w:r>
      <w:r w:rsidRPr="003D18C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</w:t>
      </w:r>
      <w:r w:rsidR="008D38AB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1B3A7D" w:rsidRPr="001B3A7D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="001B3A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6AE1">
        <w:rPr>
          <w:rFonts w:ascii="Times New Roman CYR" w:hAnsi="Times New Roman CYR" w:cs="Times New Roman CYR"/>
          <w:sz w:val="28"/>
          <w:szCs w:val="28"/>
        </w:rPr>
        <w:t>(</w:t>
      </w:r>
      <w:r w:rsidR="00A66AE1" w:rsidRPr="00A66AE1">
        <w:rPr>
          <w:rFonts w:ascii="Times New Roman" w:hAnsi="Times New Roman" w:cs="Times New Roman"/>
          <w:sz w:val="28"/>
          <w:szCs w:val="28"/>
        </w:rPr>
        <w:t>утвержден</w:t>
      </w:r>
      <w:r w:rsidR="00A66AE1">
        <w:rPr>
          <w:rFonts w:ascii="Times New Roman" w:hAnsi="Times New Roman" w:cs="Times New Roman"/>
          <w:sz w:val="28"/>
          <w:szCs w:val="28"/>
        </w:rPr>
        <w:t xml:space="preserve"> </w:t>
      </w:r>
      <w:r w:rsidR="00A66AE1" w:rsidRPr="00A66AE1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9 декабря 2016 г. N 1564</w:t>
      </w:r>
      <w:r w:rsidR="00A66AE1">
        <w:rPr>
          <w:rFonts w:ascii="Times New Roman" w:hAnsi="Times New Roman" w:cs="Times New Roman"/>
          <w:sz w:val="28"/>
          <w:szCs w:val="28"/>
        </w:rPr>
        <w:t>)</w:t>
      </w:r>
    </w:p>
    <w:p w:rsidR="003D18CD" w:rsidRDefault="003D18CD" w:rsidP="003D18CD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Составитель: </w:t>
      </w:r>
      <w:r w:rsidR="001341FA">
        <w:rPr>
          <w:rFonts w:ascii="Times New Roman CYR" w:hAnsi="Times New Roman CYR" w:cs="Times New Roman CYR"/>
          <w:sz w:val="28"/>
          <w:szCs w:val="28"/>
        </w:rPr>
        <w:t xml:space="preserve">Л.М. </w:t>
      </w:r>
      <w:proofErr w:type="spellStart"/>
      <w:r w:rsidR="001341FA">
        <w:rPr>
          <w:rFonts w:ascii="Times New Roman CYR" w:hAnsi="Times New Roman CYR" w:cs="Times New Roman CYR"/>
          <w:sz w:val="28"/>
          <w:szCs w:val="28"/>
        </w:rPr>
        <w:t>Буракова</w:t>
      </w:r>
      <w:proofErr w:type="spellEnd"/>
      <w:r w:rsidR="001341FA">
        <w:rPr>
          <w:rFonts w:ascii="Times New Roman CYR" w:hAnsi="Times New Roman CYR" w:cs="Times New Roman CYR"/>
          <w:sz w:val="28"/>
          <w:szCs w:val="28"/>
        </w:rPr>
        <w:t xml:space="preserve"> заведующий производственной практикой</w:t>
      </w:r>
    </w:p>
    <w:p w:rsidR="003D18CD" w:rsidRPr="002564F0" w:rsidRDefault="003D18CD" w:rsidP="003D18C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3119"/>
        <w:gridCol w:w="3276"/>
      </w:tblGrid>
      <w:tr w:rsidR="003D18CD" w:rsidTr="001341FA">
        <w:tc>
          <w:tcPr>
            <w:tcW w:w="3828" w:type="dxa"/>
          </w:tcPr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278" w:type="dxa"/>
              <w:tblLayout w:type="fixed"/>
              <w:tblLook w:val="0000"/>
            </w:tblPr>
            <w:tblGrid>
              <w:gridCol w:w="3720"/>
              <w:gridCol w:w="322"/>
              <w:gridCol w:w="236"/>
            </w:tblGrid>
            <w:tr w:rsidR="003D18CD" w:rsidRPr="002564F0" w:rsidTr="001341FA">
              <w:tc>
                <w:tcPr>
                  <w:tcW w:w="3720" w:type="dxa"/>
                  <w:shd w:val="clear" w:color="auto" w:fill="auto"/>
                </w:tcPr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АССМОТРЕНО</w:t>
                  </w:r>
                </w:p>
                <w:p w:rsidR="003D18CD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заседании ЦМК  общетехнических  и специальных  дисциплин </w:t>
                  </w:r>
                </w:p>
                <w:p w:rsidR="003D18CD" w:rsidRPr="002564F0" w:rsidRDefault="00DA30D2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group id="_x0000_s1038" style="position:absolute;left:0;text-align:left;margin-left:77.65pt;margin-top:8.35pt;width:149.2pt;height:27.65pt;z-index:251664384;mso-wrap-distance-left:0;mso-wrap-distance-right:0" coordorigin="1432,143" coordsize="2983,552">
                        <o:lock v:ext="edit" text="t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9" type="#_x0000_t202" style="position:absolute;left:1432;top:167;width:583;height:528;mso-wrap-style:none;v-text-anchor:middle" filled="f" stroked="f" strokecolor="gray">
                          <v:stroke color2="#7f7f7f" joinstyle="round"/>
                        </v:shape>
                        <v:shape id="_x0000_s1040" type="#_x0000_t202" style="position:absolute;left:2344;top:143;width:583;height:528;mso-wrap-style:none;v-text-anchor:middle" filled="f" stroked="f" strokecolor="gray">
                          <v:stroke color2="#7f7f7f" joinstyle="round"/>
                        </v:shape>
                        <v:shape id="_x0000_s1041" type="#_x0000_t202" style="position:absolute;left:2944;top:143;width:1471;height:528;mso-wrap-style:none;v-text-anchor:middle" filled="f" stroked="f" strokecolor="gray">
                          <v:stroke color2="#7f7f7f" joinstyle="round"/>
                        </v:shape>
                      </v:group>
                    </w:pic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  <w:proofErr w:type="spellStart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__от</w:t>
                  </w:r>
                  <w:proofErr w:type="spellEnd"/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«__»____ 2019</w:t>
                  </w:r>
                  <w:r w:rsidR="003D18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</w:p>
                <w:p w:rsidR="003D18CD" w:rsidRPr="002564F0" w:rsidRDefault="003D18CD" w:rsidP="001341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</w:t>
                  </w:r>
                  <w:r w:rsidR="00F538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дседатель ЦМК ________________</w:t>
                  </w:r>
                  <w:r w:rsidR="001B3A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Т.В. Вебер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322" w:type="dxa"/>
                  <w:shd w:val="clear" w:color="auto" w:fill="auto"/>
                </w:tcPr>
                <w:p w:rsidR="003D18CD" w:rsidRPr="002564F0" w:rsidRDefault="003D18CD" w:rsidP="001341FA">
                  <w:pPr>
                    <w:snapToGri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64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18CD" w:rsidRPr="002564F0" w:rsidRDefault="003D18CD" w:rsidP="001341F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D18CD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Pr="002564F0" w:rsidRDefault="003D18CD" w:rsidP="001341F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Заведующий практикой</w:t>
            </w:r>
          </w:p>
          <w:p w:rsidR="003D18CD" w:rsidRPr="002564F0" w:rsidRDefault="00F5383D" w:rsidP="00F5383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D18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D18CD" w:rsidRPr="002564F0">
              <w:rPr>
                <w:rFonts w:ascii="Times New Roman" w:hAnsi="Times New Roman" w:cs="Times New Roman"/>
                <w:sz w:val="24"/>
                <w:szCs w:val="24"/>
              </w:rPr>
              <w:t>уракова</w:t>
            </w:r>
          </w:p>
        </w:tc>
        <w:tc>
          <w:tcPr>
            <w:tcW w:w="3276" w:type="dxa"/>
          </w:tcPr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82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D18CD" w:rsidRPr="009F0823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8CD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B3A7D">
              <w:rPr>
                <w:rFonts w:ascii="Times New Roman" w:hAnsi="Times New Roman" w:cs="Times New Roman"/>
                <w:sz w:val="24"/>
                <w:szCs w:val="24"/>
              </w:rPr>
              <w:t>_2019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r w:rsidR="00F53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4F0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3D18CD" w:rsidRPr="002564F0" w:rsidRDefault="003D18CD" w:rsidP="00134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D18CD" w:rsidRDefault="003D18CD" w:rsidP="003D18CD"/>
    <w:p w:rsidR="005659C2" w:rsidRPr="00936B7A" w:rsidRDefault="005659C2" w:rsidP="005659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D38AB" w:rsidRPr="00936B7A" w:rsidRDefault="008D38AB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659C2" w:rsidRPr="00936B7A" w:rsidRDefault="005659C2" w:rsidP="005659C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341FA" w:rsidRDefault="001341FA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3D5612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36B7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705"/>
        <w:gridCol w:w="3191"/>
      </w:tblGrid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ПАСПОРТ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ПРОИЗВОДСТВЕННОЙ 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3D5612" w:rsidRDefault="003D5612" w:rsidP="008D38A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И СОДЕРЖАНИЕ ПРОИЗВОДСТВЕННОЙ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8AB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3D5612" w:rsidRDefault="008D38AB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612" w:rsidRPr="00936B7A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</w:p>
        </w:tc>
        <w:tc>
          <w:tcPr>
            <w:tcW w:w="3191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3D5612" w:rsidRDefault="003A51BA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РЕАЛИЗАЦИИ РАБОЧЕЙ ПРОГРАММЫ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D5612" w:rsidTr="003D5612">
        <w:tc>
          <w:tcPr>
            <w:tcW w:w="675" w:type="dxa"/>
          </w:tcPr>
          <w:p w:rsidR="003D5612" w:rsidRDefault="003D5612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3D5612" w:rsidRDefault="003D5612" w:rsidP="003D5612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РЕЗУЛЬТАТОВ ОСВОЕНИЯ </w:t>
            </w:r>
            <w:r w:rsidR="008D38AB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191" w:type="dxa"/>
          </w:tcPr>
          <w:p w:rsidR="003D5612" w:rsidRDefault="003A51BA" w:rsidP="00FE180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5612" w:rsidRPr="00936B7A" w:rsidRDefault="003D5612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E180D" w:rsidRPr="00936B7A" w:rsidRDefault="00FE180D" w:rsidP="00FE180D">
      <w:pPr>
        <w:pStyle w:val="a4"/>
        <w:spacing w:after="0"/>
        <w:ind w:left="108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36A28" w:rsidRDefault="00136A28" w:rsidP="00136A2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A28" w:rsidRDefault="00136A28" w:rsidP="00136A2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E8089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ПАСПОРТ ПРОГРАММЫ </w:t>
      </w:r>
      <w:r w:rsidR="008D38AB" w:rsidRPr="008D38AB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E80891" w:rsidRPr="00936B7A" w:rsidRDefault="00E80891" w:rsidP="00136A2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68C8">
        <w:rPr>
          <w:rFonts w:ascii="Times New Roman" w:hAnsi="Times New Roman" w:cs="Times New Roman"/>
          <w:b/>
          <w:bCs/>
          <w:sz w:val="28"/>
          <w:szCs w:val="28"/>
        </w:rPr>
        <w:t>ПРОФЕССИОНАЛЬНОГО МОДУЛЯ</w:t>
      </w:r>
      <w:r w:rsidR="00E168C8" w:rsidRPr="00E16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AE1">
        <w:rPr>
          <w:rFonts w:ascii="Times New Roman" w:hAnsi="Times New Roman" w:cs="Times New Roman"/>
          <w:b/>
          <w:bCs/>
          <w:sz w:val="28"/>
          <w:szCs w:val="28"/>
        </w:rPr>
        <w:t>ПМ.02</w:t>
      </w:r>
      <w:r w:rsidRPr="00E16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6AE1">
        <w:rPr>
          <w:rFonts w:ascii="Times New Roman" w:hAnsi="Times New Roman" w:cs="Times New Roman"/>
          <w:b/>
          <w:bCs/>
          <w:sz w:val="28"/>
          <w:szCs w:val="28"/>
        </w:rPr>
        <w:t>Эксплуатация сельскохозяйственной техники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1.1. Область применения рабочей программы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</w:t>
      </w:r>
      <w:r w:rsidR="008D38AB">
        <w:rPr>
          <w:rFonts w:ascii="Times New Roman" w:hAnsi="Times New Roman" w:cs="Times New Roman"/>
          <w:bCs/>
          <w:sz w:val="28"/>
          <w:szCs w:val="28"/>
        </w:rPr>
        <w:t xml:space="preserve">производственной </w:t>
      </w:r>
      <w:r w:rsidRPr="00936B7A">
        <w:rPr>
          <w:rFonts w:ascii="Times New Roman" w:hAnsi="Times New Roman" w:cs="Times New Roman"/>
          <w:bCs/>
          <w:sz w:val="28"/>
          <w:szCs w:val="28"/>
        </w:rPr>
        <w:t>практики является частью основной профессиональной образовательной программы в</w:t>
      </w:r>
      <w:r w:rsidR="00E16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соответствии с ФГОС </w:t>
      </w:r>
      <w:r w:rsidR="00E80891" w:rsidRPr="00936B7A">
        <w:rPr>
          <w:rFonts w:ascii="Times New Roman" w:hAnsi="Times New Roman" w:cs="Times New Roman"/>
          <w:bCs/>
          <w:sz w:val="28"/>
          <w:szCs w:val="28"/>
        </w:rPr>
        <w:t xml:space="preserve">СПО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  <w:r w:rsidR="001B3A7D" w:rsidRPr="001B3A7D">
        <w:rPr>
          <w:rFonts w:ascii="Times New Roman" w:hAnsi="Times New Roman" w:cs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 части освоения основного вида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профессиональной деятельности (ВПД): 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подготовка машин, механизмов,</w:t>
      </w:r>
      <w:r w:rsidR="00F53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установок, приспособлений к работе, комплектование сборочных единиц.</w:t>
      </w:r>
    </w:p>
    <w:p w:rsidR="00F5383D" w:rsidRDefault="00E8089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1</w:t>
      </w:r>
      <w:r w:rsidR="00136A28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. Цели и задачи </w:t>
      </w:r>
      <w:r w:rsidR="008D38AB" w:rsidRPr="008D38AB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8D38AB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8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практики – требования к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результатам освоения </w:t>
      </w:r>
      <w:r w:rsidR="00F53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136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="00FF7F1B"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практики:</w:t>
      </w:r>
    </w:p>
    <w:p w:rsidR="00C42B97" w:rsidRPr="00936B7A" w:rsidRDefault="00FF7F1B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42B97" w:rsidRPr="00936B7A">
        <w:rPr>
          <w:rFonts w:ascii="Times New Roman" w:hAnsi="Times New Roman" w:cs="Times New Roman"/>
          <w:bCs/>
          <w:sz w:val="28"/>
          <w:szCs w:val="28"/>
        </w:rPr>
        <w:t>целью овладения указанным видом профессиональной деятельности и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соответствующими профессиональными компетенциями </w:t>
      </w:r>
      <w:proofErr w:type="gramStart"/>
      <w:r w:rsidRPr="00936B7A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 ходе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освоения </w:t>
      </w:r>
      <w:r w:rsidR="00E82360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практики профессионального модуля должен:</w:t>
      </w:r>
    </w:p>
    <w:p w:rsidR="00A66AE1" w:rsidRDefault="00C42B97" w:rsidP="00A66AE1">
      <w:pPr>
        <w:autoSpaceDE w:val="0"/>
        <w:autoSpaceDN w:val="0"/>
        <w:adjustRightInd w:val="0"/>
        <w:spacing w:after="0" w:line="240" w:lineRule="auto"/>
        <w:jc w:val="both"/>
      </w:pPr>
      <w:r w:rsidRPr="001B3A7D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  <w:r w:rsidR="00A66AE1" w:rsidRPr="00A66AE1">
        <w:t xml:space="preserve"> 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в анализе технологической карты на выполнение технологических операций и расчете эксплуатационных показателей при работе сельскохозяйственной техники; 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>подборе режимов и определение условий работы, выбор и обоснование способа движения сельскохозяйственной техники;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настройке и регулировке сельскохозяйственной техники для выполнения технологической операции; 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66AE1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A66AE1">
        <w:rPr>
          <w:rFonts w:ascii="Times New Roman" w:hAnsi="Times New Roman" w:cs="Times New Roman"/>
          <w:sz w:val="28"/>
          <w:szCs w:val="28"/>
        </w:rPr>
        <w:t xml:space="preserve"> и оценке качества выполняемой сельскохозяйственной техникой технологической операции</w:t>
      </w:r>
    </w:p>
    <w:p w:rsidR="00C42B97" w:rsidRPr="001B3A7D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A7D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- осуществлять инженерные расчеты и подбирать оптимальные составы сельскохозяйственной техники для выполнения сельскохозяйственной операции; 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>- подбирать и использовать расходные, горюче-смазочные материалы и технические жидкости, инструменты, оборудование, средства индивидуальной защиты, необходимые для выполнения работ;</w:t>
      </w:r>
    </w:p>
    <w:p w:rsidR="00A66AE1" w:rsidRPr="00A66AE1" w:rsidRDefault="00A66AE1" w:rsidP="00A66A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- документально оформлять результаты проделанной работы. </w:t>
      </w:r>
    </w:p>
    <w:p w:rsidR="00FF7F1B" w:rsidRPr="00A66AE1" w:rsidRDefault="00DA56F4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6AE1">
        <w:rPr>
          <w:rFonts w:ascii="Times New Roman" w:hAnsi="Times New Roman" w:cs="Times New Roman"/>
          <w:b/>
          <w:bCs/>
          <w:sz w:val="28"/>
          <w:szCs w:val="28"/>
        </w:rPr>
        <w:t>- з</w:t>
      </w:r>
      <w:r w:rsidR="00FF7F1B" w:rsidRPr="00A66AE1">
        <w:rPr>
          <w:rFonts w:ascii="Times New Roman" w:hAnsi="Times New Roman" w:cs="Times New Roman"/>
          <w:b/>
          <w:bCs/>
          <w:sz w:val="28"/>
          <w:szCs w:val="28"/>
        </w:rPr>
        <w:t>нать</w:t>
      </w:r>
    </w:p>
    <w:p w:rsidR="00A66AE1" w:rsidRPr="00A66AE1" w:rsidRDefault="00A66AE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- технические характеристики, конструктивные особенности, назначение, режимы работы и правила эксплуатации сельскохозяйственной техники; </w:t>
      </w:r>
    </w:p>
    <w:p w:rsidR="00A66AE1" w:rsidRPr="00A66AE1" w:rsidRDefault="00A66AE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>- нормативную и техническую документацию по эксплуатации сельскохозяйственной техники;</w:t>
      </w:r>
    </w:p>
    <w:p w:rsidR="00A66AE1" w:rsidRPr="00A66AE1" w:rsidRDefault="00A66AE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t xml:space="preserve"> - технологию производства сельскохозяйственной продукции;</w:t>
      </w:r>
    </w:p>
    <w:p w:rsidR="00136A28" w:rsidRPr="00A66AE1" w:rsidRDefault="00A66AE1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AE1">
        <w:rPr>
          <w:rFonts w:ascii="Times New Roman" w:hAnsi="Times New Roman" w:cs="Times New Roman"/>
          <w:sz w:val="28"/>
          <w:szCs w:val="28"/>
        </w:rPr>
        <w:lastRenderedPageBreak/>
        <w:t>-  правила и нормы охраны труда, требования пожарной и экологической безопасности.</w:t>
      </w:r>
    </w:p>
    <w:p w:rsidR="00C42B97" w:rsidRPr="00136A28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A28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DA56F4" w:rsidRPr="00136A2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36A28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программы</w:t>
      </w:r>
      <w:r w:rsidR="00136A28" w:rsidRPr="00136A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8AB" w:rsidRPr="008D38AB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</w:t>
      </w:r>
      <w:r w:rsidRPr="00136A28">
        <w:rPr>
          <w:rFonts w:ascii="Times New Roman" w:hAnsi="Times New Roman" w:cs="Times New Roman"/>
          <w:b/>
          <w:bCs/>
          <w:sz w:val="28"/>
          <w:szCs w:val="28"/>
        </w:rPr>
        <w:t>практики:</w:t>
      </w:r>
    </w:p>
    <w:p w:rsidR="00C42B97" w:rsidRPr="00936B7A" w:rsidRDefault="00C42B97" w:rsidP="00136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Всего – </w:t>
      </w:r>
      <w:r w:rsidR="00A66AE1">
        <w:rPr>
          <w:rFonts w:ascii="Times New Roman" w:hAnsi="Times New Roman" w:cs="Times New Roman"/>
          <w:bCs/>
          <w:sz w:val="28"/>
          <w:szCs w:val="28"/>
        </w:rPr>
        <w:t>72</w:t>
      </w:r>
      <w:r w:rsidR="008D3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6F4" w:rsidRPr="00936B7A">
        <w:rPr>
          <w:rFonts w:ascii="Times New Roman" w:hAnsi="Times New Roman" w:cs="Times New Roman"/>
          <w:bCs/>
          <w:sz w:val="28"/>
          <w:szCs w:val="28"/>
        </w:rPr>
        <w:t>часа</w:t>
      </w:r>
      <w:r w:rsidRPr="00936B7A">
        <w:rPr>
          <w:rFonts w:ascii="Times New Roman" w:hAnsi="Times New Roman" w:cs="Times New Roman"/>
          <w:bCs/>
          <w:sz w:val="28"/>
          <w:szCs w:val="28"/>
        </w:rPr>
        <w:t>.</w:t>
      </w:r>
    </w:p>
    <w:p w:rsidR="00C42B97" w:rsidRPr="00936B7A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56F4" w:rsidRPr="00936B7A" w:rsidRDefault="00DA56F4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A56F4" w:rsidRPr="00936B7A" w:rsidRDefault="00DA56F4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136A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УЧЕБНОЙ ПРАКТИКИ</w:t>
      </w:r>
    </w:p>
    <w:p w:rsidR="00DA56F4" w:rsidRPr="00936B7A" w:rsidRDefault="00DA56F4" w:rsidP="00136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Результатом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освоения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38AB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практики является овладение обучающимися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видом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профессиональной </w:t>
      </w:r>
      <w:r w:rsidR="00136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6B7A">
        <w:rPr>
          <w:rFonts w:ascii="Times New Roman" w:hAnsi="Times New Roman" w:cs="Times New Roman"/>
          <w:bCs/>
          <w:sz w:val="28"/>
          <w:szCs w:val="28"/>
        </w:rPr>
        <w:t>деятельности:</w:t>
      </w:r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подготовка машин, механизмов, установок, приспособлений </w:t>
      </w:r>
      <w:proofErr w:type="gramStart"/>
      <w:r w:rsidRPr="00936B7A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</w:p>
    <w:p w:rsidR="00C42B97" w:rsidRPr="00936B7A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работе, комплектование сборочных единиц, в том числе</w:t>
      </w:r>
    </w:p>
    <w:p w:rsidR="00DA56F4" w:rsidRDefault="00C42B97" w:rsidP="00626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профессиональными (ПК) и об</w:t>
      </w:r>
      <w:r w:rsidR="00DA56F4" w:rsidRPr="00936B7A">
        <w:rPr>
          <w:rFonts w:ascii="Times New Roman" w:hAnsi="Times New Roman" w:cs="Times New Roman"/>
          <w:bCs/>
          <w:sz w:val="28"/>
          <w:szCs w:val="28"/>
        </w:rPr>
        <w:t>щими (ОК) компетенциями по избранной специальности.</w:t>
      </w:r>
    </w:p>
    <w:p w:rsidR="00CA2450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50">
        <w:rPr>
          <w:rFonts w:ascii="Times New Roman" w:hAnsi="Times New Roman" w:cs="Times New Roman"/>
          <w:bCs/>
          <w:sz w:val="28"/>
          <w:szCs w:val="28"/>
        </w:rPr>
        <w:t>ПК 2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>.1</w:t>
      </w:r>
      <w:r w:rsidR="00876483" w:rsidRPr="00CA2450">
        <w:rPr>
          <w:rFonts w:ascii="Times New Roman" w:hAnsi="Times New Roman" w:cs="Times New Roman"/>
          <w:sz w:val="28"/>
          <w:szCs w:val="28"/>
        </w:rPr>
        <w:t xml:space="preserve"> </w:t>
      </w:r>
      <w:r w:rsidRPr="00CA2450">
        <w:rPr>
          <w:rFonts w:ascii="Times New Roman" w:hAnsi="Times New Roman" w:cs="Times New Roman"/>
          <w:sz w:val="28"/>
          <w:szCs w:val="28"/>
        </w:rPr>
        <w:t>.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</w:r>
    </w:p>
    <w:p w:rsidR="00876483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50">
        <w:rPr>
          <w:rFonts w:ascii="Times New Roman" w:hAnsi="Times New Roman" w:cs="Times New Roman"/>
          <w:bCs/>
          <w:sz w:val="28"/>
          <w:szCs w:val="28"/>
        </w:rPr>
        <w:t xml:space="preserve"> ПК 2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>.2</w:t>
      </w:r>
      <w:proofErr w:type="gramStart"/>
      <w:r w:rsidR="00876483" w:rsidRPr="00CA24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4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A2450">
        <w:rPr>
          <w:rFonts w:ascii="Times New Roman" w:hAnsi="Times New Roman" w:cs="Times New Roman"/>
          <w:sz w:val="28"/>
          <w:szCs w:val="28"/>
        </w:rPr>
        <w:t>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:rsidR="00CA2450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50">
        <w:rPr>
          <w:rFonts w:ascii="Times New Roman" w:hAnsi="Times New Roman" w:cs="Times New Roman"/>
          <w:bCs/>
          <w:sz w:val="28"/>
          <w:szCs w:val="28"/>
        </w:rPr>
        <w:t>ПК 2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>.3</w:t>
      </w:r>
      <w:proofErr w:type="gramStart"/>
      <w:r w:rsidR="00876483" w:rsidRPr="00CA2450">
        <w:rPr>
          <w:rFonts w:ascii="Times New Roman" w:hAnsi="Times New Roman" w:cs="Times New Roman"/>
          <w:sz w:val="28"/>
          <w:szCs w:val="28"/>
        </w:rPr>
        <w:t xml:space="preserve"> </w:t>
      </w:r>
      <w:r w:rsidRPr="00CA24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450">
        <w:rPr>
          <w:rFonts w:ascii="Times New Roman" w:hAnsi="Times New Roman" w:cs="Times New Roman"/>
          <w:sz w:val="28"/>
          <w:szCs w:val="28"/>
        </w:rPr>
        <w:t>ыполнять работы на машинно-тракторном агрегате в соответствии с требованиями правил техники безопасности и охраны труда.</w:t>
      </w:r>
    </w:p>
    <w:p w:rsidR="00876483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2450">
        <w:rPr>
          <w:rFonts w:ascii="Times New Roman" w:hAnsi="Times New Roman" w:cs="Times New Roman"/>
          <w:bCs/>
          <w:sz w:val="28"/>
          <w:szCs w:val="28"/>
        </w:rPr>
        <w:t>ПК 2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>.4</w:t>
      </w:r>
      <w:proofErr w:type="gramStart"/>
      <w:r w:rsidR="00876483" w:rsidRPr="00CA2450">
        <w:rPr>
          <w:rFonts w:ascii="Times New Roman" w:hAnsi="Times New Roman" w:cs="Times New Roman"/>
          <w:sz w:val="28"/>
          <w:szCs w:val="28"/>
        </w:rPr>
        <w:t xml:space="preserve"> </w:t>
      </w:r>
      <w:r w:rsidRPr="00CA24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A2450">
        <w:rPr>
          <w:rFonts w:ascii="Times New Roman" w:hAnsi="Times New Roman" w:cs="Times New Roman"/>
          <w:sz w:val="28"/>
          <w:szCs w:val="28"/>
        </w:rPr>
        <w:t>правлять тракторами и самоходными машинами категории "B", "C", "D", "E", "F" в соответствии с правилами дорожного движения.</w:t>
      </w:r>
    </w:p>
    <w:p w:rsidR="00CA2450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450">
        <w:rPr>
          <w:rFonts w:ascii="Times New Roman" w:hAnsi="Times New Roman" w:cs="Times New Roman"/>
          <w:bCs/>
          <w:sz w:val="28"/>
          <w:szCs w:val="28"/>
        </w:rPr>
        <w:t>ПК 2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>.5</w:t>
      </w:r>
      <w:proofErr w:type="gramStart"/>
      <w:r w:rsidR="00876483" w:rsidRPr="00CA2450">
        <w:rPr>
          <w:rFonts w:ascii="Times New Roman" w:hAnsi="Times New Roman" w:cs="Times New Roman"/>
          <w:sz w:val="28"/>
          <w:szCs w:val="28"/>
        </w:rPr>
        <w:t xml:space="preserve">  </w:t>
      </w:r>
      <w:r w:rsidRPr="00CA24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A2450">
        <w:rPr>
          <w:rFonts w:ascii="Times New Roman" w:hAnsi="Times New Roman" w:cs="Times New Roman"/>
          <w:sz w:val="28"/>
          <w:szCs w:val="28"/>
        </w:rPr>
        <w:t>правлять автомобилями категории "B" и "C" в соответствии с правилами дорожного движения.</w:t>
      </w:r>
    </w:p>
    <w:p w:rsidR="00CA2450" w:rsidRPr="00CA2450" w:rsidRDefault="00CA2450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2450">
        <w:rPr>
          <w:rFonts w:ascii="Times New Roman" w:hAnsi="Times New Roman" w:cs="Times New Roman"/>
          <w:sz w:val="28"/>
          <w:szCs w:val="28"/>
        </w:rPr>
        <w:t xml:space="preserve"> </w:t>
      </w:r>
      <w:r w:rsidR="00C42B97" w:rsidRPr="00CA2450">
        <w:rPr>
          <w:rFonts w:ascii="Times New Roman" w:hAnsi="Times New Roman" w:cs="Times New Roman"/>
          <w:bCs/>
          <w:sz w:val="28"/>
          <w:szCs w:val="28"/>
        </w:rPr>
        <w:t xml:space="preserve">ПК </w:t>
      </w:r>
      <w:r w:rsidRPr="00CA245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.6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24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A2450">
        <w:rPr>
          <w:rFonts w:ascii="Times New Roman" w:hAnsi="Times New Roman" w:cs="Times New Roman"/>
          <w:sz w:val="28"/>
          <w:szCs w:val="28"/>
        </w:rPr>
        <w:t>существлять контроль и оценку качества выполняемой сельскохозяйственной техникой работы в соответствии с технологической картой</w:t>
      </w:r>
    </w:p>
    <w:p w:rsidR="00876483" w:rsidRPr="00876483" w:rsidRDefault="00876483" w:rsidP="00CA2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876483" w:rsidRPr="00876483" w:rsidRDefault="00876483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 </w:t>
      </w:r>
      <w:r w:rsidR="0021077E" w:rsidRPr="00876483">
        <w:rPr>
          <w:rFonts w:ascii="Times New Roman" w:hAnsi="Times New Roman" w:cs="Times New Roman"/>
          <w:sz w:val="28"/>
          <w:szCs w:val="28"/>
        </w:rPr>
        <w:t>ОК3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 xml:space="preserve">ланировать и реализовывать собственное профессиональное и личностное развитие.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4. 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Работать в коллективе и команде, эффективно взаимодействовать с коллегами, руководством, клиентами.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ОК5</w:t>
      </w:r>
      <w:r w:rsid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</w:t>
      </w:r>
      <w:proofErr w:type="gramStart"/>
      <w:r w:rsidRPr="00876483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876483">
        <w:rPr>
          <w:rFonts w:ascii="Times New Roman" w:hAnsi="Times New Roman" w:cs="Times New Roman"/>
          <w:sz w:val="28"/>
          <w:szCs w:val="28"/>
        </w:rPr>
        <w:t>.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Содействовать сохранению окружающей среды, ресурсосбережению, эффективно действовать в чрезвычайных ситуациях. </w:t>
      </w:r>
    </w:p>
    <w:p w:rsidR="00876483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8. </w:t>
      </w:r>
      <w:r w:rsidR="00876483" w:rsidRPr="00876483">
        <w:rPr>
          <w:rFonts w:ascii="Times New Roman" w:hAnsi="Times New Roman" w:cs="Times New Roman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</w:r>
    </w:p>
    <w:p w:rsidR="0021077E" w:rsidRPr="00876483" w:rsidRDefault="0021077E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 xml:space="preserve">ОК 9. </w:t>
      </w:r>
      <w:r w:rsidR="00876483" w:rsidRPr="00876483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:rsidR="00876483" w:rsidRPr="00876483" w:rsidRDefault="00876483" w:rsidP="0087648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языке.</w:t>
      </w:r>
    </w:p>
    <w:p w:rsidR="00876483" w:rsidRPr="00876483" w:rsidRDefault="00876483" w:rsidP="0087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483">
        <w:rPr>
          <w:rFonts w:ascii="Times New Roman" w:hAnsi="Times New Roman" w:cs="Times New Roman"/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876483" w:rsidRPr="0021077E" w:rsidRDefault="00876483" w:rsidP="00626A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1077E" w:rsidRDefault="0021077E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6483" w:rsidRDefault="00876483" w:rsidP="00626A76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C42B97" w:rsidP="00DA56F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И СОДЕРЖАНИЕ </w:t>
      </w:r>
      <w:r w:rsidR="008D38AB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5D7D8A" w:rsidRPr="00936B7A" w:rsidRDefault="005D7D8A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10"/>
        <w:gridCol w:w="2895"/>
        <w:gridCol w:w="1729"/>
        <w:gridCol w:w="2437"/>
      </w:tblGrid>
      <w:tr w:rsidR="005D7D8A" w:rsidRPr="00936B7A" w:rsidTr="008D38AB">
        <w:trPr>
          <w:trHeight w:val="959"/>
        </w:trPr>
        <w:tc>
          <w:tcPr>
            <w:tcW w:w="2510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Коды профессиональных компетенций</w:t>
            </w:r>
          </w:p>
        </w:tc>
        <w:tc>
          <w:tcPr>
            <w:tcW w:w="2682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модулей</w:t>
            </w:r>
          </w:p>
        </w:tc>
        <w:tc>
          <w:tcPr>
            <w:tcW w:w="1816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484" w:type="dxa"/>
          </w:tcPr>
          <w:p w:rsidR="005D7D8A" w:rsidRPr="00936B7A" w:rsidRDefault="005D7D8A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Распределение часов по семестрам</w:t>
            </w:r>
          </w:p>
        </w:tc>
      </w:tr>
      <w:tr w:rsidR="00876483" w:rsidRPr="00936B7A" w:rsidTr="008D38AB">
        <w:trPr>
          <w:trHeight w:val="974"/>
        </w:trPr>
        <w:tc>
          <w:tcPr>
            <w:tcW w:w="2510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4" w:type="dxa"/>
          </w:tcPr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83" w:rsidRPr="00936B7A" w:rsidRDefault="00E8173C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76483" w:rsidRPr="00936B7A" w:rsidRDefault="0087648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483" w:rsidRPr="00936B7A" w:rsidTr="00571A03">
        <w:trPr>
          <w:trHeight w:val="2586"/>
        </w:trPr>
        <w:tc>
          <w:tcPr>
            <w:tcW w:w="2510" w:type="dxa"/>
          </w:tcPr>
          <w:p w:rsidR="00876483" w:rsidRPr="00936B7A" w:rsidRDefault="00E8173C" w:rsidP="00E81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876483" w:rsidRPr="00936B7A">
              <w:rPr>
                <w:rFonts w:ascii="Times New Roman" w:hAnsi="Times New Roman" w:cs="Times New Roman"/>
                <w:sz w:val="28"/>
                <w:szCs w:val="28"/>
              </w:rPr>
              <w:t>.1 – 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483" w:rsidRPr="00936B7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2682" w:type="dxa"/>
          </w:tcPr>
          <w:p w:rsidR="00876483" w:rsidRPr="00E8173C" w:rsidRDefault="00876483" w:rsidP="005D7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ПМ.0</w:t>
            </w:r>
            <w:r w:rsidR="00E817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73C" w:rsidRPr="00E8173C">
              <w:rPr>
                <w:rFonts w:ascii="Times New Roman" w:hAnsi="Times New Roman" w:cs="Times New Roman"/>
                <w:sz w:val="28"/>
                <w:szCs w:val="28"/>
              </w:rPr>
              <w:t>Эксплуатация сельскохозяйственной техники</w:t>
            </w:r>
          </w:p>
          <w:p w:rsidR="00876483" w:rsidRPr="00936B7A" w:rsidRDefault="00876483" w:rsidP="005D7D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876483" w:rsidRPr="00936B7A" w:rsidRDefault="00CA2450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84" w:type="dxa"/>
          </w:tcPr>
          <w:p w:rsidR="00876483" w:rsidRPr="00936B7A" w:rsidRDefault="00E8173C" w:rsidP="008D38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71A03" w:rsidRPr="00936B7A" w:rsidTr="00A66AE1">
        <w:trPr>
          <w:trHeight w:val="334"/>
        </w:trPr>
        <w:tc>
          <w:tcPr>
            <w:tcW w:w="2510" w:type="dxa"/>
          </w:tcPr>
          <w:p w:rsidR="00571A03" w:rsidRPr="00936B7A" w:rsidRDefault="00571A0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571A03" w:rsidRPr="00936B7A" w:rsidRDefault="00571A03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B7A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16" w:type="dxa"/>
          </w:tcPr>
          <w:p w:rsidR="00571A03" w:rsidRPr="00936B7A" w:rsidRDefault="00E8173C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84" w:type="dxa"/>
          </w:tcPr>
          <w:p w:rsidR="00571A03" w:rsidRPr="00936B7A" w:rsidRDefault="00E8173C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D7D8A" w:rsidRPr="00936B7A" w:rsidRDefault="005D7D8A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5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7656" w:rsidRPr="00936B7A" w:rsidRDefault="00937656" w:rsidP="00937656">
      <w:pPr>
        <w:pStyle w:val="a4"/>
        <w:numPr>
          <w:ilvl w:val="1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6B7A">
        <w:rPr>
          <w:rFonts w:ascii="Times New Roman" w:hAnsi="Times New Roman" w:cs="Times New Roman"/>
          <w:b/>
          <w:sz w:val="28"/>
          <w:szCs w:val="28"/>
        </w:rPr>
        <w:t>Содержание обучения по производственной практики.</w:t>
      </w:r>
    </w:p>
    <w:p w:rsidR="00937656" w:rsidRPr="00936B7A" w:rsidRDefault="00937656" w:rsidP="009376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401"/>
        <w:gridCol w:w="4412"/>
        <w:gridCol w:w="1758"/>
      </w:tblGrid>
      <w:tr w:rsidR="00937656" w:rsidRPr="00936B7A" w:rsidTr="00571A03">
        <w:tc>
          <w:tcPr>
            <w:tcW w:w="3401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="009217F1" w:rsidRPr="00F27988">
              <w:rPr>
                <w:rFonts w:ascii="Times New Roman" w:hAnsi="Times New Roman" w:cs="Times New Roman"/>
                <w:sz w:val="28"/>
                <w:szCs w:val="28"/>
              </w:rPr>
              <w:t xml:space="preserve">ование разделов учебной </w:t>
            </w: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412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материала.</w:t>
            </w:r>
          </w:p>
        </w:tc>
        <w:tc>
          <w:tcPr>
            <w:tcW w:w="1758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937656" w:rsidRPr="00936B7A" w:rsidTr="00571A03">
        <w:tc>
          <w:tcPr>
            <w:tcW w:w="3401" w:type="dxa"/>
          </w:tcPr>
          <w:p w:rsidR="00937656" w:rsidRPr="00F27988" w:rsidRDefault="00E8173C" w:rsidP="00937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ПМ.02</w:t>
            </w:r>
            <w:r w:rsidR="00937656" w:rsidRPr="00F279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173C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Эксплуатация сельскохозяйственной техники</w:t>
            </w:r>
          </w:p>
        </w:tc>
        <w:tc>
          <w:tcPr>
            <w:tcW w:w="4412" w:type="dxa"/>
          </w:tcPr>
          <w:p w:rsidR="00937656" w:rsidRPr="00F27988" w:rsidRDefault="00937656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937656" w:rsidRPr="00F27988" w:rsidRDefault="00E8173C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727165" w:rsidRPr="00936B7A" w:rsidTr="00571A03">
        <w:tc>
          <w:tcPr>
            <w:tcW w:w="3401" w:type="dxa"/>
          </w:tcPr>
          <w:p w:rsidR="00E8173C" w:rsidRPr="00AA7A70" w:rsidRDefault="00727165" w:rsidP="00E8173C">
            <w:pPr>
              <w:pStyle w:val="a7"/>
              <w:spacing w:after="0"/>
              <w:rPr>
                <w:b/>
              </w:rPr>
            </w:pPr>
            <w:r w:rsidRPr="00AA7A70">
              <w:rPr>
                <w:b/>
                <w:sz w:val="28"/>
                <w:szCs w:val="28"/>
              </w:rPr>
              <w:t>Раздел 1</w:t>
            </w:r>
            <w:r w:rsidR="00E8173C" w:rsidRPr="00AA7A70">
              <w:rPr>
                <w:b/>
                <w:bCs/>
              </w:rPr>
              <w:t xml:space="preserve"> Комплектование машинно-тракторного агрегата для выполнения сельскохозяйственных работ</w:t>
            </w:r>
          </w:p>
          <w:p w:rsidR="0018149D" w:rsidRPr="00AA7A70" w:rsidRDefault="0018149D" w:rsidP="0018149D">
            <w:pPr>
              <w:pStyle w:val="a7"/>
              <w:spacing w:after="0"/>
              <w:rPr>
                <w:b/>
              </w:rPr>
            </w:pPr>
          </w:p>
          <w:p w:rsidR="00727165" w:rsidRPr="00AA7A70" w:rsidRDefault="00727165" w:rsidP="00727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727165" w:rsidRPr="00F27988" w:rsidRDefault="00727165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E8173C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727165" w:rsidRPr="00936B7A" w:rsidTr="00571A03">
        <w:tc>
          <w:tcPr>
            <w:tcW w:w="3401" w:type="dxa"/>
          </w:tcPr>
          <w:p w:rsidR="00AA7A70" w:rsidRDefault="00727165" w:rsidP="00AA7A70">
            <w:pPr>
              <w:pStyle w:val="a7"/>
              <w:spacing w:after="0"/>
            </w:pPr>
            <w:r w:rsidRPr="00AA7A70">
              <w:rPr>
                <w:b/>
                <w:sz w:val="28"/>
                <w:szCs w:val="28"/>
              </w:rPr>
              <w:t>Тема 1.</w:t>
            </w:r>
            <w:r w:rsidR="00AA7A70">
              <w:rPr>
                <w:b/>
                <w:sz w:val="28"/>
                <w:szCs w:val="28"/>
              </w:rPr>
              <w:t>1</w:t>
            </w:r>
            <w:r w:rsidR="00AA7A70" w:rsidRPr="00AA7A70">
              <w:rPr>
                <w:b/>
                <w:sz w:val="28"/>
                <w:szCs w:val="28"/>
              </w:rPr>
              <w:t xml:space="preserve"> </w:t>
            </w:r>
            <w:r w:rsidR="00AA7A70">
              <w:rPr>
                <w:b/>
                <w:bCs/>
              </w:rPr>
              <w:t>Производственные процессы и энергетические средства в сельском хозяйстве.</w:t>
            </w:r>
          </w:p>
          <w:p w:rsidR="00727165" w:rsidRPr="00AA7A70" w:rsidRDefault="00727165" w:rsidP="00AA7A70">
            <w:pPr>
              <w:pStyle w:val="a7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727165" w:rsidRPr="00AA7A70" w:rsidRDefault="00AA7A70" w:rsidP="00AD4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A70">
              <w:rPr>
                <w:rFonts w:ascii="Times New Roman" w:hAnsi="Times New Roman" w:cs="Times New Roman"/>
                <w:color w:val="000000"/>
              </w:rPr>
              <w:t xml:space="preserve">Ознакомление с базовым предприятием, инструктаж по безопасности труда, пожарной безопасности и охране окружающей среды. Составление соответствующей документации. </w:t>
            </w:r>
          </w:p>
        </w:tc>
        <w:tc>
          <w:tcPr>
            <w:tcW w:w="1758" w:type="dxa"/>
          </w:tcPr>
          <w:p w:rsidR="00727165" w:rsidRPr="00F27988" w:rsidRDefault="00B556E3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27165" w:rsidRPr="00936B7A" w:rsidTr="00571A03">
        <w:tc>
          <w:tcPr>
            <w:tcW w:w="3401" w:type="dxa"/>
          </w:tcPr>
          <w:p w:rsidR="00C41A0F" w:rsidRPr="00AA7A70" w:rsidRDefault="00727165" w:rsidP="00C41A0F">
            <w:pPr>
              <w:pStyle w:val="a7"/>
              <w:spacing w:after="0"/>
              <w:rPr>
                <w:b/>
              </w:rPr>
            </w:pPr>
            <w:r w:rsidRPr="00AA7A70">
              <w:rPr>
                <w:b/>
                <w:sz w:val="28"/>
                <w:szCs w:val="28"/>
              </w:rPr>
              <w:t xml:space="preserve">Тема 1.2 </w:t>
            </w:r>
            <w:r w:rsidR="00C41A0F" w:rsidRPr="00AA7A70">
              <w:rPr>
                <w:b/>
                <w:bCs/>
              </w:rPr>
              <w:t>Эксплуатационные показатели машинно-тракторных агрегатов.</w:t>
            </w:r>
          </w:p>
          <w:p w:rsidR="00727165" w:rsidRPr="00AA7A70" w:rsidRDefault="00727165" w:rsidP="00727165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727165" w:rsidRPr="00AA7A70" w:rsidRDefault="00727165" w:rsidP="00727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AA7A70" w:rsidRDefault="00AA7A70" w:rsidP="00AA7A70">
            <w:pPr>
              <w:pStyle w:val="a7"/>
              <w:spacing w:after="0"/>
            </w:pPr>
            <w:r>
              <w:rPr>
                <w:color w:val="000000"/>
              </w:rPr>
              <w:t>Работа на машинном дворе: комплектование, досборка и наладка машинно-тракторных агрегатов для выполнения механизированных работ в растениеводстве и животноводстве. Составление соответствующей документации.</w:t>
            </w:r>
          </w:p>
          <w:p w:rsidR="00727165" w:rsidRPr="00F27988" w:rsidRDefault="00727165" w:rsidP="00C41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AA7A70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727165" w:rsidRPr="00936B7A" w:rsidTr="00571A03">
        <w:tc>
          <w:tcPr>
            <w:tcW w:w="3401" w:type="dxa"/>
          </w:tcPr>
          <w:p w:rsidR="00C41A0F" w:rsidRPr="00AA7A70" w:rsidRDefault="00727165" w:rsidP="00C41A0F">
            <w:pPr>
              <w:pStyle w:val="a7"/>
              <w:spacing w:after="0"/>
              <w:rPr>
                <w:b/>
              </w:rPr>
            </w:pPr>
            <w:r w:rsidRPr="00AA7A70">
              <w:rPr>
                <w:b/>
                <w:sz w:val="28"/>
                <w:szCs w:val="28"/>
              </w:rPr>
              <w:t xml:space="preserve">Тема 1.3 </w:t>
            </w:r>
            <w:r w:rsidR="00C41A0F" w:rsidRPr="00AA7A70">
              <w:rPr>
                <w:b/>
                <w:bCs/>
              </w:rPr>
              <w:t>Комплектование машинно-тракторных агрегатов.</w:t>
            </w:r>
          </w:p>
          <w:p w:rsidR="0018149D" w:rsidRPr="00AA7A70" w:rsidRDefault="0018149D" w:rsidP="0018149D">
            <w:pPr>
              <w:pStyle w:val="a7"/>
              <w:spacing w:after="0"/>
              <w:rPr>
                <w:b/>
              </w:rPr>
            </w:pPr>
          </w:p>
          <w:p w:rsidR="00727165" w:rsidRPr="00AA7A70" w:rsidRDefault="0018149D" w:rsidP="00181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12" w:type="dxa"/>
          </w:tcPr>
          <w:p w:rsidR="00AA7A70" w:rsidRDefault="00AA7A70" w:rsidP="00AA7A70">
            <w:pPr>
              <w:pStyle w:val="a7"/>
              <w:spacing w:after="0"/>
            </w:pPr>
            <w:proofErr w:type="gramStart"/>
            <w:r>
              <w:rPr>
                <w:color w:val="000000"/>
              </w:rPr>
              <w:t>Работа в качестве тракториста-машиниста: проверка технического состояния агрегата для предпосевной обработки почвы; подготовка к работе машинно-тракторного агрегата; выбор способов движения агрегата; выполнение работ по культивации и боронованию; 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</w:t>
            </w:r>
            <w:proofErr w:type="gramEnd"/>
            <w:r>
              <w:rPr>
                <w:color w:val="000000"/>
              </w:rPr>
              <w:t xml:space="preserve"> выбор способов движения агрегата; выполнение работ </w:t>
            </w:r>
            <w:r>
              <w:rPr>
                <w:color w:val="000000"/>
              </w:rPr>
              <w:lastRenderedPageBreak/>
              <w:t>по посеву. Составление соответствующей документации.</w:t>
            </w:r>
          </w:p>
          <w:p w:rsidR="0018149D" w:rsidRDefault="0018149D" w:rsidP="0018149D">
            <w:pPr>
              <w:pStyle w:val="a7"/>
              <w:spacing w:after="0"/>
            </w:pPr>
          </w:p>
          <w:p w:rsidR="00727165" w:rsidRPr="00F27988" w:rsidRDefault="00727165" w:rsidP="00AD4A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727165" w:rsidRPr="00F27988" w:rsidRDefault="00B556E3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36</w:t>
            </w:r>
          </w:p>
        </w:tc>
      </w:tr>
      <w:tr w:rsidR="00C41A0F" w:rsidRPr="00936B7A" w:rsidTr="00571A03">
        <w:tc>
          <w:tcPr>
            <w:tcW w:w="3401" w:type="dxa"/>
          </w:tcPr>
          <w:p w:rsidR="00C41A0F" w:rsidRPr="00AA7A70" w:rsidRDefault="00C41A0F" w:rsidP="00C41A0F">
            <w:pPr>
              <w:pStyle w:val="a7"/>
              <w:spacing w:after="0"/>
              <w:rPr>
                <w:b/>
              </w:rPr>
            </w:pPr>
            <w:r w:rsidRPr="00AA7A70">
              <w:rPr>
                <w:b/>
                <w:sz w:val="28"/>
                <w:szCs w:val="28"/>
              </w:rPr>
              <w:lastRenderedPageBreak/>
              <w:t xml:space="preserve">Тема 1.4 </w:t>
            </w:r>
            <w:r w:rsidRPr="00AA7A70">
              <w:rPr>
                <w:b/>
                <w:bCs/>
              </w:rPr>
              <w:t>Способы движения агрегатов.</w:t>
            </w:r>
          </w:p>
          <w:p w:rsidR="00C41A0F" w:rsidRPr="00AA7A70" w:rsidRDefault="00C41A0F" w:rsidP="00C41A0F">
            <w:pPr>
              <w:pStyle w:val="a7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AA7A70" w:rsidRDefault="00AA7A70" w:rsidP="00AA7A70">
            <w:pPr>
              <w:pStyle w:val="a7"/>
              <w:spacing w:after="0"/>
            </w:pPr>
            <w:r>
              <w:rPr>
                <w:color w:val="000000"/>
              </w:rPr>
              <w:t>Работа по комплектованию машин и оборудования для обслуживания животноводческих ферм, комплексов и птицефабрик: проверка технического состояния и работа на оборудования для водоснабжения, кормления животных и птицы, уборки навоза, доения коров. Работа по комплектованию машинно-тракторных агрегатов для погрузочно-разгрузочных и транспортных работ. Проверка технического состояния и работа на машинно-тракторных агрегатах для погрузочно-разгрузочных и транспортных работ.</w:t>
            </w:r>
          </w:p>
          <w:p w:rsidR="00AA7A70" w:rsidRDefault="00AA7A70" w:rsidP="00AA7A70">
            <w:pPr>
              <w:pStyle w:val="a7"/>
              <w:spacing w:after="0"/>
            </w:pPr>
            <w:r>
              <w:rPr>
                <w:color w:val="000000"/>
              </w:rPr>
              <w:t xml:space="preserve">Составление соответствующей документации </w:t>
            </w:r>
          </w:p>
          <w:p w:rsidR="00C41A0F" w:rsidRDefault="00C41A0F" w:rsidP="0018149D">
            <w:pPr>
              <w:pStyle w:val="a7"/>
              <w:spacing w:after="0"/>
            </w:pPr>
          </w:p>
        </w:tc>
        <w:tc>
          <w:tcPr>
            <w:tcW w:w="1758" w:type="dxa"/>
          </w:tcPr>
          <w:p w:rsidR="00C41A0F" w:rsidRDefault="00B556E3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556E3" w:rsidRPr="00936B7A" w:rsidTr="003112DA">
        <w:trPr>
          <w:trHeight w:val="4144"/>
        </w:trPr>
        <w:tc>
          <w:tcPr>
            <w:tcW w:w="3401" w:type="dxa"/>
          </w:tcPr>
          <w:p w:rsidR="00B556E3" w:rsidRPr="00AA7A70" w:rsidRDefault="00B556E3" w:rsidP="00C41A0F">
            <w:pPr>
              <w:pStyle w:val="a7"/>
              <w:spacing w:after="0"/>
              <w:rPr>
                <w:b/>
              </w:rPr>
            </w:pPr>
            <w:r w:rsidRPr="00AA7A70">
              <w:rPr>
                <w:b/>
                <w:sz w:val="28"/>
                <w:szCs w:val="28"/>
              </w:rPr>
              <w:t xml:space="preserve">Тема 1.5 </w:t>
            </w:r>
            <w:r w:rsidRPr="00AA7A70">
              <w:rPr>
                <w:b/>
                <w:bCs/>
              </w:rPr>
              <w:t>Показатели работы машинно-тракторных агрегатов.</w:t>
            </w:r>
          </w:p>
          <w:p w:rsidR="00B556E3" w:rsidRPr="00AA7A70" w:rsidRDefault="00B556E3" w:rsidP="00B556E3">
            <w:pPr>
              <w:pStyle w:val="a7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412" w:type="dxa"/>
          </w:tcPr>
          <w:p w:rsidR="00B556E3" w:rsidRDefault="00B556E3" w:rsidP="00B556E3">
            <w:pPr>
              <w:pStyle w:val="a7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Работа по комплектованию машинно-тракторных агрегатов для погрузочно-разгрузочных и транспортных работ. Проверка технического состояния и работа на машинно-тракторных агрегатах для погрузочно-разгрузочных и транспортных работ.</w:t>
            </w:r>
          </w:p>
          <w:p w:rsidR="00B556E3" w:rsidRDefault="00B556E3" w:rsidP="00B556E3">
            <w:pPr>
              <w:pStyle w:val="a7"/>
              <w:spacing w:before="0" w:beforeAutospacing="0" w:after="0"/>
            </w:pPr>
            <w:r>
              <w:rPr>
                <w:color w:val="000000"/>
              </w:rPr>
              <w:t xml:space="preserve">Составление соответствующей документации </w:t>
            </w:r>
          </w:p>
          <w:p w:rsidR="00B556E3" w:rsidRDefault="00B556E3" w:rsidP="00B556E3">
            <w:pPr>
              <w:pStyle w:val="a7"/>
              <w:spacing w:before="0" w:beforeAutospacing="0" w:after="0"/>
            </w:pPr>
            <w:r>
              <w:rPr>
                <w:color w:val="000000"/>
              </w:rPr>
              <w:t>Оформление отчета по производственной практике. Составление соответствующей документации</w:t>
            </w:r>
          </w:p>
          <w:p w:rsidR="00B556E3" w:rsidRPr="00AA7A70" w:rsidRDefault="00B556E3" w:rsidP="00AA7A70">
            <w:pPr>
              <w:pStyle w:val="a7"/>
              <w:spacing w:after="0"/>
            </w:pPr>
          </w:p>
        </w:tc>
        <w:tc>
          <w:tcPr>
            <w:tcW w:w="1758" w:type="dxa"/>
          </w:tcPr>
          <w:p w:rsidR="00B556E3" w:rsidRDefault="00B556E3" w:rsidP="00A11F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37656" w:rsidRPr="00936B7A" w:rsidTr="00571A03">
        <w:tc>
          <w:tcPr>
            <w:tcW w:w="7813" w:type="dxa"/>
            <w:gridSpan w:val="2"/>
          </w:tcPr>
          <w:p w:rsidR="00937656" w:rsidRPr="00F27988" w:rsidRDefault="00937656" w:rsidP="00A11F79">
            <w:pPr>
              <w:pStyle w:val="a4"/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 w:rsidRPr="00F2798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8" w:type="dxa"/>
          </w:tcPr>
          <w:p w:rsidR="00937656" w:rsidRPr="00F27988" w:rsidRDefault="00AA7A70" w:rsidP="00A1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937656" w:rsidRDefault="00937656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1A03" w:rsidRDefault="00571A03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49D" w:rsidRDefault="0018149D" w:rsidP="00427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2B97" w:rsidRDefault="00C42B97" w:rsidP="00427712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="0018149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936B7A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:rsidR="00427712" w:rsidRDefault="00427712" w:rsidP="00427712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712" w:rsidRPr="00427712" w:rsidRDefault="00427712" w:rsidP="00855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71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855D33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427712" w:rsidRPr="00B556E3" w:rsidRDefault="00855D33" w:rsidP="00B556E3">
      <w:pPr>
        <w:pStyle w:val="a7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</w:t>
      </w:r>
      <w:r w:rsidR="0018149D">
        <w:rPr>
          <w:bCs/>
          <w:sz w:val="28"/>
          <w:szCs w:val="28"/>
        </w:rPr>
        <w:t xml:space="preserve">производственной </w:t>
      </w:r>
      <w:r>
        <w:rPr>
          <w:bCs/>
          <w:sz w:val="28"/>
          <w:szCs w:val="28"/>
        </w:rPr>
        <w:t xml:space="preserve"> практики ПМ.0</w:t>
      </w:r>
      <w:r w:rsidR="00AA7A70">
        <w:rPr>
          <w:bCs/>
          <w:sz w:val="28"/>
          <w:szCs w:val="28"/>
        </w:rPr>
        <w:t>2</w:t>
      </w:r>
      <w:r w:rsidRPr="00855D33">
        <w:rPr>
          <w:b/>
          <w:bCs/>
          <w:sz w:val="28"/>
          <w:szCs w:val="28"/>
        </w:rPr>
        <w:t xml:space="preserve"> </w:t>
      </w:r>
      <w:r w:rsidR="00B556E3" w:rsidRPr="00B556E3">
        <w:rPr>
          <w:sz w:val="28"/>
          <w:szCs w:val="28"/>
        </w:rPr>
        <w:t>Эксплуатация сельскохозяйственной техники</w:t>
      </w:r>
    </w:p>
    <w:p w:rsidR="00C42B97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C42B97" w:rsidRPr="00855D3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proofErr w:type="gramStart"/>
      <w:r w:rsidRPr="00855D33">
        <w:rPr>
          <w:rFonts w:ascii="Times New Roman" w:hAnsi="Times New Roman" w:cs="Times New Roman"/>
          <w:b/>
          <w:bCs/>
          <w:sz w:val="28"/>
          <w:szCs w:val="28"/>
        </w:rPr>
        <w:t>учебно – методическому</w:t>
      </w:r>
      <w:proofErr w:type="gramEnd"/>
      <w:r w:rsidRPr="00855D33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обеспечению практики: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855D33">
        <w:rPr>
          <w:rFonts w:ascii="Times New Roman" w:hAnsi="Times New Roman" w:cs="Times New Roman"/>
          <w:bCs/>
          <w:sz w:val="28"/>
          <w:szCs w:val="28"/>
        </w:rPr>
        <w:t>Перспективно – тематический план учебной практики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55D33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Инструкционно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 технологические карты практических занятий;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Рабочие места студентов</w:t>
      </w:r>
    </w:p>
    <w:p w:rsid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Инструкции по охране труда и технике безопасности;</w:t>
      </w:r>
    </w:p>
    <w:p w:rsidR="00855D33" w:rsidRPr="00855D33" w:rsidRDefault="00855D33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-Журнал по ТБ;</w:t>
      </w:r>
    </w:p>
    <w:p w:rsidR="00855D33" w:rsidRDefault="0065073D" w:rsidP="00855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4.3 2</w:t>
      </w:r>
      <w:r w:rsidRPr="00855D33">
        <w:rPr>
          <w:rFonts w:ascii="Times New Roman" w:hAnsi="Times New Roman" w:cs="Times New Roman"/>
          <w:b/>
          <w:bCs/>
          <w:sz w:val="28"/>
          <w:szCs w:val="28"/>
        </w:rPr>
        <w:t>Требования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 – техническому обеспечению</w:t>
      </w:r>
    </w:p>
    <w:p w:rsidR="0069369C" w:rsidRPr="0069369C" w:rsidRDefault="0069369C" w:rsidP="0069369C">
      <w:pPr>
        <w:pStyle w:val="a7"/>
        <w:spacing w:before="0" w:beforeAutospacing="0" w:after="0"/>
        <w:jc w:val="both"/>
        <w:rPr>
          <w:sz w:val="28"/>
          <w:szCs w:val="28"/>
        </w:rPr>
      </w:pPr>
      <w:r w:rsidRPr="0069369C">
        <w:rPr>
          <w:sz w:val="28"/>
          <w:szCs w:val="28"/>
        </w:rPr>
        <w:t xml:space="preserve">Реализация программы предполагает наличие: 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Сельскохозяйственные угодья.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Склады и ангары для хранения зерна.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Автовесы.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Сооружения для подработки зерна.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 xml:space="preserve"> Машинотракторный парк.</w:t>
      </w:r>
    </w:p>
    <w:p w:rsidR="00E82360" w:rsidRPr="00895E45" w:rsidRDefault="00E82360" w:rsidP="00E8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E45">
        <w:rPr>
          <w:rFonts w:ascii="Times New Roman" w:hAnsi="Times New Roman" w:cs="Times New Roman"/>
          <w:sz w:val="28"/>
          <w:szCs w:val="28"/>
        </w:rPr>
        <w:t>Площадка для заправки ТСМ.</w:t>
      </w:r>
    </w:p>
    <w:p w:rsidR="00FC25F2" w:rsidRPr="00936B7A" w:rsidRDefault="00FC25F2" w:rsidP="00FC25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65073D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4.4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. Информационное обеспечение обучения учебной практики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B7A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Интернет-ресурсов,</w:t>
      </w:r>
    </w:p>
    <w:p w:rsidR="00C42B97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дополнительной литературы</w:t>
      </w:r>
    </w:p>
    <w:p w:rsidR="00543D63" w:rsidRPr="00936B7A" w:rsidRDefault="00543D63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B556E3" w:rsidRDefault="00C42B97" w:rsidP="00B55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6E3">
        <w:rPr>
          <w:rFonts w:ascii="Times New Roman" w:hAnsi="Times New Roman" w:cs="Times New Roman"/>
          <w:b/>
          <w:bCs/>
          <w:sz w:val="28"/>
          <w:szCs w:val="28"/>
        </w:rPr>
        <w:t>Основные источники литературы</w:t>
      </w:r>
      <w:r w:rsidRPr="00B556E3">
        <w:rPr>
          <w:rFonts w:ascii="Times New Roman" w:hAnsi="Times New Roman" w:cs="Times New Roman"/>
          <w:bCs/>
          <w:sz w:val="28"/>
          <w:szCs w:val="28"/>
        </w:rPr>
        <w:t>:</w:t>
      </w:r>
    </w:p>
    <w:p w:rsidR="00543D63" w:rsidRPr="00B556E3" w:rsidRDefault="00543D63" w:rsidP="00B55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1. Кулаков А.Т. Особенности конструкции, эксплуатации, обслуживания и ремонта силовых агрегатов грузовых автомобилей / Кулаков А.Т., Денисов А.С., </w:t>
      </w:r>
      <w:proofErr w:type="spellStart"/>
      <w:r w:rsidRPr="00B556E3">
        <w:rPr>
          <w:sz w:val="28"/>
          <w:szCs w:val="28"/>
        </w:rPr>
        <w:t>Макушин</w:t>
      </w:r>
      <w:proofErr w:type="spellEnd"/>
      <w:r w:rsidRPr="00B556E3">
        <w:rPr>
          <w:sz w:val="28"/>
          <w:szCs w:val="28"/>
        </w:rPr>
        <w:t xml:space="preserve"> А.А. -Электрон. текстовые данные.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Инфра-Инженерия</w:t>
      </w:r>
      <w:proofErr w:type="spellEnd"/>
      <w:r w:rsidRPr="00B556E3">
        <w:rPr>
          <w:sz w:val="28"/>
          <w:szCs w:val="28"/>
        </w:rPr>
        <w:t xml:space="preserve">, 2013. -448 </w:t>
      </w:r>
      <w:proofErr w:type="spellStart"/>
      <w:r w:rsidRPr="00B556E3">
        <w:rPr>
          <w:sz w:val="28"/>
          <w:szCs w:val="28"/>
        </w:rPr>
        <w:t>c</w:t>
      </w:r>
      <w:proofErr w:type="spellEnd"/>
      <w:r w:rsidRPr="00B556E3">
        <w:rPr>
          <w:sz w:val="28"/>
          <w:szCs w:val="28"/>
        </w:rPr>
        <w:t xml:space="preserve">. 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2. Ананьин, А.Д. Диагностика и техническое обслуживание машин: Учебник для вузов/ А.Д. Ананьин, В.М. </w:t>
      </w:r>
      <w:proofErr w:type="spellStart"/>
      <w:r w:rsidRPr="00B556E3">
        <w:rPr>
          <w:color w:val="000000"/>
          <w:sz w:val="28"/>
          <w:szCs w:val="28"/>
        </w:rPr>
        <w:t>Михлин</w:t>
      </w:r>
      <w:proofErr w:type="spellEnd"/>
      <w:r w:rsidRPr="00B556E3">
        <w:rPr>
          <w:color w:val="000000"/>
          <w:sz w:val="28"/>
          <w:szCs w:val="28"/>
        </w:rPr>
        <w:t xml:space="preserve">, И.И. </w:t>
      </w:r>
      <w:proofErr w:type="spellStart"/>
      <w:r w:rsidRPr="00B556E3">
        <w:rPr>
          <w:color w:val="000000"/>
          <w:sz w:val="28"/>
          <w:szCs w:val="28"/>
        </w:rPr>
        <w:t>Габитов</w:t>
      </w:r>
      <w:proofErr w:type="spellEnd"/>
      <w:r w:rsidRPr="00B556E3">
        <w:rPr>
          <w:color w:val="000000"/>
          <w:sz w:val="28"/>
          <w:szCs w:val="28"/>
        </w:rPr>
        <w:t xml:space="preserve"> и др. </w:t>
      </w:r>
      <w:proofErr w:type="gramStart"/>
      <w:r w:rsidRPr="00B556E3">
        <w:rPr>
          <w:color w:val="000000"/>
          <w:sz w:val="28"/>
          <w:szCs w:val="28"/>
        </w:rPr>
        <w:t>-М</w:t>
      </w:r>
      <w:proofErr w:type="gramEnd"/>
      <w:r w:rsidRPr="00B556E3">
        <w:rPr>
          <w:color w:val="000000"/>
          <w:sz w:val="28"/>
          <w:szCs w:val="28"/>
        </w:rPr>
        <w:t>.: центр «Академия», 2008. -432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3. </w:t>
      </w:r>
      <w:proofErr w:type="spellStart"/>
      <w:r w:rsidRPr="00B556E3">
        <w:rPr>
          <w:color w:val="000000"/>
          <w:sz w:val="28"/>
          <w:szCs w:val="28"/>
        </w:rPr>
        <w:t>Карабаницкий</w:t>
      </w:r>
      <w:proofErr w:type="spellEnd"/>
      <w:r w:rsidRPr="00B556E3">
        <w:rPr>
          <w:color w:val="000000"/>
          <w:sz w:val="28"/>
          <w:szCs w:val="28"/>
        </w:rPr>
        <w:t xml:space="preserve">, А.П. Теоретические основы производственной эксплуатации машинно-тракторного парка. / А.П. </w:t>
      </w:r>
      <w:proofErr w:type="spellStart"/>
      <w:r w:rsidRPr="00B556E3">
        <w:rPr>
          <w:color w:val="000000"/>
          <w:sz w:val="28"/>
          <w:szCs w:val="28"/>
        </w:rPr>
        <w:t>Карабаницкий</w:t>
      </w:r>
      <w:proofErr w:type="spellEnd"/>
      <w:r w:rsidRPr="00B556E3">
        <w:rPr>
          <w:color w:val="000000"/>
          <w:sz w:val="28"/>
          <w:szCs w:val="28"/>
        </w:rPr>
        <w:t xml:space="preserve">. </w:t>
      </w:r>
      <w:proofErr w:type="gramStart"/>
      <w:r w:rsidRPr="00B556E3">
        <w:rPr>
          <w:color w:val="000000"/>
          <w:sz w:val="28"/>
          <w:szCs w:val="28"/>
        </w:rPr>
        <w:t>-М</w:t>
      </w:r>
      <w:proofErr w:type="gramEnd"/>
      <w:r w:rsidRPr="00B556E3">
        <w:rPr>
          <w:color w:val="000000"/>
          <w:sz w:val="28"/>
          <w:szCs w:val="28"/>
        </w:rPr>
        <w:t xml:space="preserve">.: </w:t>
      </w:r>
      <w:proofErr w:type="spellStart"/>
      <w:r w:rsidRPr="00B556E3">
        <w:rPr>
          <w:color w:val="000000"/>
          <w:sz w:val="28"/>
          <w:szCs w:val="28"/>
        </w:rPr>
        <w:t>КолосС</w:t>
      </w:r>
      <w:proofErr w:type="spellEnd"/>
      <w:r w:rsidRPr="00B556E3">
        <w:rPr>
          <w:color w:val="000000"/>
          <w:sz w:val="28"/>
          <w:szCs w:val="28"/>
        </w:rPr>
        <w:t>, 2009. -95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4. </w:t>
      </w:r>
      <w:proofErr w:type="spellStart"/>
      <w:r w:rsidRPr="00B556E3">
        <w:rPr>
          <w:color w:val="000000"/>
          <w:sz w:val="28"/>
          <w:szCs w:val="28"/>
        </w:rPr>
        <w:t>Блынский</w:t>
      </w:r>
      <w:proofErr w:type="spellEnd"/>
      <w:r w:rsidRPr="00B556E3">
        <w:rPr>
          <w:color w:val="000000"/>
          <w:sz w:val="28"/>
          <w:szCs w:val="28"/>
        </w:rPr>
        <w:t xml:space="preserve">, Ю.Н. Практикум по эксплуатации машинно-тракторного парка / Ю.Н. </w:t>
      </w:r>
      <w:proofErr w:type="spellStart"/>
      <w:r w:rsidRPr="00B556E3">
        <w:rPr>
          <w:color w:val="000000"/>
          <w:sz w:val="28"/>
          <w:szCs w:val="28"/>
        </w:rPr>
        <w:t>Блынский</w:t>
      </w:r>
      <w:proofErr w:type="spellEnd"/>
      <w:r w:rsidRPr="00B556E3">
        <w:rPr>
          <w:color w:val="000000"/>
          <w:sz w:val="28"/>
          <w:szCs w:val="28"/>
        </w:rPr>
        <w:t xml:space="preserve">. </w:t>
      </w:r>
      <w:proofErr w:type="gramStart"/>
      <w:r w:rsidRPr="00B556E3">
        <w:rPr>
          <w:color w:val="000000"/>
          <w:sz w:val="28"/>
          <w:szCs w:val="28"/>
        </w:rPr>
        <w:t>-Н</w:t>
      </w:r>
      <w:proofErr w:type="gramEnd"/>
      <w:r w:rsidRPr="00B556E3">
        <w:rPr>
          <w:color w:val="000000"/>
          <w:sz w:val="28"/>
          <w:szCs w:val="28"/>
        </w:rPr>
        <w:t xml:space="preserve">овосибирск: Новосибирская ГАУ, 2008. -263 с. 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5. </w:t>
      </w:r>
      <w:proofErr w:type="spellStart"/>
      <w:r w:rsidRPr="00B556E3">
        <w:rPr>
          <w:color w:val="000000"/>
          <w:sz w:val="28"/>
          <w:szCs w:val="28"/>
        </w:rPr>
        <w:t>Зантев</w:t>
      </w:r>
      <w:proofErr w:type="spellEnd"/>
      <w:r w:rsidRPr="00B556E3">
        <w:rPr>
          <w:color w:val="000000"/>
          <w:sz w:val="28"/>
          <w:szCs w:val="28"/>
        </w:rPr>
        <w:t xml:space="preserve">, А.А. Эксплуатация машинно-тракторного парка / А.А. </w:t>
      </w:r>
      <w:proofErr w:type="spellStart"/>
      <w:r w:rsidRPr="00B556E3">
        <w:rPr>
          <w:color w:val="000000"/>
          <w:sz w:val="28"/>
          <w:szCs w:val="28"/>
        </w:rPr>
        <w:t>Зантев</w:t>
      </w:r>
      <w:proofErr w:type="spellEnd"/>
      <w:r w:rsidRPr="00B556E3">
        <w:rPr>
          <w:color w:val="000000"/>
          <w:sz w:val="28"/>
          <w:szCs w:val="28"/>
        </w:rPr>
        <w:t xml:space="preserve">, А.В. </w:t>
      </w:r>
      <w:proofErr w:type="spellStart"/>
      <w:r w:rsidRPr="00B556E3">
        <w:rPr>
          <w:color w:val="000000"/>
          <w:sz w:val="28"/>
          <w:szCs w:val="28"/>
        </w:rPr>
        <w:t>Шпилько</w:t>
      </w:r>
      <w:proofErr w:type="spellEnd"/>
      <w:r w:rsidRPr="00B556E3">
        <w:rPr>
          <w:color w:val="000000"/>
          <w:sz w:val="28"/>
          <w:szCs w:val="28"/>
        </w:rPr>
        <w:t xml:space="preserve">, А.Г. Левшин. </w:t>
      </w:r>
      <w:proofErr w:type="gramStart"/>
      <w:r w:rsidRPr="00B556E3">
        <w:rPr>
          <w:color w:val="000000"/>
          <w:sz w:val="28"/>
          <w:szCs w:val="28"/>
        </w:rPr>
        <w:t>-М</w:t>
      </w:r>
      <w:proofErr w:type="gramEnd"/>
      <w:r w:rsidRPr="00B556E3">
        <w:rPr>
          <w:color w:val="000000"/>
          <w:sz w:val="28"/>
          <w:szCs w:val="28"/>
        </w:rPr>
        <w:t xml:space="preserve">.: </w:t>
      </w:r>
      <w:proofErr w:type="spellStart"/>
      <w:r w:rsidRPr="00B556E3">
        <w:rPr>
          <w:color w:val="000000"/>
          <w:sz w:val="28"/>
          <w:szCs w:val="28"/>
        </w:rPr>
        <w:t>КолосС</w:t>
      </w:r>
      <w:proofErr w:type="spellEnd"/>
      <w:r w:rsidRPr="00B556E3">
        <w:rPr>
          <w:color w:val="000000"/>
          <w:sz w:val="28"/>
          <w:szCs w:val="28"/>
        </w:rPr>
        <w:t>, 2009. -319с.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>6. Яхьяев, Н.Я. Основы теории надежности и диагностика: допущено УМО по образованию в области транспортных машин и транспортно-</w:t>
      </w:r>
      <w:r w:rsidRPr="00B556E3">
        <w:rPr>
          <w:sz w:val="28"/>
          <w:szCs w:val="28"/>
        </w:rPr>
        <w:lastRenderedPageBreak/>
        <w:t xml:space="preserve">технологических комплексов в качестве учебника для студентов высших учебных заведений, обучающихся по специальности "Автомобили и автомобильное хозяйство" направления подготовки "Эксплуатация наземного транспорта и транспортного оборудования" / Н. Я. Яхьяев, А. В. </w:t>
      </w:r>
      <w:proofErr w:type="spellStart"/>
      <w:r w:rsidRPr="00B556E3">
        <w:rPr>
          <w:sz w:val="28"/>
          <w:szCs w:val="28"/>
        </w:rPr>
        <w:t>Кораблин</w:t>
      </w:r>
      <w:proofErr w:type="spellEnd"/>
      <w:r w:rsidRPr="00B556E3">
        <w:rPr>
          <w:sz w:val="28"/>
          <w:szCs w:val="28"/>
        </w:rPr>
        <w:t xml:space="preserve">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>.: Академия, 2009. -256 с. - (Высшее профессиональное образование)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7.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, А.А. Эксплуатации машинно-тракторного парка / А.А.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>, 2007. -320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8. </w:t>
      </w:r>
      <w:proofErr w:type="spellStart"/>
      <w:r w:rsidRPr="00B556E3">
        <w:rPr>
          <w:sz w:val="28"/>
          <w:szCs w:val="28"/>
        </w:rPr>
        <w:t>Блынский</w:t>
      </w:r>
      <w:proofErr w:type="spellEnd"/>
      <w:r w:rsidRPr="00B556E3">
        <w:rPr>
          <w:sz w:val="28"/>
          <w:szCs w:val="28"/>
        </w:rPr>
        <w:t xml:space="preserve">, Ю.М. Практикум по эксплуатации машинно-тракторного парка / Ю.М. </w:t>
      </w:r>
      <w:proofErr w:type="spellStart"/>
      <w:r w:rsidRPr="00B556E3">
        <w:rPr>
          <w:sz w:val="28"/>
          <w:szCs w:val="28"/>
        </w:rPr>
        <w:t>Блынский</w:t>
      </w:r>
      <w:proofErr w:type="spellEnd"/>
      <w:r w:rsidRPr="00B556E3">
        <w:rPr>
          <w:sz w:val="28"/>
          <w:szCs w:val="28"/>
        </w:rPr>
        <w:t xml:space="preserve">. </w:t>
      </w:r>
      <w:proofErr w:type="gramStart"/>
      <w:r w:rsidRPr="00B556E3">
        <w:rPr>
          <w:sz w:val="28"/>
          <w:szCs w:val="28"/>
        </w:rPr>
        <w:t>-Н</w:t>
      </w:r>
      <w:proofErr w:type="gramEnd"/>
      <w:r w:rsidRPr="00B556E3">
        <w:rPr>
          <w:sz w:val="28"/>
          <w:szCs w:val="28"/>
        </w:rPr>
        <w:t>овосибирск: Новосибирский ГАУ, 2008. -263с.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b/>
          <w:bCs/>
          <w:sz w:val="28"/>
          <w:szCs w:val="28"/>
        </w:rPr>
        <w:t>Дополнительные источники: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b/>
          <w:bCs/>
          <w:sz w:val="28"/>
          <w:szCs w:val="28"/>
        </w:rPr>
        <w:t>Учебники и учебные пособия: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9.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, А.А. Эксплуатация машинно-тракторного парка / </w:t>
      </w:r>
      <w:proofErr w:type="spellStart"/>
      <w:r w:rsidRPr="00B556E3">
        <w:rPr>
          <w:sz w:val="28"/>
          <w:szCs w:val="28"/>
        </w:rPr>
        <w:t>А.А.Зангиев</w:t>
      </w:r>
      <w:proofErr w:type="spellEnd"/>
      <w:r w:rsidRPr="00B556E3">
        <w:rPr>
          <w:sz w:val="28"/>
          <w:szCs w:val="28"/>
        </w:rPr>
        <w:t xml:space="preserve">, </w:t>
      </w:r>
      <w:proofErr w:type="spellStart"/>
      <w:r w:rsidRPr="00B556E3">
        <w:rPr>
          <w:sz w:val="28"/>
          <w:szCs w:val="28"/>
        </w:rPr>
        <w:t>А.В.Шпилько</w:t>
      </w:r>
      <w:proofErr w:type="spellEnd"/>
      <w:r w:rsidRPr="00B556E3">
        <w:rPr>
          <w:sz w:val="28"/>
          <w:szCs w:val="28"/>
        </w:rPr>
        <w:t xml:space="preserve">, А.Г.Левшин.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>.: Колос, 2005. -319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10. </w:t>
      </w:r>
      <w:proofErr w:type="spellStart"/>
      <w:r w:rsidRPr="00B556E3">
        <w:rPr>
          <w:sz w:val="28"/>
          <w:szCs w:val="28"/>
        </w:rPr>
        <w:t>Холманов</w:t>
      </w:r>
      <w:proofErr w:type="spellEnd"/>
      <w:r w:rsidRPr="00B556E3">
        <w:rPr>
          <w:sz w:val="28"/>
          <w:szCs w:val="28"/>
        </w:rPr>
        <w:t>, В.М. Эксплуатация машинно-тракторного парка: учебно-методический комплекс предназначен для подготовки студентов по специальности 230501 "Наземные транспортно-технологические средства", по направлению подготовки 230303 "Эксплуатация транспортно-технологических машин и комплексов" и по направлению подготовки 350306 "</w:t>
      </w:r>
      <w:proofErr w:type="spellStart"/>
      <w:r w:rsidRPr="00B556E3">
        <w:rPr>
          <w:sz w:val="28"/>
          <w:szCs w:val="28"/>
        </w:rPr>
        <w:t>Агроинженерия</w:t>
      </w:r>
      <w:proofErr w:type="spellEnd"/>
      <w:r w:rsidRPr="00B556E3">
        <w:rPr>
          <w:sz w:val="28"/>
          <w:szCs w:val="28"/>
        </w:rPr>
        <w:t xml:space="preserve">" / </w:t>
      </w:r>
      <w:proofErr w:type="spellStart"/>
      <w:r w:rsidRPr="00B556E3">
        <w:rPr>
          <w:sz w:val="28"/>
          <w:szCs w:val="28"/>
        </w:rPr>
        <w:t>В.М.Холманов</w:t>
      </w:r>
      <w:proofErr w:type="spellEnd"/>
      <w:r w:rsidRPr="00B556E3">
        <w:rPr>
          <w:sz w:val="28"/>
          <w:szCs w:val="28"/>
        </w:rPr>
        <w:t xml:space="preserve">, А.А.Глущенко. </w:t>
      </w:r>
      <w:proofErr w:type="gramStart"/>
      <w:r w:rsidRPr="00B556E3">
        <w:rPr>
          <w:sz w:val="28"/>
          <w:szCs w:val="28"/>
        </w:rPr>
        <w:t>-У</w:t>
      </w:r>
      <w:proofErr w:type="gramEnd"/>
      <w:r w:rsidRPr="00B556E3">
        <w:rPr>
          <w:sz w:val="28"/>
          <w:szCs w:val="28"/>
        </w:rPr>
        <w:t xml:space="preserve">льяновск: ФГБОУ </w:t>
      </w:r>
      <w:proofErr w:type="gramStart"/>
      <w:r w:rsidRPr="00B556E3">
        <w:rPr>
          <w:sz w:val="28"/>
          <w:szCs w:val="28"/>
        </w:rPr>
        <w:t>ВО</w:t>
      </w:r>
      <w:proofErr w:type="gramEnd"/>
      <w:r w:rsidRPr="00B556E3">
        <w:rPr>
          <w:sz w:val="28"/>
          <w:szCs w:val="28"/>
        </w:rPr>
        <w:t xml:space="preserve"> Ульяновская ГСХА, 2015. -384 с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11. </w:t>
      </w:r>
      <w:proofErr w:type="spellStart"/>
      <w:r w:rsidRPr="00B556E3">
        <w:rPr>
          <w:sz w:val="28"/>
          <w:szCs w:val="28"/>
        </w:rPr>
        <w:t>Мустякимов</w:t>
      </w:r>
      <w:proofErr w:type="spellEnd"/>
      <w:r w:rsidRPr="00B556E3">
        <w:rPr>
          <w:sz w:val="28"/>
          <w:szCs w:val="28"/>
        </w:rPr>
        <w:t xml:space="preserve">, Р.Н. Технологические процессы технического обслуживания, ремонта и диагностики автомобилей: допущено Министерством сельского хозяйства РФ в качестве учебного пособия для студентов высших аграрных учебных заведений, обучающихся по направлению 190600.62 "Эксплуатация транспортно-технологических машин и комплексов" и специальности 190601.65 "Автомобили и автомобильное хозяйство" / под ред. К.У. Сафарова. </w:t>
      </w:r>
      <w:proofErr w:type="gramStart"/>
      <w:r w:rsidRPr="00B556E3">
        <w:rPr>
          <w:sz w:val="28"/>
          <w:szCs w:val="28"/>
        </w:rPr>
        <w:t>-У</w:t>
      </w:r>
      <w:proofErr w:type="gramEnd"/>
      <w:r w:rsidRPr="00B556E3">
        <w:rPr>
          <w:sz w:val="28"/>
          <w:szCs w:val="28"/>
        </w:rPr>
        <w:t xml:space="preserve">льяновск: ФГБОУ </w:t>
      </w:r>
      <w:proofErr w:type="gramStart"/>
      <w:r w:rsidRPr="00B556E3">
        <w:rPr>
          <w:sz w:val="28"/>
          <w:szCs w:val="28"/>
        </w:rPr>
        <w:t>ВО</w:t>
      </w:r>
      <w:proofErr w:type="gramEnd"/>
      <w:r w:rsidRPr="00B556E3">
        <w:rPr>
          <w:sz w:val="28"/>
          <w:szCs w:val="28"/>
        </w:rPr>
        <w:t xml:space="preserve"> Ульяновская ГСХА, 2012. -350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12. </w:t>
      </w:r>
      <w:proofErr w:type="spellStart"/>
      <w:r w:rsidRPr="00B556E3">
        <w:rPr>
          <w:sz w:val="28"/>
          <w:szCs w:val="28"/>
        </w:rPr>
        <w:t>Толокольников</w:t>
      </w:r>
      <w:proofErr w:type="spellEnd"/>
      <w:r w:rsidRPr="00B556E3">
        <w:rPr>
          <w:sz w:val="28"/>
          <w:szCs w:val="28"/>
        </w:rPr>
        <w:t xml:space="preserve">, В.И. Основы технологии и расчета мобильных процессов растениеводства / В.И. </w:t>
      </w:r>
      <w:proofErr w:type="spellStart"/>
      <w:r w:rsidRPr="00B556E3">
        <w:rPr>
          <w:sz w:val="28"/>
          <w:szCs w:val="28"/>
        </w:rPr>
        <w:t>Толокольников</w:t>
      </w:r>
      <w:proofErr w:type="spellEnd"/>
      <w:r w:rsidRPr="00B556E3">
        <w:rPr>
          <w:sz w:val="28"/>
          <w:szCs w:val="28"/>
        </w:rPr>
        <w:t xml:space="preserve">, С.Н. Васильев, В.А. </w:t>
      </w:r>
      <w:proofErr w:type="spellStart"/>
      <w:r w:rsidRPr="00B556E3">
        <w:rPr>
          <w:sz w:val="28"/>
          <w:szCs w:val="28"/>
        </w:rPr>
        <w:t>Завора</w:t>
      </w:r>
      <w:proofErr w:type="spellEnd"/>
      <w:r w:rsidRPr="00B556E3">
        <w:rPr>
          <w:sz w:val="28"/>
          <w:szCs w:val="28"/>
        </w:rPr>
        <w:t xml:space="preserve">. </w:t>
      </w:r>
      <w:proofErr w:type="gramStart"/>
      <w:r w:rsidRPr="00B556E3">
        <w:rPr>
          <w:sz w:val="28"/>
          <w:szCs w:val="28"/>
        </w:rPr>
        <w:t>-Б</w:t>
      </w:r>
      <w:proofErr w:type="gramEnd"/>
      <w:r w:rsidRPr="00B556E3">
        <w:rPr>
          <w:sz w:val="28"/>
          <w:szCs w:val="28"/>
        </w:rPr>
        <w:t>арнаул. 2008. -263с.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13. Маслов, Г.Г. Эксплуатации машинно-тракторного парка / Г.Г. Маслов. </w:t>
      </w:r>
      <w:proofErr w:type="gramStart"/>
      <w:r w:rsidRPr="00B556E3">
        <w:rPr>
          <w:sz w:val="28"/>
          <w:szCs w:val="28"/>
        </w:rPr>
        <w:t>-К</w:t>
      </w:r>
      <w:proofErr w:type="gramEnd"/>
      <w:r w:rsidRPr="00B556E3">
        <w:rPr>
          <w:sz w:val="28"/>
          <w:szCs w:val="28"/>
        </w:rPr>
        <w:t>раснодар., 2003. -189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14.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, А.А. Эксплуатации машинно-тракторного парка.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>, 2005. -320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15. Воробьев, В.А. Механизация и автоматизация </w:t>
      </w:r>
      <w:proofErr w:type="spellStart"/>
      <w:r w:rsidRPr="00B556E3">
        <w:rPr>
          <w:sz w:val="28"/>
          <w:szCs w:val="28"/>
        </w:rPr>
        <w:t>селькохозяйственного</w:t>
      </w:r>
      <w:proofErr w:type="spellEnd"/>
      <w:r w:rsidRPr="00B556E3">
        <w:rPr>
          <w:sz w:val="28"/>
          <w:szCs w:val="28"/>
        </w:rPr>
        <w:t xml:space="preserve"> производства / В.А. Воробьев,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>, 2004. -541с.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16. Попов, Л.А. Эксплуатация машинно-тракторного парка в агропромышленном комплексе / Л.А. Попов </w:t>
      </w:r>
      <w:proofErr w:type="gramStart"/>
      <w:r w:rsidRPr="00B556E3">
        <w:rPr>
          <w:sz w:val="28"/>
          <w:szCs w:val="28"/>
        </w:rPr>
        <w:t>-С</w:t>
      </w:r>
      <w:proofErr w:type="gramEnd"/>
      <w:r w:rsidRPr="00B556E3">
        <w:rPr>
          <w:sz w:val="28"/>
          <w:szCs w:val="28"/>
        </w:rPr>
        <w:t>ыктывкар: Сыктывкарский лесной институт, 2004. -152с.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color w:val="000000"/>
          <w:sz w:val="28"/>
          <w:szCs w:val="28"/>
        </w:rPr>
        <w:t xml:space="preserve">17. </w:t>
      </w:r>
      <w:r w:rsidRPr="00B556E3">
        <w:rPr>
          <w:sz w:val="28"/>
          <w:szCs w:val="28"/>
        </w:rPr>
        <w:t xml:space="preserve">Скороходов, А.Н. Практикум по эксплуатации машинно-тракторного парка: Учебное пособие для вузов. / А.Н. Скороходов, А.Н.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 /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>.: «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 xml:space="preserve">», 2006 -410с. 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lastRenderedPageBreak/>
        <w:t>18.</w:t>
      </w:r>
      <w:hyperlink r:id="rId6" w:history="1">
        <w:r w:rsidRPr="00B556E3">
          <w:rPr>
            <w:rStyle w:val="a8"/>
            <w:color w:val="0000FF"/>
            <w:sz w:val="28"/>
            <w:szCs w:val="28"/>
          </w:rPr>
          <w:t>Зангиев, А.А.</w:t>
        </w:r>
      </w:hyperlink>
      <w:r w:rsidRPr="00B556E3">
        <w:rPr>
          <w:sz w:val="28"/>
          <w:szCs w:val="28"/>
        </w:rPr>
        <w:t xml:space="preserve"> Практикум по эксплуатации машинно-тракторного парка: учебное пособие / А. А.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>, А. Н. Скороходов: Международная ассоциация «</w:t>
      </w:r>
      <w:proofErr w:type="spellStart"/>
      <w:r w:rsidRPr="00B556E3">
        <w:rPr>
          <w:sz w:val="28"/>
          <w:szCs w:val="28"/>
        </w:rPr>
        <w:t>Агрообразование</w:t>
      </w:r>
      <w:proofErr w:type="spellEnd"/>
      <w:r w:rsidRPr="00B556E3">
        <w:rPr>
          <w:sz w:val="28"/>
          <w:szCs w:val="28"/>
        </w:rPr>
        <w:t xml:space="preserve">».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>, 2006. -320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>19.</w:t>
      </w:r>
      <w:hyperlink r:id="rId7" w:history="1">
        <w:r w:rsidRPr="00B556E3">
          <w:rPr>
            <w:rStyle w:val="a8"/>
            <w:color w:val="0000FF"/>
            <w:sz w:val="28"/>
            <w:szCs w:val="28"/>
          </w:rPr>
          <w:t>Зангиев, А.А.</w:t>
        </w:r>
      </w:hyperlink>
      <w:r w:rsidRPr="00B556E3">
        <w:rPr>
          <w:sz w:val="28"/>
          <w:szCs w:val="28"/>
        </w:rPr>
        <w:t xml:space="preserve"> Эксплуатация машинно-тракторного парка: учебник для средних профессиональных заведений / А.А. </w:t>
      </w:r>
      <w:proofErr w:type="spellStart"/>
      <w:r w:rsidRPr="00B556E3">
        <w:rPr>
          <w:sz w:val="28"/>
          <w:szCs w:val="28"/>
        </w:rPr>
        <w:t>Зангиев</w:t>
      </w:r>
      <w:proofErr w:type="spellEnd"/>
      <w:r w:rsidRPr="00B556E3">
        <w:rPr>
          <w:sz w:val="28"/>
          <w:szCs w:val="28"/>
        </w:rPr>
        <w:t xml:space="preserve">, А.В. </w:t>
      </w:r>
      <w:proofErr w:type="spellStart"/>
      <w:r w:rsidRPr="00B556E3">
        <w:rPr>
          <w:sz w:val="28"/>
          <w:szCs w:val="28"/>
        </w:rPr>
        <w:t>Шпилько</w:t>
      </w:r>
      <w:proofErr w:type="spellEnd"/>
      <w:r w:rsidRPr="00B556E3">
        <w:rPr>
          <w:sz w:val="28"/>
          <w:szCs w:val="28"/>
        </w:rPr>
        <w:t xml:space="preserve">, А.Г. Левшин.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 xml:space="preserve">.: </w:t>
      </w:r>
      <w:proofErr w:type="spellStart"/>
      <w:r w:rsidRPr="00B556E3">
        <w:rPr>
          <w:sz w:val="28"/>
          <w:szCs w:val="28"/>
        </w:rPr>
        <w:t>КолосС</w:t>
      </w:r>
      <w:proofErr w:type="spellEnd"/>
      <w:r w:rsidRPr="00B556E3">
        <w:rPr>
          <w:sz w:val="28"/>
          <w:szCs w:val="28"/>
        </w:rPr>
        <w:t>, 2004. -320 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  <w:r w:rsidRPr="00B556E3">
        <w:rPr>
          <w:sz w:val="28"/>
          <w:szCs w:val="28"/>
        </w:rPr>
        <w:t xml:space="preserve">20. Устинов, А.Н. Сельскохозяйственные машины. Учебник для среднего профессионального образования. / А.Н. Устинов. </w:t>
      </w:r>
      <w:proofErr w:type="gramStart"/>
      <w:r w:rsidRPr="00B556E3">
        <w:rPr>
          <w:sz w:val="28"/>
          <w:szCs w:val="28"/>
        </w:rPr>
        <w:t>-М</w:t>
      </w:r>
      <w:proofErr w:type="gramEnd"/>
      <w:r w:rsidRPr="00B556E3">
        <w:rPr>
          <w:sz w:val="28"/>
          <w:szCs w:val="28"/>
        </w:rPr>
        <w:t>.: «</w:t>
      </w:r>
      <w:proofErr w:type="spellStart"/>
      <w:r w:rsidRPr="00B556E3">
        <w:rPr>
          <w:sz w:val="28"/>
          <w:szCs w:val="28"/>
        </w:rPr>
        <w:t>Асадема</w:t>
      </w:r>
      <w:proofErr w:type="spellEnd"/>
      <w:r w:rsidRPr="00B556E3">
        <w:rPr>
          <w:sz w:val="28"/>
          <w:szCs w:val="28"/>
        </w:rPr>
        <w:t>», 2004. -450с.</w:t>
      </w:r>
    </w:p>
    <w:p w:rsidR="00B556E3" w:rsidRPr="00B556E3" w:rsidRDefault="00B556E3" w:rsidP="00B556E3">
      <w:pPr>
        <w:pStyle w:val="a7"/>
        <w:spacing w:before="0" w:beforeAutospacing="0" w:after="0"/>
        <w:ind w:firstLine="709"/>
        <w:rPr>
          <w:sz w:val="28"/>
          <w:szCs w:val="28"/>
        </w:rPr>
      </w:pPr>
    </w:p>
    <w:p w:rsidR="00543D63" w:rsidRPr="00543D63" w:rsidRDefault="00543D63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2B97" w:rsidRPr="00543D63" w:rsidRDefault="0065073D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4.5</w:t>
      </w:r>
      <w:r w:rsidR="00C42B97" w:rsidRPr="00543D63">
        <w:rPr>
          <w:rFonts w:ascii="Times New Roman" w:hAnsi="Times New Roman" w:cs="Times New Roman"/>
          <w:b/>
          <w:bCs/>
          <w:sz w:val="28"/>
          <w:szCs w:val="28"/>
        </w:rPr>
        <w:t xml:space="preserve">. Кадровое обеспечение образовательного процесса </w:t>
      </w:r>
      <w:proofErr w:type="gramStart"/>
      <w:r w:rsidR="0018149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proofErr w:type="gramEnd"/>
    </w:p>
    <w:p w:rsidR="00C42B97" w:rsidRPr="00543D63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3D6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руководство практикой: высшее профессиональное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менее трех лет, прохождение стажировки в профильных организациях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Инженерно-педагогический состав: высшее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». Прохождение стажировки в профильных организациях не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реже 1 раза в 3 года.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 xml:space="preserve">Мастера: </w:t>
      </w:r>
      <w:r w:rsidR="003D5612">
        <w:rPr>
          <w:rFonts w:ascii="Times New Roman" w:hAnsi="Times New Roman" w:cs="Times New Roman"/>
          <w:bCs/>
          <w:sz w:val="28"/>
          <w:szCs w:val="28"/>
        </w:rPr>
        <w:t>среднее</w:t>
      </w:r>
      <w:r w:rsidRPr="00936B7A">
        <w:rPr>
          <w:rFonts w:ascii="Times New Roman" w:hAnsi="Times New Roman" w:cs="Times New Roman"/>
          <w:bCs/>
          <w:sz w:val="28"/>
          <w:szCs w:val="28"/>
        </w:rPr>
        <w:t xml:space="preserve"> профессиональное образование по профилю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936B7A">
        <w:rPr>
          <w:rFonts w:ascii="Times New Roman" w:hAnsi="Times New Roman" w:cs="Times New Roman"/>
          <w:bCs/>
          <w:sz w:val="28"/>
          <w:szCs w:val="28"/>
        </w:rPr>
        <w:t>Агроинженерия</w:t>
      </w:r>
      <w:proofErr w:type="spellEnd"/>
      <w:r w:rsidRPr="00936B7A">
        <w:rPr>
          <w:rFonts w:ascii="Times New Roman" w:hAnsi="Times New Roman" w:cs="Times New Roman"/>
          <w:bCs/>
          <w:sz w:val="28"/>
          <w:szCs w:val="28"/>
        </w:rPr>
        <w:t>» и опыт работы на сельскохозяйственных предприятиях,</w:t>
      </w:r>
    </w:p>
    <w:p w:rsidR="00C42B97" w:rsidRPr="00936B7A" w:rsidRDefault="00C42B97" w:rsidP="00650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B7A">
        <w:rPr>
          <w:rFonts w:ascii="Times New Roman" w:hAnsi="Times New Roman" w:cs="Times New Roman"/>
          <w:bCs/>
          <w:sz w:val="28"/>
          <w:szCs w:val="28"/>
        </w:rPr>
        <w:t>удостоверение тракториста-машиниста категории «В», «С», «D», «E», «F».</w:t>
      </w:r>
    </w:p>
    <w:p w:rsidR="00C42B97" w:rsidRDefault="00C42B97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5073D" w:rsidRDefault="0065073D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A03" w:rsidRDefault="00571A0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8149D" w:rsidRDefault="0018149D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A03" w:rsidRDefault="00571A03" w:rsidP="00C42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B97" w:rsidRPr="00936B7A" w:rsidRDefault="008D158E" w:rsidP="00694B4A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42B97" w:rsidRPr="00936B7A">
        <w:rPr>
          <w:rFonts w:ascii="Times New Roman" w:hAnsi="Times New Roman" w:cs="Times New Roman"/>
          <w:b/>
          <w:bCs/>
          <w:sz w:val="28"/>
          <w:szCs w:val="28"/>
        </w:rPr>
        <w:t>ОНТРОЛЬ И ОЦЕНКА РЕЗУЛЬТАТОВ ОСВОЕНИЯ</w:t>
      </w:r>
    </w:p>
    <w:p w:rsidR="00694B4A" w:rsidRPr="00936B7A" w:rsidRDefault="00694B4A" w:rsidP="00694B4A">
      <w:pPr>
        <w:pStyle w:val="a4"/>
        <w:autoSpaceDE w:val="0"/>
        <w:autoSpaceDN w:val="0"/>
        <w:adjustRightInd w:val="0"/>
        <w:spacing w:after="0" w:line="240" w:lineRule="auto"/>
        <w:ind w:left="1212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3009"/>
        <w:gridCol w:w="3675"/>
        <w:gridCol w:w="3205"/>
      </w:tblGrid>
      <w:tr w:rsidR="00694B4A" w:rsidRPr="00924F11" w:rsidTr="009C4DE3">
        <w:tc>
          <w:tcPr>
            <w:tcW w:w="3120" w:type="dxa"/>
          </w:tcPr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</w:t>
            </w:r>
            <w:proofErr w:type="gramEnd"/>
          </w:p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</w:t>
            </w:r>
          </w:p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4819" w:type="dxa"/>
          </w:tcPr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</w:t>
            </w:r>
          </w:p>
          <w:p w:rsidR="00694B4A" w:rsidRPr="00924F11" w:rsidRDefault="00694B4A" w:rsidP="00694B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результата</w:t>
            </w:r>
          </w:p>
        </w:tc>
        <w:tc>
          <w:tcPr>
            <w:tcW w:w="1950" w:type="dxa"/>
          </w:tcPr>
          <w:p w:rsidR="00C6269D" w:rsidRPr="00924F11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694B4A" w:rsidRPr="00924F11" w:rsidRDefault="00C6269D" w:rsidP="00C626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ПК 2.1. Осуществлять выбор, обоснование, расчет состава машинотракторного агрегата и определение его эксплуатационных показателей в соответствии с технологической картой на выполнение </w:t>
            </w:r>
            <w:r w:rsidRPr="00924F11">
              <w:rPr>
                <w:sz w:val="28"/>
                <w:szCs w:val="28"/>
              </w:rPr>
              <w:lastRenderedPageBreak/>
              <w:t>сельскохозяйственных работ.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>Анализ технологической карты на выполнение технологических операций и расчѐте эксплуатационных показателей при работе сельскохозяйственной техники.</w:t>
            </w:r>
          </w:p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Определение условий работы </w:t>
            </w:r>
            <w:r w:rsidRPr="00924F11">
              <w:rPr>
                <w:sz w:val="28"/>
                <w:szCs w:val="28"/>
              </w:rPr>
              <w:lastRenderedPageBreak/>
              <w:t>сельскохозяйственной техники.</w:t>
            </w:r>
          </w:p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Расчет эксплуатационных показателей при работе сельскохозяйственной техники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989"/>
            </w:tblGrid>
            <w:tr w:rsidR="00772416" w:rsidRPr="00924F11" w:rsidTr="00626A76">
              <w:trPr>
                <w:trHeight w:val="1079"/>
              </w:trPr>
              <w:tc>
                <w:tcPr>
                  <w:tcW w:w="0" w:type="auto"/>
                </w:tcPr>
                <w:p w:rsidR="00772416" w:rsidRPr="00924F11" w:rsidRDefault="00772416" w:rsidP="00626A76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24F11">
                    <w:rPr>
                      <w:sz w:val="28"/>
                      <w:szCs w:val="28"/>
                    </w:rPr>
                    <w:lastRenderedPageBreak/>
                    <w:t xml:space="preserve">Текущий контроль в форме: </w:t>
                  </w:r>
                </w:p>
                <w:p w:rsidR="00772416" w:rsidRPr="00924F11" w:rsidRDefault="0018149D" w:rsidP="0018149D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24F11">
                    <w:rPr>
                      <w:sz w:val="28"/>
                      <w:szCs w:val="28"/>
                    </w:rPr>
                    <w:t xml:space="preserve">Дифференцированного </w:t>
                  </w:r>
                  <w:r w:rsidR="00772416" w:rsidRPr="00924F11">
                    <w:rPr>
                      <w:sz w:val="28"/>
                      <w:szCs w:val="28"/>
                    </w:rPr>
                    <w:t xml:space="preserve">зачета по </w:t>
                  </w:r>
                  <w:r w:rsidRPr="00924F11">
                    <w:rPr>
                      <w:sz w:val="28"/>
                      <w:szCs w:val="28"/>
                    </w:rPr>
                    <w:t>производственной</w:t>
                  </w:r>
                  <w:r w:rsidR="00772416" w:rsidRPr="00924F11">
                    <w:rPr>
                      <w:sz w:val="28"/>
                      <w:szCs w:val="28"/>
                    </w:rPr>
                    <w:t xml:space="preserve"> практике </w:t>
                  </w:r>
                </w:p>
              </w:tc>
            </w:tr>
          </w:tbl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Подбор режимов и определение условий работы, выбор и обоснование способа движения сельскохозяйственной техники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ПК 2.3. Выполнять работы на машинно-тракторном агрегате в соответствии с требованиями правил техники безопасности и охраны труда.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924F11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ПК 2.4. Управлять тракторами и самоходными машинами категории «</w:t>
            </w:r>
            <w:proofErr w:type="gramStart"/>
            <w:r w:rsidRPr="00924F11">
              <w:rPr>
                <w:sz w:val="28"/>
                <w:szCs w:val="28"/>
              </w:rPr>
              <w:t>В</w:t>
            </w:r>
            <w:proofErr w:type="gramEnd"/>
            <w:r w:rsidRPr="00924F11">
              <w:rPr>
                <w:sz w:val="28"/>
                <w:szCs w:val="28"/>
              </w:rPr>
              <w:t>», «С», «D», «E», «F» в</w:t>
            </w:r>
          </w:p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proofErr w:type="gramStart"/>
            <w:r w:rsidRPr="00924F11">
              <w:rPr>
                <w:sz w:val="28"/>
                <w:szCs w:val="28"/>
              </w:rPr>
              <w:t>соответствии</w:t>
            </w:r>
            <w:proofErr w:type="gramEnd"/>
            <w:r w:rsidRPr="00924F11">
              <w:rPr>
                <w:sz w:val="28"/>
                <w:szCs w:val="28"/>
              </w:rPr>
              <w:t xml:space="preserve"> с правилами дорожного движения.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Управление тракторами и самоходными машинами категории «В», «С», «D», «E», «F»</w:t>
            </w:r>
          </w:p>
          <w:p w:rsidR="00C6269D" w:rsidRPr="00924F11" w:rsidRDefault="00C6269D" w:rsidP="009C4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924F11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ПК 2.5. Управлять </w:t>
            </w:r>
            <w:r w:rsidRPr="00924F11">
              <w:rPr>
                <w:sz w:val="28"/>
                <w:szCs w:val="28"/>
              </w:rPr>
              <w:lastRenderedPageBreak/>
              <w:t>автомобилями категории «В» и «С» в соответствии с правилами дорожного</w:t>
            </w:r>
          </w:p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движения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 xml:space="preserve">Управление автомобилями </w:t>
            </w:r>
            <w:r w:rsidRPr="00924F11">
              <w:rPr>
                <w:sz w:val="28"/>
                <w:szCs w:val="28"/>
              </w:rPr>
              <w:lastRenderedPageBreak/>
              <w:t>категорий «В» и «С».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924F11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269D" w:rsidRPr="00924F11" w:rsidTr="009C4DE3">
        <w:tc>
          <w:tcPr>
            <w:tcW w:w="3120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>ПК 2.6. 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56E3" w:rsidRPr="00924F11" w:rsidRDefault="00B556E3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Контроль и оценка качества выполняемой сельскохозяйственной техникой технологической операции.</w:t>
            </w:r>
          </w:p>
          <w:p w:rsidR="00C6269D" w:rsidRPr="00924F11" w:rsidRDefault="00C6269D" w:rsidP="00C6269D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C6269D" w:rsidRPr="00924F11" w:rsidRDefault="00C6269D" w:rsidP="00694B4A">
            <w:pPr>
              <w:pStyle w:val="a4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94B4A" w:rsidRPr="00924F11" w:rsidRDefault="00694B4A" w:rsidP="00694B4A">
      <w:pPr>
        <w:pStyle w:val="a4"/>
        <w:autoSpaceDE w:val="0"/>
        <w:autoSpaceDN w:val="0"/>
        <w:adjustRightInd w:val="0"/>
        <w:spacing w:after="0" w:line="240" w:lineRule="auto"/>
        <w:ind w:left="1212"/>
        <w:rPr>
          <w:rFonts w:ascii="Times New Roman" w:hAnsi="Times New Roman" w:cs="Times New Roman"/>
          <w:b/>
          <w:bCs/>
          <w:sz w:val="28"/>
          <w:szCs w:val="28"/>
        </w:rPr>
      </w:pPr>
    </w:p>
    <w:p w:rsidR="00331826" w:rsidRPr="00924F11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11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</w:t>
      </w:r>
    </w:p>
    <w:p w:rsidR="00331826" w:rsidRPr="00924F11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11">
        <w:rPr>
          <w:rFonts w:ascii="Times New Roman" w:hAnsi="Times New Roman" w:cs="Times New Roman"/>
          <w:sz w:val="28"/>
          <w:szCs w:val="28"/>
        </w:rPr>
        <w:t>позволять проверять у обучающихся не только сформированность</w:t>
      </w:r>
    </w:p>
    <w:p w:rsidR="00331826" w:rsidRPr="00924F11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11">
        <w:rPr>
          <w:rFonts w:ascii="Times New Roman" w:hAnsi="Times New Roman" w:cs="Times New Roman"/>
          <w:sz w:val="28"/>
          <w:szCs w:val="28"/>
        </w:rPr>
        <w:t>профессиональных компетенций, но и развитие общих компетенций и</w:t>
      </w:r>
    </w:p>
    <w:p w:rsidR="00331826" w:rsidRPr="00924F11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11">
        <w:rPr>
          <w:rFonts w:ascii="Times New Roman" w:hAnsi="Times New Roman" w:cs="Times New Roman"/>
          <w:sz w:val="28"/>
          <w:szCs w:val="28"/>
        </w:rPr>
        <w:t>обеспечивающих их умений.</w:t>
      </w:r>
    </w:p>
    <w:p w:rsidR="00331826" w:rsidRPr="00924F11" w:rsidRDefault="00331826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26" w:rsidRPr="00924F11" w:rsidRDefault="00331826" w:rsidP="00F27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F11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общих компетенций</w:t>
      </w:r>
    </w:p>
    <w:p w:rsidR="00331826" w:rsidRPr="00924F11" w:rsidRDefault="00331826" w:rsidP="00331826">
      <w:pPr>
        <w:pStyle w:val="a4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31826" w:rsidRPr="00924F11" w:rsidTr="00331826">
        <w:tc>
          <w:tcPr>
            <w:tcW w:w="3190" w:type="dxa"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общие</w:t>
            </w:r>
            <w:proofErr w:type="gramEnd"/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компетенции)</w:t>
            </w:r>
          </w:p>
        </w:tc>
        <w:tc>
          <w:tcPr>
            <w:tcW w:w="3190" w:type="dxa"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контроля и оценки</w:t>
            </w:r>
          </w:p>
        </w:tc>
      </w:tr>
      <w:tr w:rsidR="00331826" w:rsidRPr="00924F11" w:rsidTr="00331826">
        <w:tc>
          <w:tcPr>
            <w:tcW w:w="3190" w:type="dxa"/>
          </w:tcPr>
          <w:p w:rsidR="00B556E3" w:rsidRPr="00924F11" w:rsidRDefault="00331826" w:rsidP="00B556E3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ОК</w:t>
            </w:r>
            <w:proofErr w:type="gramStart"/>
            <w:r w:rsidR="0021077E" w:rsidRPr="00924F11">
              <w:rPr>
                <w:sz w:val="28"/>
                <w:szCs w:val="28"/>
              </w:rPr>
              <w:t>1</w:t>
            </w:r>
            <w:proofErr w:type="gramEnd"/>
            <w:r w:rsidR="0021077E" w:rsidRPr="00924F11">
              <w:rPr>
                <w:sz w:val="28"/>
                <w:szCs w:val="28"/>
              </w:rPr>
              <w:t>.</w:t>
            </w:r>
            <w:r w:rsidR="00F27988" w:rsidRPr="00924F11">
              <w:rPr>
                <w:sz w:val="28"/>
                <w:szCs w:val="28"/>
              </w:rPr>
              <w:t xml:space="preserve"> </w:t>
            </w:r>
            <w:r w:rsidR="00B556E3" w:rsidRPr="00924F11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331826" w:rsidRPr="00924F11" w:rsidRDefault="00331826" w:rsidP="00210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proofErr w:type="gramStart"/>
            <w:r w:rsidRPr="00924F11">
              <w:rPr>
                <w:color w:val="000000"/>
                <w:sz w:val="28"/>
                <w:szCs w:val="28"/>
              </w:rPr>
              <w:t>Распознавание сложных проблемные ситуации в различных контекстах.</w:t>
            </w:r>
            <w:proofErr w:type="gramEnd"/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Проведение анализа сложных ситуаций при решении задач профессиональной деятельности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Определение этапов решения задачи.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Определение потребности в информации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Осуществление эффективного поиска.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 xml:space="preserve">Выделение всех возможных источников нужных ресурсов, в том </w:t>
            </w:r>
            <w:r w:rsidRPr="00924F11">
              <w:rPr>
                <w:color w:val="000000"/>
                <w:sz w:val="28"/>
                <w:szCs w:val="28"/>
              </w:rPr>
              <w:lastRenderedPageBreak/>
              <w:t>числе неочевидных. Разработка детального плана действий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Оценка рисков на каждом шагу</w:t>
            </w:r>
          </w:p>
          <w:p w:rsidR="00B556E3" w:rsidRPr="00924F11" w:rsidRDefault="00B556E3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color w:val="000000"/>
                <w:sz w:val="28"/>
                <w:szCs w:val="28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  <w:p w:rsidR="00331826" w:rsidRPr="00924F11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E82360" w:rsidRPr="00895E45" w:rsidRDefault="00E82360" w:rsidP="00E8236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обучающегося в процессе освоения </w:t>
            </w:r>
          </w:p>
          <w:p w:rsidR="00936B7A" w:rsidRPr="00924F11" w:rsidRDefault="00E82360" w:rsidP="00E82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5E4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 программы</w:t>
            </w:r>
          </w:p>
        </w:tc>
      </w:tr>
      <w:tr w:rsidR="00331826" w:rsidRPr="00924F11" w:rsidTr="00924F11">
        <w:trPr>
          <w:trHeight w:val="5050"/>
        </w:trPr>
        <w:tc>
          <w:tcPr>
            <w:tcW w:w="3190" w:type="dxa"/>
          </w:tcPr>
          <w:p w:rsidR="00924F11" w:rsidRPr="00924F11" w:rsidRDefault="0021077E" w:rsidP="00924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F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Start"/>
            <w:r w:rsidRPr="00924F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924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7988" w:rsidRPr="0092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F11" w:rsidRPr="00924F1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F27988" w:rsidRPr="00924F11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924F11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988" w:rsidRPr="00924F11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F11" w:rsidRPr="00924F11" w:rsidRDefault="00924F11" w:rsidP="00924F11">
            <w:pPr>
              <w:pStyle w:val="a7"/>
              <w:spacing w:after="0"/>
              <w:rPr>
                <w:sz w:val="28"/>
                <w:szCs w:val="28"/>
              </w:rPr>
            </w:pPr>
          </w:p>
          <w:p w:rsidR="00331826" w:rsidRPr="00924F11" w:rsidRDefault="00331826" w:rsidP="00F27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Структурировать отобранную информацию в соответствии с параметрами поиска;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Интерпретация полученной информации в контексте профессиональной деятельности</w:t>
            </w:r>
          </w:p>
          <w:p w:rsidR="00331826" w:rsidRPr="00924F11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21077E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ОК3.</w:t>
            </w:r>
            <w:r w:rsidR="00924F11" w:rsidRPr="00924F11">
              <w:rPr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331826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- </w:t>
            </w:r>
            <w:r w:rsidR="00924F11" w:rsidRPr="00924F11">
              <w:rPr>
                <w:sz w:val="28"/>
                <w:szCs w:val="28"/>
              </w:rPr>
              <w:t>Использование актуальной нормативно-правовой документацию по профессии (специальности)</w:t>
            </w:r>
          </w:p>
          <w:p w:rsidR="00924F11" w:rsidRPr="00924F11" w:rsidRDefault="00924F11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Применение современной научной профессиональной </w:t>
            </w:r>
            <w:r w:rsidRPr="00924F11">
              <w:rPr>
                <w:sz w:val="28"/>
                <w:szCs w:val="28"/>
              </w:rPr>
              <w:lastRenderedPageBreak/>
              <w:t>терминологии</w:t>
            </w:r>
          </w:p>
          <w:p w:rsidR="00924F11" w:rsidRPr="00924F11" w:rsidRDefault="00924F11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Определение траектории профессионального развития и самообразования</w:t>
            </w:r>
          </w:p>
          <w:p w:rsidR="00331826" w:rsidRPr="00924F11" w:rsidRDefault="00331826" w:rsidP="008156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>ОК 4.Работать в коллективе и команде, эффективно взаимодействовать с коллегами, руководством, клиентами.</w:t>
            </w:r>
          </w:p>
          <w:p w:rsidR="0021077E" w:rsidRPr="00924F11" w:rsidRDefault="0021077E" w:rsidP="00210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Участие в деловом общении для эффективного решения деловых задач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Планирование </w:t>
            </w:r>
            <w:proofErr w:type="gramStart"/>
            <w:r w:rsidRPr="00924F11">
              <w:rPr>
                <w:sz w:val="28"/>
                <w:szCs w:val="28"/>
              </w:rPr>
              <w:t>профессиональной</w:t>
            </w:r>
            <w:proofErr w:type="gramEnd"/>
            <w:r w:rsidRPr="00924F11">
              <w:rPr>
                <w:sz w:val="28"/>
                <w:szCs w:val="28"/>
              </w:rPr>
              <w:t xml:space="preserve"> деятельность</w:t>
            </w:r>
          </w:p>
          <w:p w:rsidR="00331826" w:rsidRPr="00924F11" w:rsidRDefault="00331826" w:rsidP="00924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331826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ОК 5. </w:t>
            </w:r>
            <w:r w:rsidR="00924F11" w:rsidRPr="00924F11">
              <w:rPr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F27988" w:rsidRPr="00924F11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Проявление толерантность в рабочем коллектив</w:t>
            </w:r>
          </w:p>
          <w:p w:rsidR="00331826" w:rsidRPr="00924F11" w:rsidRDefault="00331826" w:rsidP="00924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21077E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ОК</w:t>
            </w:r>
            <w:proofErr w:type="gramStart"/>
            <w:r w:rsidRPr="00924F11">
              <w:rPr>
                <w:sz w:val="28"/>
                <w:szCs w:val="28"/>
              </w:rPr>
              <w:t>6</w:t>
            </w:r>
            <w:proofErr w:type="gramEnd"/>
            <w:r w:rsidRPr="00924F11">
              <w:rPr>
                <w:sz w:val="28"/>
                <w:szCs w:val="28"/>
              </w:rPr>
              <w:t>.</w:t>
            </w:r>
            <w:r w:rsidR="00F27988" w:rsidRPr="00924F11">
              <w:rPr>
                <w:sz w:val="28"/>
                <w:szCs w:val="28"/>
              </w:rPr>
              <w:t xml:space="preserve"> </w:t>
            </w:r>
            <w:r w:rsidR="00924F11" w:rsidRPr="00924F11">
              <w:rPr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Понимать значимость своей профессии (специальности)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Демонстрация поведения на основе общечеловеческих ценностей.</w:t>
            </w:r>
          </w:p>
          <w:p w:rsidR="00331826" w:rsidRPr="00924F11" w:rsidRDefault="00331826" w:rsidP="00924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0E7885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ОК</w:t>
            </w:r>
            <w:proofErr w:type="gramStart"/>
            <w:r w:rsidRPr="00924F11">
              <w:rPr>
                <w:sz w:val="28"/>
                <w:szCs w:val="28"/>
              </w:rPr>
              <w:t>7</w:t>
            </w:r>
            <w:proofErr w:type="gramEnd"/>
            <w:r w:rsidRPr="00924F11">
              <w:rPr>
                <w:sz w:val="28"/>
                <w:szCs w:val="28"/>
              </w:rPr>
              <w:t>.</w:t>
            </w:r>
            <w:r w:rsidR="00F27988" w:rsidRPr="00924F11">
              <w:rPr>
                <w:sz w:val="28"/>
                <w:szCs w:val="28"/>
              </w:rPr>
              <w:t xml:space="preserve">  </w:t>
            </w:r>
            <w:r w:rsidR="00924F11" w:rsidRPr="00924F11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Обеспечивать ресурсосбережение на </w:t>
            </w:r>
            <w:r w:rsidRPr="00924F11">
              <w:rPr>
                <w:sz w:val="28"/>
                <w:szCs w:val="28"/>
              </w:rPr>
              <w:lastRenderedPageBreak/>
              <w:t>рабочем месте</w:t>
            </w:r>
          </w:p>
          <w:p w:rsidR="00331826" w:rsidRPr="00924F11" w:rsidRDefault="00331826" w:rsidP="00924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0E7885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lastRenderedPageBreak/>
              <w:t xml:space="preserve">ОК 8. </w:t>
            </w:r>
            <w:r w:rsidR="00924F11" w:rsidRPr="00924F11">
              <w:rPr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  <w:p w:rsidR="00F27988" w:rsidRPr="00924F11" w:rsidRDefault="00F27988" w:rsidP="00F279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Сохранение и укрепление здоровья посредством использования средств физической культуры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  <w:p w:rsidR="00331826" w:rsidRPr="00924F11" w:rsidRDefault="00331826" w:rsidP="00924F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1826" w:rsidRPr="00924F11" w:rsidTr="00331826">
        <w:tc>
          <w:tcPr>
            <w:tcW w:w="3190" w:type="dxa"/>
          </w:tcPr>
          <w:p w:rsidR="00924F11" w:rsidRPr="00924F11" w:rsidRDefault="000E7885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ОК 9. </w:t>
            </w:r>
            <w:r w:rsidR="00924F11" w:rsidRPr="00924F11">
              <w:rPr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  <w:p w:rsidR="00331826" w:rsidRPr="00924F11" w:rsidRDefault="00331826" w:rsidP="00331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  <w:p w:rsidR="00331826" w:rsidRPr="00924F11" w:rsidRDefault="00331826" w:rsidP="0069369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331826" w:rsidRPr="00924F11" w:rsidRDefault="00331826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924F11" w:rsidTr="00331826">
        <w:tc>
          <w:tcPr>
            <w:tcW w:w="3190" w:type="dxa"/>
          </w:tcPr>
          <w:p w:rsidR="00924F11" w:rsidRPr="00924F11" w:rsidRDefault="00F27988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ОК 10. </w:t>
            </w:r>
            <w:r w:rsidR="00924F11" w:rsidRPr="00924F11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  <w:p w:rsidR="00F27988" w:rsidRPr="00924F11" w:rsidRDefault="00F27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F27988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 </w:t>
            </w:r>
            <w:r w:rsidR="00924F11" w:rsidRPr="00924F11">
              <w:rPr>
                <w:sz w:val="28"/>
                <w:szCs w:val="28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Ведение общения на профессиональные темы</w:t>
            </w:r>
          </w:p>
          <w:p w:rsidR="00F27988" w:rsidRPr="00924F11" w:rsidRDefault="00F27988" w:rsidP="00924F1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27988" w:rsidRPr="00924F11" w:rsidRDefault="00F27988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27988" w:rsidRPr="00924F11" w:rsidTr="00331826">
        <w:tc>
          <w:tcPr>
            <w:tcW w:w="3190" w:type="dxa"/>
          </w:tcPr>
          <w:p w:rsidR="00924F11" w:rsidRPr="00924F11" w:rsidRDefault="00F27988" w:rsidP="00924F11">
            <w:pPr>
              <w:pStyle w:val="a7"/>
              <w:spacing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ОК 11. </w:t>
            </w:r>
            <w:r w:rsidR="00924F11" w:rsidRPr="00924F11">
              <w:rPr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  <w:p w:rsidR="00F27988" w:rsidRPr="00924F11" w:rsidRDefault="00F27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Составлять бизнес план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Презентовать бизнес-идею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 xml:space="preserve">Определение </w:t>
            </w:r>
            <w:r w:rsidRPr="00924F11">
              <w:rPr>
                <w:sz w:val="28"/>
                <w:szCs w:val="28"/>
              </w:rPr>
              <w:lastRenderedPageBreak/>
              <w:t>источников финансирования</w:t>
            </w:r>
          </w:p>
          <w:p w:rsidR="00924F11" w:rsidRPr="00924F11" w:rsidRDefault="00924F11" w:rsidP="00924F11">
            <w:pPr>
              <w:pStyle w:val="a7"/>
              <w:spacing w:before="0" w:beforeAutospacing="0" w:after="0"/>
              <w:rPr>
                <w:sz w:val="28"/>
                <w:szCs w:val="28"/>
              </w:rPr>
            </w:pPr>
            <w:r w:rsidRPr="00924F11">
              <w:rPr>
                <w:sz w:val="28"/>
                <w:szCs w:val="28"/>
              </w:rPr>
              <w:t>Применение грамотных кредитных продуктов для открытия дела</w:t>
            </w:r>
          </w:p>
          <w:p w:rsidR="00F27988" w:rsidRPr="00924F11" w:rsidRDefault="00F27988" w:rsidP="00924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27988" w:rsidRPr="00924F11" w:rsidRDefault="00F27988" w:rsidP="00331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5F2" w:rsidRDefault="00FC25F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424D" w:rsidRDefault="00D2424D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23D2" w:rsidRDefault="00E723D2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3318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DD068D" w:rsidRDefault="00DD068D" w:rsidP="00D9410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73A3" w:rsidRPr="00936B7A" w:rsidRDefault="00AC73A3" w:rsidP="00D9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C73A3" w:rsidRPr="00936B7A" w:rsidSect="0085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654"/>
    <w:multiLevelType w:val="hybridMultilevel"/>
    <w:tmpl w:val="15A0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2ABF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6A61BB1"/>
    <w:multiLevelType w:val="multilevel"/>
    <w:tmpl w:val="44D048E0"/>
    <w:lvl w:ilvl="0">
      <w:start w:val="1"/>
      <w:numFmt w:val="decimal"/>
      <w:lvlText w:val="%1."/>
      <w:lvlJc w:val="left"/>
      <w:pPr>
        <w:ind w:left="360" w:hanging="360"/>
      </w:pPr>
      <w:rPr>
        <w:rFonts w:ascii="TimesNewRoman,Bold" w:hAnsi="TimesNewRoman,Bold" w:cs="TimesNewRoman,Bold" w:hint="default"/>
      </w:rPr>
    </w:lvl>
    <w:lvl w:ilvl="1">
      <w:start w:val="2"/>
      <w:numFmt w:val="decimal"/>
      <w:isLgl/>
      <w:lvlText w:val="%1.%2"/>
      <w:lvlJc w:val="left"/>
      <w:pPr>
        <w:ind w:left="183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0A43FA"/>
    <w:multiLevelType w:val="hybridMultilevel"/>
    <w:tmpl w:val="C43CC758"/>
    <w:lvl w:ilvl="0" w:tplc="7CB6E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A2C50"/>
    <w:multiLevelType w:val="multilevel"/>
    <w:tmpl w:val="9AC4F5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3937208B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C10AFC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C7530"/>
    <w:multiLevelType w:val="hybridMultilevel"/>
    <w:tmpl w:val="1786BD3A"/>
    <w:lvl w:ilvl="0" w:tplc="7C94AB0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5D456905"/>
    <w:multiLevelType w:val="hybridMultilevel"/>
    <w:tmpl w:val="3D92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433A2"/>
    <w:multiLevelType w:val="hybridMultilevel"/>
    <w:tmpl w:val="495C9B64"/>
    <w:lvl w:ilvl="0" w:tplc="5DCE14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A9F2399"/>
    <w:multiLevelType w:val="hybridMultilevel"/>
    <w:tmpl w:val="822EC26A"/>
    <w:lvl w:ilvl="0" w:tplc="CC08E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1663677"/>
    <w:multiLevelType w:val="hybridMultilevel"/>
    <w:tmpl w:val="7A56A3EE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77170B6"/>
    <w:multiLevelType w:val="multilevel"/>
    <w:tmpl w:val="350C7734"/>
    <w:lvl w:ilvl="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5">
    <w:nsid w:val="7A2B1CD5"/>
    <w:multiLevelType w:val="multilevel"/>
    <w:tmpl w:val="7B96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316540"/>
    <w:multiLevelType w:val="hybridMultilevel"/>
    <w:tmpl w:val="B782A828"/>
    <w:lvl w:ilvl="0" w:tplc="2AD459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7CD37851"/>
    <w:multiLevelType w:val="multilevel"/>
    <w:tmpl w:val="03B2475A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7"/>
  </w:num>
  <w:num w:numId="9">
    <w:abstractNumId w:val="17"/>
  </w:num>
  <w:num w:numId="10">
    <w:abstractNumId w:val="11"/>
  </w:num>
  <w:num w:numId="11">
    <w:abstractNumId w:val="9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5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C42B97"/>
    <w:rsid w:val="0002055D"/>
    <w:rsid w:val="0006266E"/>
    <w:rsid w:val="000810B2"/>
    <w:rsid w:val="00093A23"/>
    <w:rsid w:val="000E7885"/>
    <w:rsid w:val="000E7FF1"/>
    <w:rsid w:val="00104F91"/>
    <w:rsid w:val="00105F52"/>
    <w:rsid w:val="00127E4B"/>
    <w:rsid w:val="001328CF"/>
    <w:rsid w:val="001341FA"/>
    <w:rsid w:val="00136A28"/>
    <w:rsid w:val="0015136D"/>
    <w:rsid w:val="0018149D"/>
    <w:rsid w:val="001967BC"/>
    <w:rsid w:val="001B3A7D"/>
    <w:rsid w:val="0021077E"/>
    <w:rsid w:val="0028125E"/>
    <w:rsid w:val="0028412F"/>
    <w:rsid w:val="002A7722"/>
    <w:rsid w:val="002B129E"/>
    <w:rsid w:val="002C671C"/>
    <w:rsid w:val="002D70E2"/>
    <w:rsid w:val="00331826"/>
    <w:rsid w:val="003A51BA"/>
    <w:rsid w:val="003B4969"/>
    <w:rsid w:val="003C3317"/>
    <w:rsid w:val="003C7B63"/>
    <w:rsid w:val="003D18CD"/>
    <w:rsid w:val="003D5612"/>
    <w:rsid w:val="00401D8E"/>
    <w:rsid w:val="00422E5A"/>
    <w:rsid w:val="00427712"/>
    <w:rsid w:val="00474282"/>
    <w:rsid w:val="0049352C"/>
    <w:rsid w:val="004A627B"/>
    <w:rsid w:val="004B2283"/>
    <w:rsid w:val="004C1F12"/>
    <w:rsid w:val="004C3C1D"/>
    <w:rsid w:val="004D0F96"/>
    <w:rsid w:val="004D4954"/>
    <w:rsid w:val="00514AA1"/>
    <w:rsid w:val="00527E48"/>
    <w:rsid w:val="00543D63"/>
    <w:rsid w:val="005659C2"/>
    <w:rsid w:val="005661F8"/>
    <w:rsid w:val="00571A03"/>
    <w:rsid w:val="00576790"/>
    <w:rsid w:val="005907BF"/>
    <w:rsid w:val="005960B8"/>
    <w:rsid w:val="005D7D8A"/>
    <w:rsid w:val="00626A76"/>
    <w:rsid w:val="00645ECD"/>
    <w:rsid w:val="0065073D"/>
    <w:rsid w:val="00653BEF"/>
    <w:rsid w:val="0069369C"/>
    <w:rsid w:val="00694B4A"/>
    <w:rsid w:val="0070771F"/>
    <w:rsid w:val="00727165"/>
    <w:rsid w:val="007558B0"/>
    <w:rsid w:val="00772416"/>
    <w:rsid w:val="007B6653"/>
    <w:rsid w:val="007F570D"/>
    <w:rsid w:val="00806281"/>
    <w:rsid w:val="0081164B"/>
    <w:rsid w:val="0081561D"/>
    <w:rsid w:val="00850492"/>
    <w:rsid w:val="00854AF8"/>
    <w:rsid w:val="00855D33"/>
    <w:rsid w:val="008577BC"/>
    <w:rsid w:val="00876483"/>
    <w:rsid w:val="008D158E"/>
    <w:rsid w:val="008D38AB"/>
    <w:rsid w:val="009217F1"/>
    <w:rsid w:val="00924F11"/>
    <w:rsid w:val="00936B7A"/>
    <w:rsid w:val="00937656"/>
    <w:rsid w:val="0097212D"/>
    <w:rsid w:val="00985F04"/>
    <w:rsid w:val="009940C3"/>
    <w:rsid w:val="009C4DE3"/>
    <w:rsid w:val="009D73C0"/>
    <w:rsid w:val="009D794B"/>
    <w:rsid w:val="00A11F79"/>
    <w:rsid w:val="00A34E5A"/>
    <w:rsid w:val="00A404D8"/>
    <w:rsid w:val="00A66AE1"/>
    <w:rsid w:val="00A800D4"/>
    <w:rsid w:val="00A83CCD"/>
    <w:rsid w:val="00A90D41"/>
    <w:rsid w:val="00A94394"/>
    <w:rsid w:val="00AA7A70"/>
    <w:rsid w:val="00AA7A94"/>
    <w:rsid w:val="00AB6C4E"/>
    <w:rsid w:val="00AC73A3"/>
    <w:rsid w:val="00AD4ADC"/>
    <w:rsid w:val="00AE49A4"/>
    <w:rsid w:val="00AF239B"/>
    <w:rsid w:val="00B16F28"/>
    <w:rsid w:val="00B51E70"/>
    <w:rsid w:val="00B556E3"/>
    <w:rsid w:val="00B83A39"/>
    <w:rsid w:val="00B94AD2"/>
    <w:rsid w:val="00C21930"/>
    <w:rsid w:val="00C307B3"/>
    <w:rsid w:val="00C32421"/>
    <w:rsid w:val="00C41A0F"/>
    <w:rsid w:val="00C42B97"/>
    <w:rsid w:val="00C6269D"/>
    <w:rsid w:val="00C9314F"/>
    <w:rsid w:val="00CA0890"/>
    <w:rsid w:val="00CA2450"/>
    <w:rsid w:val="00CA370A"/>
    <w:rsid w:val="00CA3B0D"/>
    <w:rsid w:val="00CF614A"/>
    <w:rsid w:val="00D2424D"/>
    <w:rsid w:val="00D55BD5"/>
    <w:rsid w:val="00D5783C"/>
    <w:rsid w:val="00D66080"/>
    <w:rsid w:val="00D93DDF"/>
    <w:rsid w:val="00D94104"/>
    <w:rsid w:val="00D97709"/>
    <w:rsid w:val="00DA30D2"/>
    <w:rsid w:val="00DA56F4"/>
    <w:rsid w:val="00DA7623"/>
    <w:rsid w:val="00DD068D"/>
    <w:rsid w:val="00E06966"/>
    <w:rsid w:val="00E07FB2"/>
    <w:rsid w:val="00E168C8"/>
    <w:rsid w:val="00E21B9C"/>
    <w:rsid w:val="00E24634"/>
    <w:rsid w:val="00E26CA4"/>
    <w:rsid w:val="00E347B4"/>
    <w:rsid w:val="00E45F1C"/>
    <w:rsid w:val="00E723D2"/>
    <w:rsid w:val="00E80891"/>
    <w:rsid w:val="00E8173C"/>
    <w:rsid w:val="00E82360"/>
    <w:rsid w:val="00ED7C67"/>
    <w:rsid w:val="00F20D0A"/>
    <w:rsid w:val="00F2504F"/>
    <w:rsid w:val="00F27988"/>
    <w:rsid w:val="00F41F25"/>
    <w:rsid w:val="00F5383D"/>
    <w:rsid w:val="00F65E98"/>
    <w:rsid w:val="00FC25F2"/>
    <w:rsid w:val="00FD4E40"/>
    <w:rsid w:val="00FE180D"/>
    <w:rsid w:val="00FF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8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4D8"/>
    <w:rPr>
      <w:rFonts w:ascii="Tahoma" w:hAnsi="Tahoma" w:cs="Tahoma"/>
      <w:sz w:val="16"/>
      <w:szCs w:val="16"/>
    </w:rPr>
  </w:style>
  <w:style w:type="character" w:customStyle="1" w:styleId="125pt">
    <w:name w:val="Основной текст + 12;5 pt;Полужирный"/>
    <w:basedOn w:val="a0"/>
    <w:rsid w:val="00936B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rsid w:val="00936B7A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Default">
    <w:name w:val="Default"/>
    <w:rsid w:val="00772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6936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9369C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bis.bgsha.ru/cgi-bin/irbis64r_11/cgiirbis_64.exe?LNG=&amp;Z21ID=&amp;I21DBN=KNOB_PRINT&amp;P21DBN=KNOB&amp;S21STN=1&amp;S21REF=&amp;S21FMT=fullw_print&amp;C21COM=S&amp;S21CNR=&amp;S21P01=0&amp;S21P02=1&amp;S21P03=A=&amp;S21STR=&#1047;&#1072;&#1085;&#1075;&#1080;&#1077;&#1074;,%20&#1040;.%20&#1040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k.sibadi.org/cgi-bin/cgiirbis_64.exe?LNG=&amp;Z21ID=&amp;I21DBN=IBIS_PRINT&amp;P21DBN=IBIS&amp;S21STN=1&amp;S21REF=&amp;S21FMT=fullw_print&amp;C21COM=S&amp;S21CNR=&amp;S21P01=0&amp;S21P02=1&amp;S21P03=A=&amp;S21STR=&#1047;&#1072;&#1085;&#1075;&#1080;&#1077;&#1074;%2C%20&#1040;%2E%20&#1040;%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785B-79FE-411D-BD6B-C5F0354E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"АГППК"</Company>
  <LinksUpToDate>false</LinksUpToDate>
  <CharactersWithSpaces>21190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2016-05-29T05:42:00Z</cp:lastPrinted>
  <dcterms:created xsi:type="dcterms:W3CDTF">2019-07-10T10:07:00Z</dcterms:created>
  <dcterms:modified xsi:type="dcterms:W3CDTF">2019-07-11T06:50:00Z</dcterms:modified>
</cp:coreProperties>
</file>