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01" w:rsidRPr="00CD2801" w:rsidRDefault="00CD2801" w:rsidP="00CD28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801">
        <w:rPr>
          <w:rFonts w:ascii="Times New Roman" w:hAnsi="Times New Roman" w:cs="Times New Roman"/>
          <w:sz w:val="28"/>
          <w:szCs w:val="28"/>
        </w:rPr>
        <w:t xml:space="preserve">Главное управление образования и науки Алтайского края </w:t>
      </w:r>
    </w:p>
    <w:p w:rsidR="00CD2801" w:rsidRPr="00CD2801" w:rsidRDefault="00CD2801" w:rsidP="00CD28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801">
        <w:rPr>
          <w:rFonts w:ascii="Times New Roman" w:hAnsi="Times New Roman" w:cs="Times New Roman"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CD2801" w:rsidRPr="00CD2801" w:rsidRDefault="00CD2801" w:rsidP="00CD28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801">
        <w:rPr>
          <w:rFonts w:ascii="Times New Roman" w:hAnsi="Times New Roman" w:cs="Times New Roman"/>
          <w:sz w:val="28"/>
          <w:szCs w:val="28"/>
        </w:rPr>
        <w:t>«Троицкий агротехнический техникум»</w:t>
      </w:r>
    </w:p>
    <w:p w:rsidR="00CD2801" w:rsidRPr="00CD2801" w:rsidRDefault="00CD2801" w:rsidP="00CD28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801">
        <w:rPr>
          <w:rFonts w:ascii="Times New Roman" w:hAnsi="Times New Roman" w:cs="Times New Roman"/>
          <w:sz w:val="28"/>
          <w:szCs w:val="28"/>
        </w:rPr>
        <w:t>(КГБПОУ «ТАТТ»)</w:t>
      </w:r>
    </w:p>
    <w:p w:rsidR="00CD2801" w:rsidRPr="00CD2801" w:rsidRDefault="00CD2801" w:rsidP="00CD280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6"/>
        <w:gridCol w:w="4220"/>
      </w:tblGrid>
      <w:tr w:rsidR="00CD2801" w:rsidRPr="00CD2801" w:rsidTr="00CD2801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D2801" w:rsidRPr="00CD2801" w:rsidRDefault="00CD2801" w:rsidP="00646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CD2801" w:rsidRPr="00CD2801" w:rsidRDefault="00CD2801" w:rsidP="0064638A">
            <w:pPr>
              <w:spacing w:line="36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80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D2801" w:rsidRPr="00CD2801" w:rsidRDefault="00CD2801" w:rsidP="0064638A">
            <w:pPr>
              <w:spacing w:line="36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801">
              <w:rPr>
                <w:rFonts w:ascii="Times New Roman" w:hAnsi="Times New Roman" w:cs="Times New Roman"/>
                <w:sz w:val="28"/>
                <w:szCs w:val="28"/>
              </w:rPr>
              <w:t>Директор КГБПОУ «ТАТТ»</w:t>
            </w:r>
          </w:p>
          <w:p w:rsidR="00CD2801" w:rsidRPr="00CD2801" w:rsidRDefault="00CD2801" w:rsidP="0064638A">
            <w:pPr>
              <w:spacing w:line="36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801">
              <w:rPr>
                <w:rFonts w:ascii="Times New Roman" w:hAnsi="Times New Roman" w:cs="Times New Roman"/>
                <w:sz w:val="28"/>
                <w:szCs w:val="28"/>
              </w:rPr>
              <w:t>___________ А.А. Завьялов</w:t>
            </w:r>
          </w:p>
          <w:p w:rsidR="00CD2801" w:rsidRPr="00CD2801" w:rsidRDefault="00CD2801" w:rsidP="0064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801" w:rsidRPr="00CD2801" w:rsidRDefault="00CD2801" w:rsidP="00CD2801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CD2801">
        <w:rPr>
          <w:rFonts w:ascii="Times New Roman" w:hAnsi="Times New Roman" w:cs="Times New Roman"/>
          <w:b/>
          <w:caps/>
          <w:sz w:val="32"/>
          <w:szCs w:val="32"/>
        </w:rPr>
        <w:t>рАБОЧАЯ ПРОГРАММА</w:t>
      </w:r>
    </w:p>
    <w:p w:rsidR="00CD2801" w:rsidRPr="00CD2801" w:rsidRDefault="00CD2801" w:rsidP="00CD2801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01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</w:p>
    <w:tbl>
      <w:tblPr>
        <w:tblW w:w="9498" w:type="dxa"/>
        <w:tblInd w:w="108" w:type="dxa"/>
        <w:tblLook w:val="01E0"/>
      </w:tblPr>
      <w:tblGrid>
        <w:gridCol w:w="9498"/>
      </w:tblGrid>
      <w:tr w:rsidR="00CD2801" w:rsidRPr="00CD2801" w:rsidTr="0064638A">
        <w:tc>
          <w:tcPr>
            <w:tcW w:w="9498" w:type="dxa"/>
            <w:hideMark/>
          </w:tcPr>
          <w:p w:rsidR="00CD2801" w:rsidRPr="00CD2801" w:rsidRDefault="00D55018" w:rsidP="00646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ЕН.01</w:t>
            </w:r>
            <w:r w:rsidR="00CD2801" w:rsidRPr="00CD2801"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r w:rsidR="00CD2801" w:rsidRPr="00CD2801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МАТЕМАТИКА</w:t>
            </w:r>
          </w:p>
        </w:tc>
      </w:tr>
      <w:tr w:rsidR="00CD2801" w:rsidRPr="00CD2801" w:rsidTr="0064638A">
        <w:trPr>
          <w:trHeight w:val="305"/>
        </w:trPr>
        <w:tc>
          <w:tcPr>
            <w:tcW w:w="9498" w:type="dxa"/>
          </w:tcPr>
          <w:p w:rsidR="00CD2801" w:rsidRPr="00CD2801" w:rsidRDefault="00CD2801" w:rsidP="00646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CD2801" w:rsidRPr="00CD2801" w:rsidTr="0064638A">
        <w:trPr>
          <w:trHeight w:val="2112"/>
        </w:trPr>
        <w:tc>
          <w:tcPr>
            <w:tcW w:w="9498" w:type="dxa"/>
            <w:hideMark/>
          </w:tcPr>
          <w:p w:rsidR="00CD2801" w:rsidRPr="00CD2801" w:rsidRDefault="00CD2801" w:rsidP="006463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8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специальность</w:t>
            </w:r>
          </w:p>
          <w:p w:rsidR="00CD2801" w:rsidRPr="00CD2801" w:rsidRDefault="00CD2801" w:rsidP="00646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CD2801">
              <w:rPr>
                <w:rFonts w:ascii="Times New Roman" w:hAnsi="Times New Roman" w:cs="Times New Roman"/>
                <w:sz w:val="28"/>
                <w:szCs w:val="28"/>
              </w:rPr>
              <w:t xml:space="preserve">35.02.07 </w:t>
            </w:r>
            <w:r w:rsidRPr="00CD2801"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</w:rPr>
              <w:t>Механизация сельского хозяйства</w:t>
            </w:r>
          </w:p>
        </w:tc>
      </w:tr>
      <w:tr w:rsidR="00CD2801" w:rsidRPr="00CD2801" w:rsidTr="0064638A">
        <w:tc>
          <w:tcPr>
            <w:tcW w:w="9498" w:type="dxa"/>
          </w:tcPr>
          <w:p w:rsidR="00CD2801" w:rsidRPr="00CD2801" w:rsidRDefault="00CD2801" w:rsidP="00646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</w:tbl>
    <w:p w:rsidR="00CD2801" w:rsidRPr="00CD2801" w:rsidRDefault="00CD2801" w:rsidP="00CD2801">
      <w:pPr>
        <w:rPr>
          <w:rFonts w:ascii="Times New Roman" w:hAnsi="Times New Roman" w:cs="Times New Roman"/>
          <w:sz w:val="24"/>
          <w:szCs w:val="24"/>
        </w:rPr>
      </w:pPr>
    </w:p>
    <w:p w:rsidR="00CD2801" w:rsidRPr="00CD2801" w:rsidRDefault="00CD2801" w:rsidP="00CD28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801" w:rsidRPr="00CD2801" w:rsidRDefault="00CD2801" w:rsidP="00CD28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801" w:rsidRPr="00CD2801" w:rsidRDefault="00CD2801" w:rsidP="00CD28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801">
        <w:rPr>
          <w:rFonts w:ascii="Times New Roman" w:hAnsi="Times New Roman" w:cs="Times New Roman"/>
          <w:sz w:val="28"/>
          <w:szCs w:val="28"/>
        </w:rPr>
        <w:t>Троицкое</w:t>
      </w:r>
    </w:p>
    <w:p w:rsidR="00CD2801" w:rsidRPr="00CD2801" w:rsidRDefault="00CD2801" w:rsidP="00CD28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801">
        <w:rPr>
          <w:rFonts w:ascii="Times New Roman" w:hAnsi="Times New Roman" w:cs="Times New Roman"/>
          <w:sz w:val="28"/>
          <w:szCs w:val="28"/>
        </w:rPr>
        <w:t>2016</w:t>
      </w:r>
    </w:p>
    <w:p w:rsidR="00CD2801" w:rsidRPr="00552DAE" w:rsidRDefault="00CD2801" w:rsidP="00CD28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DAE">
        <w:rPr>
          <w:rFonts w:ascii="Times New Roman" w:hAnsi="Times New Roman" w:cs="Times New Roman"/>
          <w:sz w:val="24"/>
          <w:szCs w:val="24"/>
        </w:rPr>
        <w:lastRenderedPageBreak/>
        <w:t>Рабочая программа  учебной дисциплины Математика разработана на основе примерной программы, составленной в соответствии с Федеральным государственным образовательным стандартом среднего профессионального образования по специальности   35.02.07 Механизация сельского хозяйства.</w:t>
      </w:r>
    </w:p>
    <w:p w:rsidR="00CD2801" w:rsidRPr="00552DAE" w:rsidRDefault="00CD2801" w:rsidP="00CD28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2801" w:rsidRPr="00552DAE" w:rsidRDefault="00CD2801" w:rsidP="00CD28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DAE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CD2801" w:rsidRPr="00552DAE" w:rsidRDefault="00CD2801" w:rsidP="00CD28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DAE">
        <w:rPr>
          <w:rFonts w:ascii="Times New Roman" w:hAnsi="Times New Roman" w:cs="Times New Roman"/>
          <w:sz w:val="24"/>
          <w:szCs w:val="24"/>
        </w:rPr>
        <w:t xml:space="preserve">Баева Е.Е., преподаватель КГБПОУ «Троицкий </w:t>
      </w:r>
      <w:r w:rsidR="001A7B1C" w:rsidRPr="00552DAE">
        <w:rPr>
          <w:rFonts w:ascii="Times New Roman" w:hAnsi="Times New Roman" w:cs="Times New Roman"/>
          <w:sz w:val="24"/>
          <w:szCs w:val="24"/>
        </w:rPr>
        <w:t>а</w:t>
      </w:r>
      <w:r w:rsidRPr="00552DAE">
        <w:rPr>
          <w:rFonts w:ascii="Times New Roman" w:hAnsi="Times New Roman" w:cs="Times New Roman"/>
          <w:sz w:val="24"/>
          <w:szCs w:val="24"/>
        </w:rPr>
        <w:t>гротехнический техникум»</w:t>
      </w:r>
    </w:p>
    <w:p w:rsidR="00CD2801" w:rsidRPr="00552DAE" w:rsidRDefault="00CD2801" w:rsidP="00CD28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2801" w:rsidRPr="00CD2801" w:rsidRDefault="00CD2801" w:rsidP="00CD28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801" w:rsidRPr="00CD2801" w:rsidRDefault="00CD2801" w:rsidP="00CD28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67"/>
        <w:gridCol w:w="4678"/>
      </w:tblGrid>
      <w:tr w:rsidR="00CD2801" w:rsidRPr="00CD2801" w:rsidTr="0064638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D2801" w:rsidRPr="00CD2801" w:rsidRDefault="00CD2801" w:rsidP="0064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</w:rPr>
              <w:t>Рассмотрена на заседании</w:t>
            </w:r>
          </w:p>
          <w:p w:rsidR="00CD2801" w:rsidRPr="00CD2801" w:rsidRDefault="00CD2801" w:rsidP="0064638A">
            <w:pPr>
              <w:rPr>
                <w:rFonts w:ascii="Times New Roman" w:hAnsi="Times New Roman" w:cs="Times New Roman"/>
              </w:rPr>
            </w:pPr>
            <w:r w:rsidRPr="00CD2801">
              <w:rPr>
                <w:rFonts w:ascii="Times New Roman" w:hAnsi="Times New Roman" w:cs="Times New Roman"/>
              </w:rPr>
              <w:t>цикловой методической комиссии</w:t>
            </w:r>
          </w:p>
          <w:p w:rsidR="00CD2801" w:rsidRPr="00CD2801" w:rsidRDefault="00825AC1" w:rsidP="0064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34.25pt;margin-top:23.05pt;width:84.45pt;height:21.95pt;z-index:251663360" filled="f" stroked="f">
                  <v:textbox style="mso-next-textbox:#_x0000_s1029">
                    <w:txbxContent>
                      <w:p w:rsidR="00CD2801" w:rsidRDefault="00CD2801" w:rsidP="00CD2801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_x0000_s1028" type="#_x0000_t202" style="position:absolute;margin-left:104.55pt;margin-top:22.85pt;width:27.8pt;height:21.95pt;z-index:251662336" filled="f" stroked="f">
                  <v:textbox style="mso-next-textbox:#_x0000_s1028">
                    <w:txbxContent>
                      <w:p w:rsidR="00CD2801" w:rsidRDefault="00CD2801" w:rsidP="00CD2801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_x0000_s1027" type="#_x0000_t202" style="position:absolute;margin-left:67.9pt;margin-top:22.4pt;width:23.05pt;height:21.95pt;z-index:251661312" filled="f" stroked="f">
                  <v:textbox style="mso-next-textbox:#_x0000_s1027">
                    <w:txbxContent>
                      <w:p w:rsidR="00CD2801" w:rsidRDefault="00CD2801" w:rsidP="00CD2801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 w:rsidR="00CD2801" w:rsidRPr="00CD2801">
              <w:rPr>
                <w:rFonts w:ascii="Times New Roman" w:hAnsi="Times New Roman" w:cs="Times New Roman"/>
              </w:rPr>
              <w:t xml:space="preserve">общеобразовательных и </w:t>
            </w:r>
          </w:p>
          <w:p w:rsidR="00CD2801" w:rsidRPr="00CD2801" w:rsidRDefault="00CD2801" w:rsidP="0064638A">
            <w:pPr>
              <w:rPr>
                <w:rFonts w:ascii="Times New Roman" w:hAnsi="Times New Roman" w:cs="Times New Roman"/>
              </w:rPr>
            </w:pPr>
            <w:r w:rsidRPr="00CD2801">
              <w:rPr>
                <w:rFonts w:ascii="Times New Roman" w:hAnsi="Times New Roman" w:cs="Times New Roman"/>
              </w:rPr>
              <w:t>социально-гуманитарных дисциплин</w:t>
            </w:r>
          </w:p>
          <w:p w:rsidR="00CD2801" w:rsidRPr="00CD2801" w:rsidRDefault="00CD2801" w:rsidP="0064638A">
            <w:pPr>
              <w:rPr>
                <w:rFonts w:ascii="Times New Roman" w:hAnsi="Times New Roman" w:cs="Times New Roman"/>
              </w:rPr>
            </w:pPr>
            <w:r w:rsidRPr="00CD2801">
              <w:rPr>
                <w:rFonts w:ascii="Times New Roman" w:hAnsi="Times New Roman" w:cs="Times New Roman"/>
              </w:rPr>
              <w:t>Протокол  № _1_ от « _</w:t>
            </w:r>
            <w:r w:rsidR="008C0422">
              <w:rPr>
                <w:rFonts w:ascii="Times New Roman" w:hAnsi="Times New Roman" w:cs="Times New Roman"/>
              </w:rPr>
              <w:t>30</w:t>
            </w:r>
            <w:r w:rsidRPr="00CD2801">
              <w:rPr>
                <w:rFonts w:ascii="Times New Roman" w:hAnsi="Times New Roman" w:cs="Times New Roman"/>
              </w:rPr>
              <w:t>__» ___</w:t>
            </w:r>
            <w:r w:rsidR="008C0422">
              <w:rPr>
                <w:rFonts w:ascii="Times New Roman" w:hAnsi="Times New Roman" w:cs="Times New Roman"/>
              </w:rPr>
              <w:t>08</w:t>
            </w:r>
            <w:r w:rsidRPr="00CD2801">
              <w:rPr>
                <w:rFonts w:ascii="Times New Roman" w:hAnsi="Times New Roman" w:cs="Times New Roman"/>
              </w:rPr>
              <w:t>___  2016 г.</w:t>
            </w:r>
          </w:p>
          <w:p w:rsidR="00CD2801" w:rsidRPr="00CD2801" w:rsidRDefault="00825AC1" w:rsidP="0064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26" type="#_x0000_t202" style="position:absolute;margin-left:137.1pt;margin-top:8.2pt;width:100.8pt;height:21.95pt;z-index:251660288" filled="f" stroked="f">
                  <v:textbox style="mso-next-textbox:#_x0000_s1026">
                    <w:txbxContent>
                      <w:p w:rsidR="00CD2801" w:rsidRDefault="00CD2801" w:rsidP="00CD2801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>Семенова О.В.</w:t>
                        </w:r>
                      </w:p>
                    </w:txbxContent>
                  </v:textbox>
                </v:shape>
              </w:pict>
            </w:r>
          </w:p>
          <w:p w:rsidR="00CD2801" w:rsidRPr="00CD2801" w:rsidRDefault="00CD2801" w:rsidP="0064638A">
            <w:pPr>
              <w:rPr>
                <w:rFonts w:ascii="Times New Roman" w:hAnsi="Times New Roman" w:cs="Times New Roman"/>
              </w:rPr>
            </w:pPr>
            <w:r w:rsidRPr="00CD2801">
              <w:rPr>
                <w:rFonts w:ascii="Times New Roman" w:hAnsi="Times New Roman" w:cs="Times New Roman"/>
              </w:rPr>
              <w:t xml:space="preserve">Председатель __________ /______________/           </w:t>
            </w:r>
          </w:p>
          <w:p w:rsidR="00CD2801" w:rsidRPr="00CD2801" w:rsidRDefault="00CD2801" w:rsidP="00646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80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(подпись)                  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801" w:rsidRPr="00CD2801" w:rsidRDefault="00CD2801" w:rsidP="00646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D2801" w:rsidRPr="00CD2801" w:rsidRDefault="00CD2801" w:rsidP="0064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</w:rPr>
              <w:t>СОГЛАСОВАНО</w:t>
            </w:r>
          </w:p>
          <w:p w:rsidR="00CD2801" w:rsidRPr="00CD2801" w:rsidRDefault="00CD2801" w:rsidP="0064638A">
            <w:pPr>
              <w:jc w:val="center"/>
              <w:rPr>
                <w:rFonts w:ascii="Times New Roman" w:hAnsi="Times New Roman" w:cs="Times New Roman"/>
              </w:rPr>
            </w:pPr>
          </w:p>
          <w:p w:rsidR="00CD2801" w:rsidRPr="00CD2801" w:rsidRDefault="00CD2801" w:rsidP="0064638A">
            <w:pPr>
              <w:jc w:val="center"/>
              <w:rPr>
                <w:rFonts w:ascii="Times New Roman" w:hAnsi="Times New Roman" w:cs="Times New Roman"/>
              </w:rPr>
            </w:pPr>
            <w:r w:rsidRPr="00CD2801"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  <w:p w:rsidR="00CD2801" w:rsidRPr="00CD2801" w:rsidRDefault="00CD2801" w:rsidP="0064638A">
            <w:pPr>
              <w:rPr>
                <w:rFonts w:ascii="Times New Roman" w:hAnsi="Times New Roman" w:cs="Times New Roman"/>
              </w:rPr>
            </w:pPr>
            <w:r w:rsidRPr="00CD2801">
              <w:rPr>
                <w:rFonts w:ascii="Times New Roman" w:hAnsi="Times New Roman" w:cs="Times New Roman"/>
                <w:bCs/>
                <w:color w:val="000000"/>
              </w:rPr>
              <w:t xml:space="preserve">                   от  «_</w:t>
            </w:r>
            <w:r w:rsidR="008C0422">
              <w:rPr>
                <w:rFonts w:ascii="Times New Roman" w:hAnsi="Times New Roman" w:cs="Times New Roman"/>
                <w:bCs/>
                <w:color w:val="000000"/>
              </w:rPr>
              <w:t>31</w:t>
            </w:r>
            <w:r w:rsidRPr="00CD2801">
              <w:rPr>
                <w:rFonts w:ascii="Times New Roman" w:hAnsi="Times New Roman" w:cs="Times New Roman"/>
                <w:bCs/>
                <w:color w:val="000000"/>
              </w:rPr>
              <w:t>_»___</w:t>
            </w:r>
            <w:r w:rsidR="008C0422">
              <w:rPr>
                <w:rFonts w:ascii="Times New Roman" w:hAnsi="Times New Roman" w:cs="Times New Roman"/>
                <w:bCs/>
                <w:color w:val="000000"/>
              </w:rPr>
              <w:t>08</w:t>
            </w:r>
            <w:r w:rsidRPr="00CD2801">
              <w:rPr>
                <w:rFonts w:ascii="Times New Roman" w:hAnsi="Times New Roman" w:cs="Times New Roman"/>
                <w:bCs/>
                <w:color w:val="000000"/>
              </w:rPr>
              <w:t>_2016__года</w:t>
            </w:r>
            <w:r w:rsidRPr="00CD2801">
              <w:rPr>
                <w:rFonts w:ascii="Times New Roman" w:hAnsi="Times New Roman" w:cs="Times New Roman"/>
              </w:rPr>
              <w:t xml:space="preserve"> </w:t>
            </w:r>
          </w:p>
          <w:p w:rsidR="00CD2801" w:rsidRPr="00CD2801" w:rsidRDefault="00CD2801" w:rsidP="0064638A">
            <w:pPr>
              <w:rPr>
                <w:rFonts w:ascii="Times New Roman" w:hAnsi="Times New Roman" w:cs="Times New Roman"/>
              </w:rPr>
            </w:pPr>
          </w:p>
          <w:p w:rsidR="00CD2801" w:rsidRPr="00CD2801" w:rsidRDefault="00CD2801" w:rsidP="0064638A">
            <w:pPr>
              <w:jc w:val="center"/>
              <w:rPr>
                <w:rFonts w:ascii="Times New Roman" w:hAnsi="Times New Roman" w:cs="Times New Roman"/>
              </w:rPr>
            </w:pPr>
            <w:r w:rsidRPr="00CD2801">
              <w:rPr>
                <w:rFonts w:ascii="Times New Roman" w:hAnsi="Times New Roman" w:cs="Times New Roman"/>
              </w:rPr>
              <w:t>_____________ Г.И. Кошкарова</w:t>
            </w:r>
          </w:p>
          <w:p w:rsidR="00CD2801" w:rsidRPr="00CD2801" w:rsidRDefault="00CD2801" w:rsidP="00646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801">
              <w:rPr>
                <w:rFonts w:ascii="Times New Roman" w:hAnsi="Times New Roman" w:cs="Times New Roman"/>
              </w:rPr>
              <w:t xml:space="preserve">                </w:t>
            </w:r>
            <w:r w:rsidRPr="00CD280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2801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  <w:r w:rsidRPr="00CD28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D2801" w:rsidRPr="00CD2801" w:rsidRDefault="00CD2801" w:rsidP="00646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801" w:rsidRPr="00CD2801" w:rsidRDefault="00CD2801" w:rsidP="006463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2801" w:rsidRPr="00CD2801" w:rsidRDefault="00CD2801" w:rsidP="00646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2801" w:rsidRPr="00CD2801" w:rsidRDefault="00CD2801" w:rsidP="00CD280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801" w:rsidRPr="00CD2801" w:rsidRDefault="00CD2801" w:rsidP="00CD2801">
      <w:pPr>
        <w:rPr>
          <w:rFonts w:ascii="Times New Roman" w:hAnsi="Times New Roman" w:cs="Times New Roman"/>
          <w:sz w:val="24"/>
          <w:szCs w:val="24"/>
        </w:rPr>
      </w:pPr>
    </w:p>
    <w:p w:rsidR="00CD2801" w:rsidRPr="00CD2801" w:rsidRDefault="00CD2801" w:rsidP="00CD2801">
      <w:pPr>
        <w:rPr>
          <w:rFonts w:ascii="Times New Roman" w:hAnsi="Times New Roman" w:cs="Times New Roman"/>
          <w:sz w:val="32"/>
          <w:szCs w:val="28"/>
        </w:rPr>
      </w:pPr>
      <w:r w:rsidRPr="00CD280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D2801" w:rsidRPr="00CD2801" w:rsidRDefault="00CD2801" w:rsidP="00CD28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CD2801">
        <w:rPr>
          <w:b/>
          <w:sz w:val="28"/>
          <w:szCs w:val="28"/>
        </w:rPr>
        <w:lastRenderedPageBreak/>
        <w:t>СОДЕРЖАНИЕ</w:t>
      </w:r>
    </w:p>
    <w:p w:rsidR="00CD2801" w:rsidRPr="00CD2801" w:rsidRDefault="00CD2801" w:rsidP="00CD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1E0"/>
      </w:tblPr>
      <w:tblGrid>
        <w:gridCol w:w="8388"/>
        <w:gridCol w:w="972"/>
      </w:tblGrid>
      <w:tr w:rsidR="00CD2801" w:rsidRPr="00CD2801" w:rsidTr="0064638A">
        <w:tc>
          <w:tcPr>
            <w:tcW w:w="8388" w:type="dxa"/>
            <w:shd w:val="clear" w:color="auto" w:fill="auto"/>
          </w:tcPr>
          <w:p w:rsidR="00CD2801" w:rsidRPr="00CD2801" w:rsidRDefault="00CD2801" w:rsidP="0064638A">
            <w:pPr>
              <w:pStyle w:val="1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972" w:type="dxa"/>
            <w:shd w:val="clear" w:color="auto" w:fill="auto"/>
          </w:tcPr>
          <w:p w:rsidR="00CD2801" w:rsidRPr="00CD2801" w:rsidRDefault="00CD2801" w:rsidP="0064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80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:rsidR="00CD2801" w:rsidRPr="00CD2801" w:rsidRDefault="00CD2801" w:rsidP="0064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801" w:rsidRPr="00CD2801" w:rsidTr="0064638A">
        <w:tc>
          <w:tcPr>
            <w:tcW w:w="8388" w:type="dxa"/>
            <w:shd w:val="clear" w:color="auto" w:fill="auto"/>
          </w:tcPr>
          <w:p w:rsidR="00CD2801" w:rsidRPr="00CD2801" w:rsidRDefault="00CD2801" w:rsidP="0064638A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ind w:left="360"/>
              <w:jc w:val="both"/>
              <w:rPr>
                <w:b/>
                <w:caps/>
              </w:rPr>
            </w:pPr>
            <w:r w:rsidRPr="00CD2801">
              <w:rPr>
                <w:b/>
                <w:caps/>
              </w:rPr>
              <w:t>ПАСПОРТ РАБОЧЕЙ  ПРОГРАММЫ УЧЕБНОЙ ДИСЦИПЛИНЫ</w:t>
            </w:r>
          </w:p>
          <w:p w:rsidR="00CD2801" w:rsidRPr="00CD2801" w:rsidRDefault="00CD2801" w:rsidP="0064638A">
            <w:pPr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shd w:val="clear" w:color="auto" w:fill="auto"/>
          </w:tcPr>
          <w:p w:rsidR="00CD2801" w:rsidRPr="00CD2801" w:rsidRDefault="00CD2801" w:rsidP="0064638A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8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2801" w:rsidRPr="00CD2801" w:rsidTr="0064638A">
        <w:tc>
          <w:tcPr>
            <w:tcW w:w="8388" w:type="dxa"/>
            <w:shd w:val="clear" w:color="auto" w:fill="auto"/>
          </w:tcPr>
          <w:p w:rsidR="00CD2801" w:rsidRPr="00CD2801" w:rsidRDefault="00CD2801" w:rsidP="0064638A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ind w:left="360"/>
              <w:jc w:val="both"/>
              <w:rPr>
                <w:b/>
                <w:caps/>
              </w:rPr>
            </w:pPr>
            <w:r w:rsidRPr="00CD2801">
              <w:rPr>
                <w:b/>
                <w:caps/>
              </w:rPr>
              <w:t>СТРУКТУРА и  содержание УЧЕБНОЙ ДИСЦИПЛИНЫ</w:t>
            </w:r>
          </w:p>
          <w:p w:rsidR="00CD2801" w:rsidRPr="00CD2801" w:rsidRDefault="00CD2801" w:rsidP="0064638A">
            <w:pPr>
              <w:pStyle w:val="1"/>
              <w:tabs>
                <w:tab w:val="num" w:pos="360"/>
              </w:tabs>
              <w:ind w:left="360" w:hanging="360"/>
              <w:jc w:val="both"/>
              <w:rPr>
                <w:b/>
                <w:caps/>
              </w:rPr>
            </w:pPr>
          </w:p>
        </w:tc>
        <w:tc>
          <w:tcPr>
            <w:tcW w:w="972" w:type="dxa"/>
            <w:shd w:val="clear" w:color="auto" w:fill="auto"/>
          </w:tcPr>
          <w:p w:rsidR="00CD2801" w:rsidRPr="00CD2801" w:rsidRDefault="003258E2" w:rsidP="0064638A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2801" w:rsidRPr="00CD2801" w:rsidTr="0064638A">
        <w:trPr>
          <w:trHeight w:val="670"/>
        </w:trPr>
        <w:tc>
          <w:tcPr>
            <w:tcW w:w="8388" w:type="dxa"/>
            <w:shd w:val="clear" w:color="auto" w:fill="auto"/>
          </w:tcPr>
          <w:p w:rsidR="00CD2801" w:rsidRPr="00CD2801" w:rsidRDefault="00CD2801" w:rsidP="0064638A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ind w:left="360"/>
              <w:jc w:val="both"/>
              <w:rPr>
                <w:b/>
                <w:caps/>
              </w:rPr>
            </w:pPr>
            <w:r w:rsidRPr="00CD2801">
              <w:rPr>
                <w:b/>
                <w:caps/>
              </w:rPr>
              <w:t>условия реализации РАБОЧЕЙ УЧЕБНОЙ программы учебной дисциплины</w:t>
            </w:r>
          </w:p>
          <w:p w:rsidR="00CD2801" w:rsidRPr="00CD2801" w:rsidRDefault="00CD2801" w:rsidP="0064638A">
            <w:pPr>
              <w:pStyle w:val="1"/>
              <w:tabs>
                <w:tab w:val="num" w:pos="0"/>
                <w:tab w:val="num" w:pos="360"/>
              </w:tabs>
              <w:ind w:left="360" w:hanging="360"/>
              <w:jc w:val="both"/>
              <w:rPr>
                <w:b/>
                <w:caps/>
              </w:rPr>
            </w:pPr>
          </w:p>
        </w:tc>
        <w:tc>
          <w:tcPr>
            <w:tcW w:w="972" w:type="dxa"/>
            <w:shd w:val="clear" w:color="auto" w:fill="auto"/>
          </w:tcPr>
          <w:p w:rsidR="00CD2801" w:rsidRPr="00CD2801" w:rsidRDefault="003258E2" w:rsidP="0064638A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D2801" w:rsidRPr="00CD2801" w:rsidTr="0064638A">
        <w:tc>
          <w:tcPr>
            <w:tcW w:w="8388" w:type="dxa"/>
            <w:shd w:val="clear" w:color="auto" w:fill="auto"/>
          </w:tcPr>
          <w:p w:rsidR="00CD2801" w:rsidRPr="00CD2801" w:rsidRDefault="00CD2801" w:rsidP="0064638A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ind w:left="360"/>
              <w:jc w:val="both"/>
              <w:rPr>
                <w:b/>
                <w:caps/>
              </w:rPr>
            </w:pPr>
            <w:r w:rsidRPr="00CD2801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CD2801" w:rsidRPr="00CD2801" w:rsidRDefault="00CD2801" w:rsidP="0064638A">
            <w:pPr>
              <w:pStyle w:val="1"/>
              <w:tabs>
                <w:tab w:val="num" w:pos="360"/>
              </w:tabs>
              <w:ind w:left="360" w:hanging="360"/>
              <w:jc w:val="both"/>
              <w:rPr>
                <w:b/>
                <w:caps/>
              </w:rPr>
            </w:pPr>
          </w:p>
        </w:tc>
        <w:tc>
          <w:tcPr>
            <w:tcW w:w="972" w:type="dxa"/>
            <w:shd w:val="clear" w:color="auto" w:fill="auto"/>
          </w:tcPr>
          <w:p w:rsidR="00CD2801" w:rsidRPr="00CD2801" w:rsidRDefault="00CD2801" w:rsidP="003258E2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8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8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D2801" w:rsidRPr="00CD2801" w:rsidRDefault="00CD2801" w:rsidP="00CD2801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rPr>
          <w:rFonts w:ascii="Times New Roman" w:hAnsi="Times New Roman" w:cs="Times New Roman"/>
        </w:rPr>
      </w:pPr>
    </w:p>
    <w:p w:rsidR="00CD2801" w:rsidRPr="00CD2801" w:rsidRDefault="00CD2801" w:rsidP="00CD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/>
        </w:rPr>
      </w:pPr>
    </w:p>
    <w:p w:rsidR="00CD2801" w:rsidRPr="00CD2801" w:rsidRDefault="00CD2801" w:rsidP="00CD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D2801">
        <w:rPr>
          <w:rFonts w:ascii="Times New Roman" w:hAnsi="Times New Roman" w:cs="Times New Roman"/>
          <w:b/>
          <w:caps/>
          <w:sz w:val="28"/>
          <w:szCs w:val="28"/>
          <w:u w:val="single"/>
        </w:rPr>
        <w:br w:type="page"/>
      </w:r>
      <w:r w:rsidRPr="00CD2801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РАБОЧЕЙ  ПРОГРАММЫ УЧЕБНОЙ ДИСЦИПЛИНЫ</w:t>
      </w:r>
    </w:p>
    <w:p w:rsidR="00CD2801" w:rsidRPr="00CD2801" w:rsidRDefault="00CD2801" w:rsidP="00CD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01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CD2801" w:rsidRPr="008C0422" w:rsidRDefault="00CD2801" w:rsidP="001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422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CD2801" w:rsidRPr="008C0422" w:rsidRDefault="00CD2801" w:rsidP="001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422">
        <w:rPr>
          <w:rFonts w:ascii="Times New Roman" w:hAnsi="Times New Roman" w:cs="Times New Roman"/>
          <w:sz w:val="24"/>
          <w:szCs w:val="24"/>
        </w:rPr>
        <w:t xml:space="preserve">Рабочая  программа учебной дисциплины является частью  </w:t>
      </w:r>
      <w:r w:rsidR="005432F7" w:rsidRPr="008C0422">
        <w:rPr>
          <w:rFonts w:ascii="Times New Roman" w:hAnsi="Times New Roman" w:cs="Times New Roman"/>
          <w:sz w:val="24"/>
          <w:szCs w:val="24"/>
        </w:rPr>
        <w:t xml:space="preserve">программы подготовки специалистов среднего звена в соответствии </w:t>
      </w:r>
      <w:r w:rsidRPr="008C0422">
        <w:rPr>
          <w:rFonts w:ascii="Times New Roman" w:hAnsi="Times New Roman" w:cs="Times New Roman"/>
          <w:sz w:val="24"/>
          <w:szCs w:val="24"/>
        </w:rPr>
        <w:t xml:space="preserve"> с ФГОС  по специальности</w:t>
      </w:r>
      <w:r w:rsidR="005432F7" w:rsidRPr="008C0422">
        <w:rPr>
          <w:rFonts w:ascii="Times New Roman" w:hAnsi="Times New Roman" w:cs="Times New Roman"/>
          <w:sz w:val="24"/>
          <w:szCs w:val="24"/>
        </w:rPr>
        <w:t xml:space="preserve"> СПО</w:t>
      </w:r>
      <w:r w:rsidRPr="008C0422">
        <w:rPr>
          <w:rFonts w:ascii="Times New Roman" w:hAnsi="Times New Roman" w:cs="Times New Roman"/>
          <w:sz w:val="24"/>
          <w:szCs w:val="24"/>
        </w:rPr>
        <w:t xml:space="preserve"> 35.02.07 Механизация сельского хозяйства</w:t>
      </w:r>
      <w:r w:rsidRPr="008C0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422">
        <w:rPr>
          <w:rFonts w:ascii="Times New Roman" w:hAnsi="Times New Roman" w:cs="Times New Roman"/>
          <w:sz w:val="24"/>
          <w:szCs w:val="24"/>
        </w:rPr>
        <w:t>.</w:t>
      </w:r>
    </w:p>
    <w:p w:rsidR="00CD2801" w:rsidRPr="008C0422" w:rsidRDefault="00CD2801" w:rsidP="001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422">
        <w:rPr>
          <w:rFonts w:ascii="Times New Roman" w:hAnsi="Times New Roman" w:cs="Times New Roman"/>
          <w:sz w:val="24"/>
          <w:szCs w:val="24"/>
        </w:rPr>
        <w:t>Рабочая учебная программа учебной дисциплины может быть использована</w:t>
      </w:r>
      <w:r w:rsidRPr="008C0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422">
        <w:rPr>
          <w:rFonts w:ascii="Times New Roman" w:hAnsi="Times New Roman" w:cs="Times New Roman"/>
          <w:sz w:val="24"/>
          <w:szCs w:val="24"/>
        </w:rPr>
        <w:t>в дополнительном профессиональном образовании (в программах повышения квалификации и переподготовки).</w:t>
      </w:r>
    </w:p>
    <w:p w:rsidR="00CD2801" w:rsidRPr="008C0422" w:rsidRDefault="00CD2801" w:rsidP="00CD2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422">
        <w:rPr>
          <w:rFonts w:ascii="Times New Roman" w:hAnsi="Times New Roman" w:cs="Times New Roman"/>
          <w:b/>
          <w:sz w:val="24"/>
          <w:szCs w:val="24"/>
        </w:rPr>
        <w:t xml:space="preserve">1.2. Место учебной дисциплины в структуре основной профессиональной образовательной программы: </w:t>
      </w:r>
      <w:r w:rsidRPr="008C0422">
        <w:rPr>
          <w:rFonts w:ascii="Times New Roman" w:hAnsi="Times New Roman" w:cs="Times New Roman"/>
          <w:sz w:val="24"/>
          <w:szCs w:val="24"/>
        </w:rPr>
        <w:t>дисциплина входит в математический и общий естественнонаучный цикл.</w:t>
      </w:r>
    </w:p>
    <w:p w:rsidR="00CD2801" w:rsidRPr="008C0422" w:rsidRDefault="00CD2801" w:rsidP="001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422">
        <w:rPr>
          <w:rFonts w:ascii="Times New Roman" w:hAnsi="Times New Roman" w:cs="Times New Roman"/>
          <w:b/>
          <w:sz w:val="24"/>
          <w:szCs w:val="24"/>
        </w:rPr>
        <w:t>1.3. Цели и задачи</w:t>
      </w:r>
      <w:r w:rsidR="008C0422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8C0422">
        <w:rPr>
          <w:rFonts w:ascii="Times New Roman" w:hAnsi="Times New Roman" w:cs="Times New Roman"/>
          <w:b/>
          <w:sz w:val="24"/>
          <w:szCs w:val="24"/>
        </w:rPr>
        <w:t xml:space="preserve"> дисциплины – требования к результатам освоения дисциплины:</w:t>
      </w:r>
    </w:p>
    <w:p w:rsidR="00CD2801" w:rsidRPr="008C0422" w:rsidRDefault="00CD2801" w:rsidP="001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422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8C0422">
        <w:rPr>
          <w:rFonts w:ascii="Times New Roman" w:hAnsi="Times New Roman" w:cs="Times New Roman"/>
          <w:b/>
          <w:sz w:val="24"/>
          <w:szCs w:val="24"/>
        </w:rPr>
        <w:t>уметь</w:t>
      </w:r>
      <w:r w:rsidRPr="008C0422">
        <w:rPr>
          <w:rFonts w:ascii="Times New Roman" w:hAnsi="Times New Roman" w:cs="Times New Roman"/>
          <w:sz w:val="24"/>
          <w:szCs w:val="24"/>
        </w:rPr>
        <w:t>:</w:t>
      </w:r>
    </w:p>
    <w:p w:rsidR="00CD2801" w:rsidRPr="008C0422" w:rsidRDefault="00CD2801" w:rsidP="001F5A9F">
      <w:pPr>
        <w:tabs>
          <w:tab w:val="left" w:pos="273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422">
        <w:rPr>
          <w:rFonts w:ascii="Times New Roman" w:hAnsi="Times New Roman" w:cs="Times New Roman"/>
          <w:sz w:val="24"/>
          <w:szCs w:val="24"/>
        </w:rPr>
        <w:t xml:space="preserve">  - решать прикладные задачи в области профессиональной деятельности;</w:t>
      </w:r>
    </w:p>
    <w:p w:rsidR="00CD2801" w:rsidRPr="008C0422" w:rsidRDefault="00CD2801" w:rsidP="001F5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422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8C0422">
        <w:rPr>
          <w:rFonts w:ascii="Times New Roman" w:hAnsi="Times New Roman" w:cs="Times New Roman"/>
          <w:b/>
          <w:sz w:val="24"/>
          <w:szCs w:val="24"/>
        </w:rPr>
        <w:t>знать</w:t>
      </w:r>
      <w:r w:rsidRPr="008C0422">
        <w:rPr>
          <w:rFonts w:ascii="Times New Roman" w:hAnsi="Times New Roman" w:cs="Times New Roman"/>
          <w:sz w:val="24"/>
          <w:szCs w:val="24"/>
        </w:rPr>
        <w:t>:</w:t>
      </w:r>
    </w:p>
    <w:p w:rsidR="00CD2801" w:rsidRPr="008C0422" w:rsidRDefault="00CD2801" w:rsidP="001F5A9F">
      <w:pPr>
        <w:tabs>
          <w:tab w:val="left" w:pos="273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422">
        <w:rPr>
          <w:rFonts w:ascii="Times New Roman" w:hAnsi="Times New Roman" w:cs="Times New Roman"/>
          <w:sz w:val="24"/>
          <w:szCs w:val="24"/>
        </w:rPr>
        <w:t xml:space="preserve">  - значение математики в профессиональной деятельности и при освоении ППССЗ;</w:t>
      </w:r>
    </w:p>
    <w:p w:rsidR="00CD2801" w:rsidRPr="008C0422" w:rsidRDefault="00CD2801" w:rsidP="001F5A9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422">
        <w:rPr>
          <w:rFonts w:ascii="Times New Roman" w:hAnsi="Times New Roman" w:cs="Times New Roman"/>
          <w:sz w:val="24"/>
          <w:szCs w:val="24"/>
        </w:rPr>
        <w:t xml:space="preserve">  - основные математические методы решения прикладных задач в области профессиональной деятельности;</w:t>
      </w:r>
    </w:p>
    <w:p w:rsidR="00CD2801" w:rsidRPr="008C0422" w:rsidRDefault="00CD2801" w:rsidP="001F5A9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422">
        <w:rPr>
          <w:rFonts w:ascii="Times New Roman" w:hAnsi="Times New Roman" w:cs="Times New Roman"/>
          <w:sz w:val="24"/>
          <w:szCs w:val="24"/>
        </w:rPr>
        <w:t xml:space="preserve">  - основные понятия и методы математического анализа, дискретной математики, теории вероятностей и математической статистики;</w:t>
      </w:r>
    </w:p>
    <w:p w:rsidR="00CD2801" w:rsidRPr="008C0422" w:rsidRDefault="00CD2801" w:rsidP="001F5A9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422">
        <w:rPr>
          <w:rFonts w:ascii="Times New Roman" w:hAnsi="Times New Roman" w:cs="Times New Roman"/>
          <w:sz w:val="24"/>
          <w:szCs w:val="24"/>
        </w:rPr>
        <w:t xml:space="preserve">  - основы интегрального и дифференциального исчисления.</w:t>
      </w:r>
    </w:p>
    <w:p w:rsidR="00CD2801" w:rsidRPr="008C0422" w:rsidRDefault="00CD2801" w:rsidP="001014D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422">
        <w:rPr>
          <w:rFonts w:ascii="Times New Roman" w:hAnsi="Times New Roman" w:cs="Times New Roman"/>
          <w:b/>
          <w:sz w:val="24"/>
          <w:szCs w:val="24"/>
        </w:rPr>
        <w:t xml:space="preserve">1.4. Количество часов на освоение программы </w:t>
      </w:r>
      <w:r w:rsidR="008C0422" w:rsidRPr="008C0422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Pr="008C0422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:rsidR="00CD2801" w:rsidRPr="008C0422" w:rsidRDefault="00CD2801" w:rsidP="008C04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422">
        <w:rPr>
          <w:rFonts w:ascii="Times New Roman" w:hAnsi="Times New Roman" w:cs="Times New Roman"/>
          <w:sz w:val="24"/>
          <w:szCs w:val="24"/>
        </w:rPr>
        <w:t>Максимальн</w:t>
      </w:r>
      <w:r w:rsidR="008C0422" w:rsidRPr="008C0422">
        <w:rPr>
          <w:rFonts w:ascii="Times New Roman" w:hAnsi="Times New Roman" w:cs="Times New Roman"/>
          <w:sz w:val="24"/>
          <w:szCs w:val="24"/>
        </w:rPr>
        <w:t>ая</w:t>
      </w:r>
      <w:r w:rsidRPr="008C0422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8C0422" w:rsidRPr="008C0422">
        <w:rPr>
          <w:rFonts w:ascii="Times New Roman" w:hAnsi="Times New Roman" w:cs="Times New Roman"/>
          <w:sz w:val="24"/>
          <w:szCs w:val="24"/>
        </w:rPr>
        <w:t xml:space="preserve">ая </w:t>
      </w:r>
      <w:r w:rsidRPr="008C0422">
        <w:rPr>
          <w:rFonts w:ascii="Times New Roman" w:hAnsi="Times New Roman" w:cs="Times New Roman"/>
          <w:sz w:val="24"/>
          <w:szCs w:val="24"/>
        </w:rPr>
        <w:t xml:space="preserve"> нагрузк</w:t>
      </w:r>
      <w:r w:rsidR="008C0422" w:rsidRPr="008C0422">
        <w:rPr>
          <w:rFonts w:ascii="Times New Roman" w:hAnsi="Times New Roman" w:cs="Times New Roman"/>
          <w:sz w:val="24"/>
          <w:szCs w:val="24"/>
        </w:rPr>
        <w:t>а</w:t>
      </w:r>
      <w:r w:rsidRPr="008C0422">
        <w:rPr>
          <w:rFonts w:ascii="Times New Roman" w:hAnsi="Times New Roman" w:cs="Times New Roman"/>
          <w:sz w:val="24"/>
          <w:szCs w:val="24"/>
        </w:rPr>
        <w:t xml:space="preserve"> обучающегося 60 часов, в том числе: </w:t>
      </w:r>
    </w:p>
    <w:p w:rsidR="00CD2801" w:rsidRPr="008C0422" w:rsidRDefault="00CD2801" w:rsidP="008C04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422">
        <w:rPr>
          <w:rFonts w:ascii="Times New Roman" w:hAnsi="Times New Roman" w:cs="Times New Roman"/>
          <w:sz w:val="24"/>
          <w:szCs w:val="24"/>
        </w:rPr>
        <w:t>обязательн</w:t>
      </w:r>
      <w:r w:rsidR="008C0422" w:rsidRPr="008C0422">
        <w:rPr>
          <w:rFonts w:ascii="Times New Roman" w:hAnsi="Times New Roman" w:cs="Times New Roman"/>
          <w:sz w:val="24"/>
          <w:szCs w:val="24"/>
        </w:rPr>
        <w:t>ая</w:t>
      </w:r>
      <w:r w:rsidRPr="008C0422">
        <w:rPr>
          <w:rFonts w:ascii="Times New Roman" w:hAnsi="Times New Roman" w:cs="Times New Roman"/>
          <w:sz w:val="24"/>
          <w:szCs w:val="24"/>
        </w:rPr>
        <w:t xml:space="preserve"> аудиторн</w:t>
      </w:r>
      <w:r w:rsidR="008C0422" w:rsidRPr="008C0422">
        <w:rPr>
          <w:rFonts w:ascii="Times New Roman" w:hAnsi="Times New Roman" w:cs="Times New Roman"/>
          <w:sz w:val="24"/>
          <w:szCs w:val="24"/>
        </w:rPr>
        <w:t>ая</w:t>
      </w:r>
      <w:r w:rsidRPr="008C0422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8C0422" w:rsidRPr="008C0422">
        <w:rPr>
          <w:rFonts w:ascii="Times New Roman" w:hAnsi="Times New Roman" w:cs="Times New Roman"/>
          <w:sz w:val="24"/>
          <w:szCs w:val="24"/>
        </w:rPr>
        <w:t>ая</w:t>
      </w:r>
      <w:r w:rsidRPr="008C0422">
        <w:rPr>
          <w:rFonts w:ascii="Times New Roman" w:hAnsi="Times New Roman" w:cs="Times New Roman"/>
          <w:sz w:val="24"/>
          <w:szCs w:val="24"/>
        </w:rPr>
        <w:t xml:space="preserve"> нагрузк</w:t>
      </w:r>
      <w:r w:rsidR="008C0422" w:rsidRPr="008C0422">
        <w:rPr>
          <w:rFonts w:ascii="Times New Roman" w:hAnsi="Times New Roman" w:cs="Times New Roman"/>
          <w:sz w:val="24"/>
          <w:szCs w:val="24"/>
        </w:rPr>
        <w:t>а</w:t>
      </w:r>
      <w:r w:rsidRPr="008C0422">
        <w:rPr>
          <w:rFonts w:ascii="Times New Roman" w:hAnsi="Times New Roman" w:cs="Times New Roman"/>
          <w:sz w:val="24"/>
          <w:szCs w:val="24"/>
        </w:rPr>
        <w:t xml:space="preserve"> обучающегося 40 часов; </w:t>
      </w:r>
    </w:p>
    <w:p w:rsidR="00CD2801" w:rsidRDefault="00CD2801" w:rsidP="008C04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422">
        <w:rPr>
          <w:rFonts w:ascii="Times New Roman" w:hAnsi="Times New Roman" w:cs="Times New Roman"/>
          <w:sz w:val="24"/>
          <w:szCs w:val="24"/>
        </w:rPr>
        <w:t>самостоятельн</w:t>
      </w:r>
      <w:r w:rsidR="008C0422" w:rsidRPr="008C0422">
        <w:rPr>
          <w:rFonts w:ascii="Times New Roman" w:hAnsi="Times New Roman" w:cs="Times New Roman"/>
          <w:sz w:val="24"/>
          <w:szCs w:val="24"/>
        </w:rPr>
        <w:t>я</w:t>
      </w:r>
      <w:r w:rsidRPr="008C0422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C0422" w:rsidRPr="008C0422">
        <w:rPr>
          <w:rFonts w:ascii="Times New Roman" w:hAnsi="Times New Roman" w:cs="Times New Roman"/>
          <w:sz w:val="24"/>
          <w:szCs w:val="24"/>
        </w:rPr>
        <w:t>а</w:t>
      </w:r>
      <w:r w:rsidRPr="008C0422">
        <w:rPr>
          <w:rFonts w:ascii="Times New Roman" w:hAnsi="Times New Roman" w:cs="Times New Roman"/>
          <w:sz w:val="24"/>
          <w:szCs w:val="24"/>
        </w:rPr>
        <w:t xml:space="preserve"> обучающегося 20 часов. </w:t>
      </w:r>
    </w:p>
    <w:p w:rsidR="008C0422" w:rsidRDefault="008C0422" w:rsidP="008C04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0422" w:rsidRDefault="008C0422" w:rsidP="008C04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0422" w:rsidRDefault="008C0422" w:rsidP="008C04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0422" w:rsidRDefault="008C0422" w:rsidP="008C04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0422" w:rsidRDefault="008C0422" w:rsidP="008C04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0422" w:rsidRDefault="008C0422" w:rsidP="008C04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0422" w:rsidRPr="008C0422" w:rsidRDefault="008C0422" w:rsidP="008C04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D2801" w:rsidRPr="00CD2801" w:rsidRDefault="00CD2801" w:rsidP="008C04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280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D2801" w:rsidRPr="00CD2801" w:rsidRDefault="00CD2801" w:rsidP="00421A39">
      <w:pPr>
        <w:shd w:val="clear" w:color="auto" w:fill="FFFFFF"/>
        <w:spacing w:line="360" w:lineRule="au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CD2801">
        <w:rPr>
          <w:rFonts w:ascii="Times New Roman" w:hAnsi="Times New Roman" w:cs="Times New Roman"/>
          <w:b/>
          <w:spacing w:val="-1"/>
          <w:sz w:val="24"/>
          <w:szCs w:val="24"/>
        </w:rPr>
        <w:t>2. СТРУКТУРА И  СОДЕРЖАНИЕ  УЧЕБНОЙ</w:t>
      </w:r>
      <w:r w:rsidR="00421A3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</w:t>
      </w:r>
      <w:r w:rsidRPr="00CD2801">
        <w:rPr>
          <w:rFonts w:ascii="Times New Roman" w:hAnsi="Times New Roman" w:cs="Times New Roman"/>
          <w:b/>
          <w:spacing w:val="-1"/>
          <w:sz w:val="24"/>
          <w:szCs w:val="24"/>
        </w:rPr>
        <w:t xml:space="preserve">ДИСЦИПЛИНЫ </w:t>
      </w:r>
    </w:p>
    <w:p w:rsidR="00CD2801" w:rsidRPr="00CD2801" w:rsidRDefault="00CD2801" w:rsidP="00CD2801">
      <w:pPr>
        <w:shd w:val="clear" w:color="auto" w:fill="FFFFFF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D2801">
        <w:rPr>
          <w:rFonts w:ascii="Times New Roman" w:hAnsi="Times New Roman" w:cs="Times New Roman"/>
          <w:b/>
          <w:spacing w:val="-2"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0"/>
        <w:gridCol w:w="1620"/>
      </w:tblGrid>
      <w:tr w:rsidR="00CD2801" w:rsidRPr="00CD2801" w:rsidTr="0064638A">
        <w:tc>
          <w:tcPr>
            <w:tcW w:w="7740" w:type="dxa"/>
          </w:tcPr>
          <w:p w:rsidR="00CD2801" w:rsidRPr="004427C7" w:rsidRDefault="00CD2801" w:rsidP="0064638A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Вид учебной работы</w:t>
            </w:r>
          </w:p>
        </w:tc>
        <w:tc>
          <w:tcPr>
            <w:tcW w:w="1620" w:type="dxa"/>
          </w:tcPr>
          <w:p w:rsidR="00CD2801" w:rsidRPr="004427C7" w:rsidRDefault="00CD2801" w:rsidP="0064638A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Объем часов</w:t>
            </w:r>
          </w:p>
        </w:tc>
      </w:tr>
      <w:tr w:rsidR="00CD2801" w:rsidRPr="00CD2801" w:rsidTr="0064638A">
        <w:tc>
          <w:tcPr>
            <w:tcW w:w="7740" w:type="dxa"/>
          </w:tcPr>
          <w:p w:rsidR="00CD2801" w:rsidRPr="004427C7" w:rsidRDefault="00CD2801" w:rsidP="0064638A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620" w:type="dxa"/>
          </w:tcPr>
          <w:p w:rsidR="00CD2801" w:rsidRPr="004427C7" w:rsidRDefault="00CD2801" w:rsidP="0064638A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60</w:t>
            </w:r>
          </w:p>
        </w:tc>
      </w:tr>
      <w:tr w:rsidR="00CD2801" w:rsidRPr="00CD2801" w:rsidTr="0064638A">
        <w:tc>
          <w:tcPr>
            <w:tcW w:w="7740" w:type="dxa"/>
          </w:tcPr>
          <w:p w:rsidR="00CD2801" w:rsidRPr="004427C7" w:rsidRDefault="00CD2801" w:rsidP="0064638A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620" w:type="dxa"/>
          </w:tcPr>
          <w:p w:rsidR="00CD2801" w:rsidRPr="004427C7" w:rsidRDefault="00CD2801" w:rsidP="0064638A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40</w:t>
            </w:r>
          </w:p>
        </w:tc>
      </w:tr>
      <w:tr w:rsidR="00CD2801" w:rsidRPr="00CD2801" w:rsidTr="0064638A">
        <w:tc>
          <w:tcPr>
            <w:tcW w:w="7740" w:type="dxa"/>
          </w:tcPr>
          <w:p w:rsidR="00CD2801" w:rsidRPr="004427C7" w:rsidRDefault="00CD2801" w:rsidP="0064638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</w:tcPr>
          <w:p w:rsidR="00CD2801" w:rsidRPr="004427C7" w:rsidRDefault="00CD2801" w:rsidP="0064638A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CD2801" w:rsidRPr="00CD2801" w:rsidTr="0064638A">
        <w:tc>
          <w:tcPr>
            <w:tcW w:w="7740" w:type="dxa"/>
          </w:tcPr>
          <w:p w:rsidR="00CD2801" w:rsidRPr="004427C7" w:rsidRDefault="00CD2801" w:rsidP="0064638A">
            <w:pPr>
              <w:ind w:firstLine="54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практические занятия</w:t>
            </w:r>
          </w:p>
        </w:tc>
        <w:tc>
          <w:tcPr>
            <w:tcW w:w="1620" w:type="dxa"/>
          </w:tcPr>
          <w:p w:rsidR="00CD2801" w:rsidRPr="004427C7" w:rsidRDefault="00CD2801" w:rsidP="0064638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</w:t>
            </w:r>
          </w:p>
        </w:tc>
      </w:tr>
      <w:tr w:rsidR="00CD2801" w:rsidRPr="00CD2801" w:rsidTr="0064638A">
        <w:tc>
          <w:tcPr>
            <w:tcW w:w="7740" w:type="dxa"/>
          </w:tcPr>
          <w:p w:rsidR="00CD2801" w:rsidRPr="004427C7" w:rsidRDefault="00CD2801" w:rsidP="0064638A">
            <w:pPr>
              <w:ind w:firstLine="54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контрольная работа</w:t>
            </w:r>
          </w:p>
        </w:tc>
        <w:tc>
          <w:tcPr>
            <w:tcW w:w="1620" w:type="dxa"/>
          </w:tcPr>
          <w:p w:rsidR="00CD2801" w:rsidRPr="004427C7" w:rsidRDefault="00CD2801" w:rsidP="0064638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2801" w:rsidRPr="00CD2801" w:rsidTr="0064638A">
        <w:tc>
          <w:tcPr>
            <w:tcW w:w="7740" w:type="dxa"/>
          </w:tcPr>
          <w:p w:rsidR="00CD2801" w:rsidRPr="004427C7" w:rsidRDefault="00CD2801" w:rsidP="0064638A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620" w:type="dxa"/>
          </w:tcPr>
          <w:p w:rsidR="00CD2801" w:rsidRPr="004427C7" w:rsidRDefault="00CD2801" w:rsidP="0064638A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20</w:t>
            </w:r>
          </w:p>
        </w:tc>
      </w:tr>
      <w:tr w:rsidR="00CD2801" w:rsidRPr="00CD2801" w:rsidTr="0064638A">
        <w:tc>
          <w:tcPr>
            <w:tcW w:w="7740" w:type="dxa"/>
          </w:tcPr>
          <w:p w:rsidR="00CD2801" w:rsidRPr="004427C7" w:rsidRDefault="00CD2801" w:rsidP="0064638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том числе: </w:t>
            </w:r>
          </w:p>
          <w:p w:rsidR="00CD2801" w:rsidRPr="004427C7" w:rsidRDefault="00CD2801" w:rsidP="0064638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620" w:type="dxa"/>
          </w:tcPr>
          <w:p w:rsidR="00CD2801" w:rsidRPr="004427C7" w:rsidRDefault="00CD2801" w:rsidP="0064638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2801" w:rsidRPr="004427C7" w:rsidRDefault="00CD2801" w:rsidP="0064638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</w:t>
            </w:r>
          </w:p>
        </w:tc>
      </w:tr>
      <w:tr w:rsidR="00CD2801" w:rsidRPr="00CD2801" w:rsidTr="0064638A">
        <w:tc>
          <w:tcPr>
            <w:tcW w:w="9360" w:type="dxa"/>
            <w:gridSpan w:val="2"/>
          </w:tcPr>
          <w:p w:rsidR="00CD2801" w:rsidRPr="004427C7" w:rsidRDefault="00CD2801" w:rsidP="0064638A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4427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Итоговая аттестация в форме </w:t>
            </w:r>
            <w:r w:rsidRPr="004427C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дифференцированного зачета.</w:t>
            </w:r>
          </w:p>
        </w:tc>
      </w:tr>
    </w:tbl>
    <w:p w:rsidR="00CD2801" w:rsidRPr="00CD2801" w:rsidRDefault="00CD2801" w:rsidP="00CD280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D2801" w:rsidRPr="00CD2801" w:rsidRDefault="00CD2801" w:rsidP="00CD280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  <w:sectPr w:rsidR="00CD2801" w:rsidRPr="00CD2801" w:rsidSect="00537FAA">
          <w:footerReference w:type="even" r:id="rId7"/>
          <w:footerReference w:type="default" r:id="rId8"/>
          <w:footerReference w:type="first" r:id="rId9"/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</w:p>
    <w:p w:rsidR="00CD2801" w:rsidRPr="00CD2801" w:rsidRDefault="00CD2801" w:rsidP="00CD2801">
      <w:pPr>
        <w:rPr>
          <w:rFonts w:ascii="Times New Roman" w:hAnsi="Times New Roman" w:cs="Times New Roman"/>
          <w:b/>
        </w:rPr>
      </w:pPr>
      <w:r w:rsidRPr="00CD2801">
        <w:rPr>
          <w:rFonts w:ascii="Times New Roman" w:hAnsi="Times New Roman" w:cs="Times New Roman"/>
          <w:b/>
          <w:caps/>
          <w:sz w:val="28"/>
          <w:szCs w:val="28"/>
        </w:rPr>
        <w:lastRenderedPageBreak/>
        <w:t>2.2. Т</w:t>
      </w:r>
      <w:r w:rsidRPr="00CD2801">
        <w:rPr>
          <w:rFonts w:ascii="Times New Roman" w:hAnsi="Times New Roman" w:cs="Times New Roman"/>
          <w:b/>
          <w:sz w:val="28"/>
          <w:szCs w:val="28"/>
        </w:rPr>
        <w:t>ематический план и содержание учебной дисциплины</w:t>
      </w:r>
      <w:r w:rsidR="001F5A9F">
        <w:rPr>
          <w:rFonts w:ascii="Times New Roman" w:hAnsi="Times New Roman" w:cs="Times New Roman"/>
          <w:b/>
          <w:sz w:val="28"/>
          <w:szCs w:val="28"/>
        </w:rPr>
        <w:t xml:space="preserve">  ЕН.01  </w:t>
      </w:r>
      <w:r w:rsidRPr="00CD2801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567"/>
        <w:gridCol w:w="8881"/>
        <w:gridCol w:w="1295"/>
      </w:tblGrid>
      <w:tr w:rsidR="001F5A9F" w:rsidRPr="00CD2801" w:rsidTr="0064638A">
        <w:tc>
          <w:tcPr>
            <w:tcW w:w="2518" w:type="dxa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48" w:type="dxa"/>
            <w:gridSpan w:val="2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практических работ,</w:t>
            </w:r>
          </w:p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95" w:type="dxa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1F5A9F" w:rsidRPr="00CD2801" w:rsidTr="0064638A">
        <w:tc>
          <w:tcPr>
            <w:tcW w:w="2518" w:type="dxa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8" w:type="dxa"/>
            <w:gridSpan w:val="2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A9F" w:rsidRPr="00CD2801" w:rsidTr="00552DAE">
        <w:trPr>
          <w:trHeight w:val="826"/>
        </w:trPr>
        <w:tc>
          <w:tcPr>
            <w:tcW w:w="2518" w:type="dxa"/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Математический анализ</w:t>
            </w:r>
          </w:p>
        </w:tc>
        <w:tc>
          <w:tcPr>
            <w:tcW w:w="9448" w:type="dxa"/>
            <w:gridSpan w:val="2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1F5A9F" w:rsidRPr="00CD2801" w:rsidTr="0064638A">
        <w:tc>
          <w:tcPr>
            <w:tcW w:w="2518" w:type="dxa"/>
            <w:vMerge w:val="restart"/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8" w:type="dxa"/>
            <w:gridSpan w:val="2"/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95" w:type="dxa"/>
            <w:vMerge w:val="restart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427C7" w:rsidRPr="00CD2801" w:rsidTr="0008151A">
        <w:trPr>
          <w:trHeight w:val="4238"/>
        </w:trPr>
        <w:tc>
          <w:tcPr>
            <w:tcW w:w="2518" w:type="dxa"/>
            <w:vMerge/>
          </w:tcPr>
          <w:p w:rsidR="004427C7" w:rsidRPr="00CD2801" w:rsidRDefault="004427C7" w:rsidP="000815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4427C7" w:rsidRPr="00CD2801" w:rsidRDefault="004427C7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27C7" w:rsidRPr="00CD2801" w:rsidRDefault="004427C7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27C7" w:rsidRDefault="004427C7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51A" w:rsidRDefault="0008151A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7" w:rsidRPr="00CD2801" w:rsidRDefault="004427C7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427C7" w:rsidRDefault="004427C7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7" w:rsidRPr="00CD2801" w:rsidRDefault="004427C7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427C7" w:rsidRDefault="004427C7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7" w:rsidRPr="00CD2801" w:rsidRDefault="004427C7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427C7" w:rsidRDefault="004427C7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51A" w:rsidRDefault="0008151A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7C7" w:rsidRPr="00CD2801" w:rsidRDefault="004427C7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1" w:type="dxa"/>
            <w:tcBorders>
              <w:left w:val="nil"/>
            </w:tcBorders>
          </w:tcPr>
          <w:p w:rsidR="004427C7" w:rsidRPr="00CD2801" w:rsidRDefault="004427C7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Понятие предела функции. Теоремы о пределах. Предел функции при х→ ∞.</w:t>
            </w:r>
          </w:p>
          <w:p w:rsidR="004427C7" w:rsidRPr="00CD2801" w:rsidRDefault="004427C7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Понятие производной функции, её геометрический и физический смысл. Основные правила и формулы дифференцирования. Сложная функция, дифференцирование сложных функций</w:t>
            </w:r>
          </w:p>
          <w:p w:rsidR="004427C7" w:rsidRPr="00CD2801" w:rsidRDefault="004427C7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Неопределенный интеграл и его свойства. Таблица интегралов. Основные методы интегрирования: непосредственное, замена переменной, интегрирование по частям</w:t>
            </w:r>
          </w:p>
          <w:p w:rsidR="004427C7" w:rsidRPr="00CD2801" w:rsidRDefault="004427C7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Определенный интеграл. Формула Ньютона-Лейбница. Способы вычисления определенных интегралов.</w:t>
            </w:r>
          </w:p>
          <w:p w:rsidR="004427C7" w:rsidRPr="00CD2801" w:rsidRDefault="004427C7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Задачи, приводящие к дифференциальным уравнениям. Дифференциальные уравнения с разделяющимися переменными. Линейные дифференциальные уравнения.</w:t>
            </w:r>
          </w:p>
          <w:p w:rsidR="004427C7" w:rsidRPr="00CD2801" w:rsidRDefault="004427C7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Числовые ряды. Сходимость и расходимость рядов. Признаки сходимости рядов.</w:t>
            </w:r>
          </w:p>
        </w:tc>
        <w:tc>
          <w:tcPr>
            <w:tcW w:w="1295" w:type="dxa"/>
            <w:vMerge/>
          </w:tcPr>
          <w:p w:rsidR="004427C7" w:rsidRPr="00CD2801" w:rsidRDefault="004427C7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9F" w:rsidRPr="00CD2801" w:rsidTr="0064638A">
        <w:tc>
          <w:tcPr>
            <w:tcW w:w="2518" w:type="dxa"/>
            <w:vMerge/>
          </w:tcPr>
          <w:p w:rsidR="001F5A9F" w:rsidRPr="00CD2801" w:rsidRDefault="001F5A9F" w:rsidP="000815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8" w:type="dxa"/>
            <w:gridSpan w:val="2"/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95" w:type="dxa"/>
            <w:vMerge w:val="restart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151A" w:rsidRPr="00CD2801" w:rsidTr="0008151A">
        <w:trPr>
          <w:trHeight w:val="2683"/>
        </w:trPr>
        <w:tc>
          <w:tcPr>
            <w:tcW w:w="2518" w:type="dxa"/>
            <w:vMerge/>
          </w:tcPr>
          <w:p w:rsidR="0008151A" w:rsidRPr="00CD2801" w:rsidRDefault="0008151A" w:rsidP="000815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08151A" w:rsidRPr="00CD2801" w:rsidRDefault="0008151A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151A" w:rsidRPr="00CD2801" w:rsidRDefault="0008151A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151A" w:rsidRPr="00CD2801" w:rsidRDefault="0008151A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8151A" w:rsidRPr="00CD2801" w:rsidRDefault="0008151A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8151A" w:rsidRDefault="0008151A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50541" w:rsidRPr="00CD2801" w:rsidRDefault="00B50541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51A" w:rsidRPr="00CD2801" w:rsidRDefault="0008151A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1" w:type="dxa"/>
            <w:tcBorders>
              <w:left w:val="nil"/>
            </w:tcBorders>
          </w:tcPr>
          <w:p w:rsidR="0008151A" w:rsidRPr="00CD2801" w:rsidRDefault="0008151A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Вычисление пределов. Замечательные пределы</w:t>
            </w:r>
          </w:p>
          <w:p w:rsidR="0008151A" w:rsidRPr="00CD2801" w:rsidRDefault="0008151A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Нахождение производных сложных функций</w:t>
            </w:r>
          </w:p>
          <w:p w:rsidR="0008151A" w:rsidRPr="00CD2801" w:rsidRDefault="0008151A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неопределенных интегралов.  </w:t>
            </w:r>
          </w:p>
          <w:p w:rsidR="0008151A" w:rsidRPr="00CD2801" w:rsidRDefault="0008151A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Вычисление определенных интегралов</w:t>
            </w:r>
          </w:p>
          <w:p w:rsidR="0008151A" w:rsidRPr="00CD2801" w:rsidRDefault="0008151A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Решение дифференциальных уравнений с разделяющимися переменными. Линейные дифференциальные уравнения 1 порядка</w:t>
            </w:r>
          </w:p>
          <w:p w:rsidR="0008151A" w:rsidRPr="00CD2801" w:rsidRDefault="0008151A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Определение сходимости по признаку Даламбера. Разложение функции в ряд Маклорена.</w:t>
            </w:r>
          </w:p>
        </w:tc>
        <w:tc>
          <w:tcPr>
            <w:tcW w:w="1295" w:type="dxa"/>
            <w:vMerge/>
          </w:tcPr>
          <w:p w:rsidR="0008151A" w:rsidRPr="00CD2801" w:rsidRDefault="0008151A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9F" w:rsidRPr="00CD2801" w:rsidTr="0008151A">
        <w:tc>
          <w:tcPr>
            <w:tcW w:w="2518" w:type="dxa"/>
            <w:vMerge/>
          </w:tcPr>
          <w:p w:rsidR="001F5A9F" w:rsidRPr="00CD2801" w:rsidRDefault="001F5A9F" w:rsidP="000815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8" w:type="dxa"/>
            <w:gridSpan w:val="2"/>
            <w:tcBorders>
              <w:top w:val="nil"/>
            </w:tcBorders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: выполнение домашних заданий по разделу 1</w:t>
            </w:r>
          </w:p>
        </w:tc>
        <w:tc>
          <w:tcPr>
            <w:tcW w:w="1295" w:type="dxa"/>
            <w:vMerge w:val="restart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5A9F" w:rsidRPr="00CD2801" w:rsidTr="0064638A">
        <w:trPr>
          <w:trHeight w:val="1890"/>
        </w:trPr>
        <w:tc>
          <w:tcPr>
            <w:tcW w:w="2518" w:type="dxa"/>
            <w:vMerge/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8" w:type="dxa"/>
            <w:gridSpan w:val="2"/>
          </w:tcPr>
          <w:p w:rsidR="001F5A9F" w:rsidRPr="00CD2801" w:rsidRDefault="0008151A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F5A9F" w:rsidRPr="00CD2801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исследованию функций на непрерывность</w:t>
            </w:r>
          </w:p>
          <w:p w:rsidR="001F5A9F" w:rsidRPr="00CD2801" w:rsidRDefault="0008151A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F5A9F" w:rsidRPr="00CD2801">
              <w:rPr>
                <w:rFonts w:ascii="Times New Roman" w:hAnsi="Times New Roman" w:cs="Times New Roman"/>
                <w:sz w:val="24"/>
                <w:szCs w:val="24"/>
              </w:rPr>
              <w:t>Решение упражнений  на нахождение частных производных</w:t>
            </w:r>
          </w:p>
          <w:p w:rsidR="001F5A9F" w:rsidRPr="00CD2801" w:rsidRDefault="0008151A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F5A9F" w:rsidRPr="00CD2801">
              <w:rPr>
                <w:rFonts w:ascii="Times New Roman" w:hAnsi="Times New Roman" w:cs="Times New Roman"/>
                <w:sz w:val="24"/>
                <w:szCs w:val="24"/>
              </w:rPr>
              <w:t>Решение однородных дифференциальных уравнений 1 порядка</w:t>
            </w:r>
          </w:p>
          <w:p w:rsidR="001F5A9F" w:rsidRPr="00CD2801" w:rsidRDefault="0008151A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F5A9F" w:rsidRPr="00CD2801">
              <w:rPr>
                <w:rFonts w:ascii="Times New Roman" w:hAnsi="Times New Roman" w:cs="Times New Roman"/>
                <w:sz w:val="24"/>
                <w:szCs w:val="24"/>
              </w:rPr>
              <w:t>Решение линейных однородных дифференциальных уравнений второго порядка с постоянными коэффициентами.</w:t>
            </w:r>
          </w:p>
          <w:p w:rsidR="001F5A9F" w:rsidRPr="00CD2801" w:rsidRDefault="0008151A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1F5A9F" w:rsidRPr="00CD2801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дифференциальных уравнений в частных производных</w:t>
            </w:r>
          </w:p>
          <w:p w:rsidR="001F5A9F" w:rsidRPr="00CD2801" w:rsidRDefault="0008151A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F5A9F" w:rsidRPr="00CD2801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на сходимость рядов по признаку сравнения </w:t>
            </w:r>
          </w:p>
        </w:tc>
        <w:tc>
          <w:tcPr>
            <w:tcW w:w="1295" w:type="dxa"/>
            <w:vMerge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A9F" w:rsidRPr="00CD2801" w:rsidTr="0064638A">
        <w:tc>
          <w:tcPr>
            <w:tcW w:w="2518" w:type="dxa"/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OLE_LINK1"/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Основы дискретной математики</w:t>
            </w:r>
            <w:bookmarkEnd w:id="0"/>
          </w:p>
        </w:tc>
        <w:tc>
          <w:tcPr>
            <w:tcW w:w="9448" w:type="dxa"/>
            <w:gridSpan w:val="2"/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F5A9F" w:rsidRPr="00CD2801" w:rsidTr="0008151A">
        <w:tc>
          <w:tcPr>
            <w:tcW w:w="2518" w:type="dxa"/>
            <w:vMerge w:val="restart"/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448" w:type="dxa"/>
            <w:gridSpan w:val="2"/>
            <w:tcBorders>
              <w:bottom w:val="nil"/>
            </w:tcBorders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95" w:type="dxa"/>
            <w:vMerge w:val="restart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151A" w:rsidRPr="00CD2801" w:rsidTr="0008151A">
        <w:trPr>
          <w:trHeight w:val="693"/>
        </w:trPr>
        <w:tc>
          <w:tcPr>
            <w:tcW w:w="2518" w:type="dxa"/>
            <w:vMerge/>
          </w:tcPr>
          <w:p w:rsidR="0008151A" w:rsidRPr="00CD2801" w:rsidRDefault="0008151A" w:rsidP="000815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08151A" w:rsidRPr="00CD2801" w:rsidRDefault="0008151A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151A" w:rsidRPr="00CD2801" w:rsidRDefault="0008151A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1" w:type="dxa"/>
            <w:tcBorders>
              <w:top w:val="nil"/>
              <w:left w:val="nil"/>
            </w:tcBorders>
          </w:tcPr>
          <w:p w:rsidR="0008151A" w:rsidRPr="00CD2801" w:rsidRDefault="0008151A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Понятие множества и операции над ними</w:t>
            </w:r>
          </w:p>
          <w:p w:rsidR="0008151A" w:rsidRPr="00CD2801" w:rsidRDefault="0008151A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Основы теории графов</w:t>
            </w:r>
          </w:p>
        </w:tc>
        <w:tc>
          <w:tcPr>
            <w:tcW w:w="1295" w:type="dxa"/>
            <w:vMerge/>
          </w:tcPr>
          <w:p w:rsidR="0008151A" w:rsidRPr="00CD2801" w:rsidRDefault="0008151A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9F" w:rsidRPr="00CD2801" w:rsidTr="0064638A">
        <w:tc>
          <w:tcPr>
            <w:tcW w:w="2518" w:type="dxa"/>
            <w:vMerge/>
          </w:tcPr>
          <w:p w:rsidR="001F5A9F" w:rsidRPr="00CD2801" w:rsidRDefault="001F5A9F" w:rsidP="000815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8" w:type="dxa"/>
            <w:gridSpan w:val="2"/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95" w:type="dxa"/>
            <w:vMerge w:val="restart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A9F" w:rsidRPr="00CD2801" w:rsidTr="0064638A">
        <w:tc>
          <w:tcPr>
            <w:tcW w:w="2518" w:type="dxa"/>
            <w:vMerge/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8" w:type="dxa"/>
            <w:gridSpan w:val="2"/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понятия множества и операций над ними.</w:t>
            </w:r>
          </w:p>
        </w:tc>
        <w:tc>
          <w:tcPr>
            <w:tcW w:w="1295" w:type="dxa"/>
            <w:vMerge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9F" w:rsidRPr="00CD2801" w:rsidTr="0064638A">
        <w:trPr>
          <w:trHeight w:val="777"/>
        </w:trPr>
        <w:tc>
          <w:tcPr>
            <w:tcW w:w="2518" w:type="dxa"/>
            <w:vMerge/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8" w:type="dxa"/>
            <w:gridSpan w:val="2"/>
          </w:tcPr>
          <w:p w:rsidR="001F5A9F" w:rsidRPr="00CD2801" w:rsidRDefault="001F5A9F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 по разделу 2</w:t>
            </w:r>
          </w:p>
          <w:p w:rsidR="001F5A9F" w:rsidRPr="00CD2801" w:rsidRDefault="001F5A9F" w:rsidP="000815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Понятие отношения, свойства отношений- индивидуальные задания на знания  и применение свойств отношений</w:t>
            </w:r>
          </w:p>
        </w:tc>
        <w:tc>
          <w:tcPr>
            <w:tcW w:w="1295" w:type="dxa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A9F" w:rsidRPr="00CD2801" w:rsidTr="0064638A">
        <w:tc>
          <w:tcPr>
            <w:tcW w:w="2518" w:type="dxa"/>
          </w:tcPr>
          <w:p w:rsidR="001F5A9F" w:rsidRPr="00CD2801" w:rsidRDefault="001F5A9F" w:rsidP="001A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Теория вероятност</w:t>
            </w:r>
            <w:r w:rsidR="001A7B1C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математическая статистика</w:t>
            </w:r>
          </w:p>
        </w:tc>
        <w:tc>
          <w:tcPr>
            <w:tcW w:w="9448" w:type="dxa"/>
            <w:gridSpan w:val="2"/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1F5A9F" w:rsidRPr="00CD2801" w:rsidTr="0064638A">
        <w:tc>
          <w:tcPr>
            <w:tcW w:w="2518" w:type="dxa"/>
            <w:vMerge w:val="restart"/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8" w:type="dxa"/>
            <w:gridSpan w:val="2"/>
          </w:tcPr>
          <w:p w:rsidR="001F5A9F" w:rsidRPr="00CD2801" w:rsidRDefault="001F5A9F" w:rsidP="00646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95" w:type="dxa"/>
            <w:vMerge w:val="restart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151A" w:rsidRPr="00CD2801" w:rsidTr="005C3F9A">
        <w:trPr>
          <w:trHeight w:val="1669"/>
        </w:trPr>
        <w:tc>
          <w:tcPr>
            <w:tcW w:w="2518" w:type="dxa"/>
            <w:vMerge/>
          </w:tcPr>
          <w:p w:rsidR="0008151A" w:rsidRPr="00CD2801" w:rsidRDefault="0008151A" w:rsidP="000815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08151A" w:rsidRDefault="0008151A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151A" w:rsidRPr="00CD2801" w:rsidRDefault="0008151A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51A" w:rsidRDefault="0008151A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151A" w:rsidRPr="00CD2801" w:rsidRDefault="0008151A" w:rsidP="0008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1" w:type="dxa"/>
            <w:tcBorders>
              <w:left w:val="nil"/>
            </w:tcBorders>
          </w:tcPr>
          <w:p w:rsidR="0008151A" w:rsidRPr="00CD2801" w:rsidRDefault="0008151A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Основные понятия комбинаторики. Предмет теории вероятност</w:t>
            </w:r>
            <w:r w:rsidR="001A7B1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. Виды случайных событий. Классическое определение вероятности случайных событий</w:t>
            </w:r>
          </w:p>
          <w:p w:rsidR="0008151A" w:rsidRDefault="0008151A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Понятие дискретная случайная величина.</w:t>
            </w:r>
          </w:p>
          <w:p w:rsidR="0008151A" w:rsidRPr="00CD2801" w:rsidRDefault="0008151A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 xml:space="preserve"> Числовые характеристики случайной величины</w:t>
            </w:r>
          </w:p>
        </w:tc>
        <w:tc>
          <w:tcPr>
            <w:tcW w:w="1295" w:type="dxa"/>
            <w:vMerge/>
          </w:tcPr>
          <w:p w:rsidR="0008151A" w:rsidRPr="00CD2801" w:rsidRDefault="0008151A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9F" w:rsidRPr="00CD2801" w:rsidTr="0064638A">
        <w:tc>
          <w:tcPr>
            <w:tcW w:w="2518" w:type="dxa"/>
            <w:vMerge/>
          </w:tcPr>
          <w:p w:rsidR="001F5A9F" w:rsidRPr="00CD2801" w:rsidRDefault="001F5A9F" w:rsidP="000815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8" w:type="dxa"/>
            <w:gridSpan w:val="2"/>
          </w:tcPr>
          <w:p w:rsidR="001F5A9F" w:rsidRPr="00CD2801" w:rsidRDefault="001F5A9F" w:rsidP="00646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95" w:type="dxa"/>
            <w:vMerge w:val="restart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151A" w:rsidRPr="00CD2801" w:rsidTr="0008151A">
        <w:trPr>
          <w:trHeight w:val="1016"/>
        </w:trPr>
        <w:tc>
          <w:tcPr>
            <w:tcW w:w="2518" w:type="dxa"/>
            <w:vMerge/>
          </w:tcPr>
          <w:p w:rsidR="0008151A" w:rsidRPr="00CD2801" w:rsidRDefault="0008151A" w:rsidP="000815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08151A" w:rsidRPr="00CD2801" w:rsidRDefault="0008151A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151A" w:rsidRPr="00CD2801" w:rsidRDefault="0008151A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151A" w:rsidRPr="00CD2801" w:rsidRDefault="0008151A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1" w:type="dxa"/>
            <w:tcBorders>
              <w:left w:val="nil"/>
            </w:tcBorders>
          </w:tcPr>
          <w:p w:rsidR="0008151A" w:rsidRPr="00CD2801" w:rsidRDefault="0008151A" w:rsidP="0008151A">
            <w:pPr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Решение задач на комбинаторику. Вычисление вероятностей случайных событий.</w:t>
            </w:r>
          </w:p>
          <w:p w:rsidR="0008151A" w:rsidRPr="00CD2801" w:rsidRDefault="0008151A" w:rsidP="0008151A">
            <w:pPr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Нахождение закона распределения случайной величины по заданному условию.</w:t>
            </w:r>
          </w:p>
          <w:p w:rsidR="0008151A" w:rsidRPr="00CD2801" w:rsidRDefault="0008151A" w:rsidP="0008151A">
            <w:pPr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Вычисление числовых характеристик дискретной случайной величины.</w:t>
            </w:r>
          </w:p>
        </w:tc>
        <w:tc>
          <w:tcPr>
            <w:tcW w:w="1295" w:type="dxa"/>
            <w:vMerge/>
          </w:tcPr>
          <w:p w:rsidR="0008151A" w:rsidRPr="00CD2801" w:rsidRDefault="0008151A" w:rsidP="00081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9F" w:rsidRPr="00CD2801" w:rsidTr="0064638A">
        <w:tc>
          <w:tcPr>
            <w:tcW w:w="2518" w:type="dxa"/>
            <w:vMerge/>
          </w:tcPr>
          <w:p w:rsidR="001F5A9F" w:rsidRPr="00CD2801" w:rsidRDefault="001F5A9F" w:rsidP="000815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8" w:type="dxa"/>
            <w:gridSpan w:val="2"/>
          </w:tcPr>
          <w:p w:rsidR="001F5A9F" w:rsidRPr="00CD2801" w:rsidRDefault="001F5A9F" w:rsidP="00646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95" w:type="dxa"/>
            <w:vMerge w:val="restart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151A" w:rsidRPr="00CD2801" w:rsidTr="0008151A">
        <w:trPr>
          <w:trHeight w:val="1166"/>
        </w:trPr>
        <w:tc>
          <w:tcPr>
            <w:tcW w:w="2518" w:type="dxa"/>
            <w:vMerge/>
          </w:tcPr>
          <w:p w:rsidR="0008151A" w:rsidRPr="00CD2801" w:rsidRDefault="0008151A" w:rsidP="00646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8" w:type="dxa"/>
            <w:gridSpan w:val="2"/>
            <w:tcBorders>
              <w:top w:val="nil"/>
            </w:tcBorders>
          </w:tcPr>
          <w:p w:rsidR="0008151A" w:rsidRPr="00CD2801" w:rsidRDefault="0008151A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использованием теорем сложения </w:t>
            </w:r>
          </w:p>
          <w:p w:rsidR="0008151A" w:rsidRPr="00CD2801" w:rsidRDefault="0008151A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с использованием теорем  умножения вероятностей.</w:t>
            </w:r>
          </w:p>
          <w:p w:rsidR="0008151A" w:rsidRPr="00CD2801" w:rsidRDefault="0008151A" w:rsidP="000815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D280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использованием формулы полной вероятности. </w:t>
            </w:r>
          </w:p>
        </w:tc>
        <w:tc>
          <w:tcPr>
            <w:tcW w:w="1295" w:type="dxa"/>
            <w:vMerge/>
          </w:tcPr>
          <w:p w:rsidR="0008151A" w:rsidRPr="00CD2801" w:rsidRDefault="0008151A" w:rsidP="0064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A9F" w:rsidRPr="00CD2801" w:rsidTr="0064638A">
        <w:tc>
          <w:tcPr>
            <w:tcW w:w="11966" w:type="dxa"/>
            <w:gridSpan w:val="3"/>
          </w:tcPr>
          <w:p w:rsidR="001F5A9F" w:rsidRPr="00CD2801" w:rsidRDefault="001F5A9F" w:rsidP="006463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95" w:type="dxa"/>
          </w:tcPr>
          <w:p w:rsidR="001F5A9F" w:rsidRPr="00CD2801" w:rsidRDefault="001F5A9F" w:rsidP="0064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0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CD2801" w:rsidRPr="00CD2801" w:rsidRDefault="00CD2801" w:rsidP="00CD2801">
      <w:pPr>
        <w:jc w:val="both"/>
        <w:rPr>
          <w:rFonts w:ascii="Times New Roman" w:hAnsi="Times New Roman" w:cs="Times New Roman"/>
        </w:rPr>
      </w:pPr>
    </w:p>
    <w:p w:rsidR="00CD2801" w:rsidRPr="00CD2801" w:rsidRDefault="00CD2801" w:rsidP="00CD280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pacing w:val="-2"/>
        </w:rPr>
        <w:sectPr w:rsidR="00CD2801" w:rsidRPr="00CD2801" w:rsidSect="0088742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D2801" w:rsidRPr="00CD2801" w:rsidRDefault="00CD2801" w:rsidP="00CD2801">
      <w:pPr>
        <w:shd w:val="clear" w:color="auto" w:fill="FFFFFF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D2801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 xml:space="preserve">3. Условия реализации </w:t>
      </w:r>
      <w:r w:rsidR="00CB330F">
        <w:rPr>
          <w:rFonts w:ascii="Times New Roman" w:hAnsi="Times New Roman" w:cs="Times New Roman"/>
          <w:b/>
          <w:spacing w:val="-2"/>
          <w:sz w:val="28"/>
          <w:szCs w:val="28"/>
        </w:rPr>
        <w:t>учебной</w:t>
      </w:r>
      <w:r w:rsidRPr="00CD280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дисциплины</w:t>
      </w:r>
    </w:p>
    <w:p w:rsidR="00CD2801" w:rsidRPr="00CD2801" w:rsidRDefault="00CD2801" w:rsidP="00CD2801">
      <w:pPr>
        <w:shd w:val="clear" w:color="auto" w:fill="FFFFFF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D2801">
        <w:rPr>
          <w:rFonts w:ascii="Times New Roman" w:hAnsi="Times New Roman" w:cs="Times New Roman"/>
          <w:b/>
          <w:spacing w:val="-2"/>
          <w:sz w:val="28"/>
          <w:szCs w:val="28"/>
        </w:rPr>
        <w:t>3.1 Требования к минимальному материально-техническому обеспечению</w:t>
      </w:r>
    </w:p>
    <w:p w:rsidR="00CD2801" w:rsidRPr="00CB330F" w:rsidRDefault="00CD2801" w:rsidP="00CD2801">
      <w:pPr>
        <w:shd w:val="clear" w:color="auto" w:fill="FFFFFF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B330F">
        <w:rPr>
          <w:rFonts w:ascii="Times New Roman" w:hAnsi="Times New Roman" w:cs="Times New Roman"/>
          <w:spacing w:val="-2"/>
          <w:sz w:val="24"/>
          <w:szCs w:val="24"/>
        </w:rPr>
        <w:t xml:space="preserve">Реализация </w:t>
      </w:r>
      <w:r w:rsidR="00CB330F">
        <w:rPr>
          <w:rFonts w:ascii="Times New Roman" w:hAnsi="Times New Roman" w:cs="Times New Roman"/>
          <w:spacing w:val="-2"/>
          <w:sz w:val="24"/>
          <w:szCs w:val="24"/>
        </w:rPr>
        <w:t xml:space="preserve">учебной </w:t>
      </w:r>
      <w:r w:rsidRPr="00CB330F">
        <w:rPr>
          <w:rFonts w:ascii="Times New Roman" w:hAnsi="Times New Roman" w:cs="Times New Roman"/>
          <w:spacing w:val="-2"/>
          <w:sz w:val="24"/>
          <w:szCs w:val="24"/>
        </w:rPr>
        <w:t xml:space="preserve"> дисциплины требует наличия учебного кабинета «Математика»</w:t>
      </w:r>
    </w:p>
    <w:p w:rsidR="00CD2801" w:rsidRPr="00CB330F" w:rsidRDefault="00CD2801" w:rsidP="00CD2801">
      <w:pPr>
        <w:shd w:val="clear" w:color="auto" w:fill="FFFFFF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B330F">
        <w:rPr>
          <w:rFonts w:ascii="Times New Roman" w:hAnsi="Times New Roman" w:cs="Times New Roman"/>
          <w:b/>
          <w:spacing w:val="-2"/>
          <w:sz w:val="24"/>
          <w:szCs w:val="24"/>
        </w:rPr>
        <w:t>Оборудование  учебного кабинета</w:t>
      </w:r>
      <w:r w:rsidRPr="00CB330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CD2801" w:rsidRPr="00CB330F" w:rsidRDefault="00CD2801" w:rsidP="00CB330F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B330F">
        <w:rPr>
          <w:rFonts w:ascii="Times New Roman" w:hAnsi="Times New Roman" w:cs="Times New Roman"/>
          <w:spacing w:val="-2"/>
          <w:sz w:val="24"/>
          <w:szCs w:val="24"/>
        </w:rPr>
        <w:t>- посадочные места по количеству обучающихся;</w:t>
      </w:r>
    </w:p>
    <w:p w:rsidR="00CD2801" w:rsidRPr="00CB330F" w:rsidRDefault="00CD2801" w:rsidP="00CB330F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B330F">
        <w:rPr>
          <w:rFonts w:ascii="Times New Roman" w:hAnsi="Times New Roman" w:cs="Times New Roman"/>
          <w:spacing w:val="-2"/>
          <w:sz w:val="24"/>
          <w:szCs w:val="24"/>
        </w:rPr>
        <w:t>- рабочее место преподавателя;</w:t>
      </w:r>
    </w:p>
    <w:p w:rsidR="00CD2801" w:rsidRPr="00CB330F" w:rsidRDefault="00CD2801" w:rsidP="00CB330F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B330F">
        <w:rPr>
          <w:rFonts w:ascii="Times New Roman" w:hAnsi="Times New Roman" w:cs="Times New Roman"/>
          <w:spacing w:val="-2"/>
          <w:sz w:val="24"/>
          <w:szCs w:val="24"/>
        </w:rPr>
        <w:t>- комплект учебно-наглядных пособий по математике;</w:t>
      </w:r>
    </w:p>
    <w:p w:rsidR="00CD2801" w:rsidRPr="00CB330F" w:rsidRDefault="00CD2801" w:rsidP="00CD2801">
      <w:pPr>
        <w:pStyle w:val="Style41"/>
        <w:widowControl/>
        <w:tabs>
          <w:tab w:val="left" w:leader="underscore" w:pos="9024"/>
        </w:tabs>
        <w:spacing w:line="276" w:lineRule="auto"/>
        <w:rPr>
          <w:rStyle w:val="FontStyle51"/>
          <w:sz w:val="24"/>
          <w:szCs w:val="24"/>
        </w:rPr>
      </w:pPr>
      <w:r w:rsidRPr="00CB330F">
        <w:rPr>
          <w:rStyle w:val="FontStyle51"/>
          <w:sz w:val="24"/>
          <w:szCs w:val="24"/>
        </w:rPr>
        <w:t>- методическое обеспечение: инструкционные карты по выполнению практических работ, рабочие тетради, справочная литература, средства контроля знаний и умений студентов;</w:t>
      </w:r>
    </w:p>
    <w:p w:rsidR="00CD2801" w:rsidRDefault="00CD2801" w:rsidP="00CD2801">
      <w:pPr>
        <w:pStyle w:val="Style41"/>
        <w:widowControl/>
        <w:tabs>
          <w:tab w:val="left" w:leader="underscore" w:pos="9024"/>
        </w:tabs>
        <w:spacing w:line="276" w:lineRule="auto"/>
        <w:jc w:val="left"/>
        <w:rPr>
          <w:rStyle w:val="FontStyle51"/>
          <w:sz w:val="24"/>
          <w:szCs w:val="24"/>
        </w:rPr>
      </w:pPr>
      <w:r w:rsidRPr="00CB330F">
        <w:rPr>
          <w:rStyle w:val="FontStyle51"/>
          <w:sz w:val="24"/>
          <w:szCs w:val="24"/>
        </w:rPr>
        <w:t>- чертежные инструменты.</w:t>
      </w:r>
    </w:p>
    <w:p w:rsidR="00CB330F" w:rsidRPr="00CB330F" w:rsidRDefault="00CB330F" w:rsidP="00CD2801">
      <w:pPr>
        <w:pStyle w:val="Style41"/>
        <w:widowControl/>
        <w:tabs>
          <w:tab w:val="left" w:leader="underscore" w:pos="9024"/>
        </w:tabs>
        <w:spacing w:line="276" w:lineRule="auto"/>
        <w:jc w:val="left"/>
        <w:rPr>
          <w:rStyle w:val="FontStyle51"/>
          <w:sz w:val="24"/>
          <w:szCs w:val="24"/>
        </w:rPr>
      </w:pPr>
    </w:p>
    <w:p w:rsidR="00CD2801" w:rsidRPr="00CB330F" w:rsidRDefault="00CD2801" w:rsidP="00CB330F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B330F">
        <w:rPr>
          <w:rFonts w:ascii="Times New Roman" w:hAnsi="Times New Roman" w:cs="Times New Roman"/>
          <w:b/>
          <w:spacing w:val="-2"/>
          <w:sz w:val="24"/>
          <w:szCs w:val="24"/>
        </w:rPr>
        <w:t>Технические средства обучения</w:t>
      </w:r>
      <w:r w:rsidRPr="00CB330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CD2801" w:rsidRDefault="00CD2801" w:rsidP="00CB330F">
      <w:pPr>
        <w:shd w:val="clear" w:color="auto" w:fill="FFFFFF"/>
        <w:spacing w:after="0"/>
        <w:rPr>
          <w:rFonts w:ascii="Times New Roman" w:hAnsi="Times New Roman" w:cs="Times New Roman"/>
          <w:spacing w:val="-2"/>
          <w:sz w:val="24"/>
          <w:szCs w:val="24"/>
        </w:rPr>
      </w:pPr>
      <w:r w:rsidRPr="00CB330F">
        <w:rPr>
          <w:rFonts w:ascii="Times New Roman" w:hAnsi="Times New Roman" w:cs="Times New Roman"/>
          <w:spacing w:val="-2"/>
          <w:sz w:val="24"/>
          <w:szCs w:val="24"/>
        </w:rPr>
        <w:t>- компьютер с лицензионным программным обеспечением.</w:t>
      </w:r>
    </w:p>
    <w:p w:rsidR="00CB330F" w:rsidRDefault="00CB330F" w:rsidP="00CB330F">
      <w:pPr>
        <w:shd w:val="clear" w:color="auto" w:fill="FFFFFF"/>
        <w:spacing w:after="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 мультимедиапроектор</w:t>
      </w:r>
    </w:p>
    <w:p w:rsidR="00CB330F" w:rsidRPr="00CB330F" w:rsidRDefault="00CB330F" w:rsidP="00CB330F">
      <w:pPr>
        <w:shd w:val="clear" w:color="auto" w:fill="FFFFFF"/>
        <w:spacing w:after="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 интерактивная доска</w:t>
      </w:r>
    </w:p>
    <w:p w:rsidR="00CD2801" w:rsidRPr="00CB330F" w:rsidRDefault="00CD2801" w:rsidP="00CD2801">
      <w:pPr>
        <w:shd w:val="clear" w:color="auto" w:fill="FFFFFF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CD2801" w:rsidRPr="00CB330F" w:rsidRDefault="00CD2801" w:rsidP="00CD2801">
      <w:pPr>
        <w:shd w:val="clear" w:color="auto" w:fill="FFFFFF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B330F">
        <w:rPr>
          <w:rFonts w:ascii="Times New Roman" w:hAnsi="Times New Roman" w:cs="Times New Roman"/>
          <w:b/>
          <w:spacing w:val="-2"/>
          <w:sz w:val="24"/>
          <w:szCs w:val="24"/>
        </w:rPr>
        <w:t>3.2 Информационное обеспечение обучения</w:t>
      </w:r>
    </w:p>
    <w:p w:rsidR="00230F0E" w:rsidRPr="007F7EBD" w:rsidRDefault="00230F0E" w:rsidP="0023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u w:val="single"/>
        </w:rPr>
      </w:pPr>
      <w:r w:rsidRPr="007F7EBD">
        <w:rPr>
          <w:rFonts w:ascii="Times New Roman" w:hAnsi="Times New Roman" w:cs="Times New Roman"/>
          <w:bCs/>
          <w:u w:val="single"/>
        </w:rPr>
        <w:t>Основные источники:</w:t>
      </w:r>
    </w:p>
    <w:p w:rsidR="00230F0E" w:rsidRPr="007F7EBD" w:rsidRDefault="00230F0E" w:rsidP="00230F0E">
      <w:pPr>
        <w:pStyle w:val="a8"/>
        <w:numPr>
          <w:ilvl w:val="0"/>
          <w:numId w:val="4"/>
        </w:numPr>
        <w:suppressAutoHyphens/>
        <w:spacing w:line="240" w:lineRule="auto"/>
        <w:jc w:val="both"/>
        <w:rPr>
          <w:b w:val="0"/>
          <w:szCs w:val="24"/>
        </w:rPr>
      </w:pPr>
      <w:r w:rsidRPr="007F7EBD">
        <w:rPr>
          <w:b w:val="0"/>
          <w:szCs w:val="24"/>
        </w:rPr>
        <w:t xml:space="preserve">Колягин Ю.М. Математика: В 2 кн. Книга 1: учебн.пособие для студ. образоват. учреждений сред.проф. образования </w:t>
      </w:r>
      <w:r w:rsidRPr="007F7EBD">
        <w:rPr>
          <w:b w:val="0"/>
          <w:bCs/>
          <w:szCs w:val="24"/>
        </w:rPr>
        <w:t>[текст] / Ю.М. Колягин, Г.Л. Луканкин</w:t>
      </w:r>
      <w:r w:rsidRPr="007F7EBD">
        <w:rPr>
          <w:b w:val="0"/>
          <w:szCs w:val="24"/>
        </w:rPr>
        <w:t>. – 5-е изд. – М.: ООО «Издательство Оникс», 2011. – 656 с.</w:t>
      </w:r>
    </w:p>
    <w:p w:rsidR="00230F0E" w:rsidRPr="007F7EBD" w:rsidRDefault="00230F0E" w:rsidP="00230F0E">
      <w:pPr>
        <w:pStyle w:val="a8"/>
        <w:numPr>
          <w:ilvl w:val="0"/>
          <w:numId w:val="4"/>
        </w:numPr>
        <w:suppressAutoHyphens/>
        <w:spacing w:line="240" w:lineRule="auto"/>
        <w:jc w:val="both"/>
        <w:rPr>
          <w:b w:val="0"/>
          <w:szCs w:val="24"/>
        </w:rPr>
      </w:pPr>
      <w:r w:rsidRPr="007F7EBD">
        <w:rPr>
          <w:b w:val="0"/>
          <w:szCs w:val="24"/>
        </w:rPr>
        <w:t xml:space="preserve">Колягин Ю.М. Математика: В 2 кн. Книга 2: учебн.пособие для студ. образоват. учреждений сред.проф. образования </w:t>
      </w:r>
      <w:r w:rsidRPr="007F7EBD">
        <w:rPr>
          <w:b w:val="0"/>
          <w:bCs/>
          <w:szCs w:val="24"/>
        </w:rPr>
        <w:t>[текст] / Ю.М. Колягин, Г.Л. Луканкин</w:t>
      </w:r>
      <w:r w:rsidRPr="007F7EBD">
        <w:rPr>
          <w:b w:val="0"/>
          <w:szCs w:val="24"/>
        </w:rPr>
        <w:t>. – 5-е изд. – М.: ООО «Издательство Оникс», 2011. – 592 с.</w:t>
      </w:r>
    </w:p>
    <w:p w:rsidR="00230F0E" w:rsidRDefault="00230F0E" w:rsidP="00230F0E">
      <w:pPr>
        <w:pStyle w:val="a8"/>
        <w:numPr>
          <w:ilvl w:val="0"/>
          <w:numId w:val="4"/>
        </w:numPr>
        <w:spacing w:after="60"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Кремер Н.Ш. Теория вероятностей и математическая статистика: учеб. пособие для студентов высших учебных заведений </w:t>
      </w:r>
      <w:r w:rsidRPr="007F7EBD">
        <w:rPr>
          <w:b w:val="0"/>
          <w:szCs w:val="24"/>
        </w:rPr>
        <w:t xml:space="preserve">[текст] </w:t>
      </w:r>
      <w:r>
        <w:rPr>
          <w:b w:val="0"/>
          <w:szCs w:val="24"/>
        </w:rPr>
        <w:t>/ Н.Ш.</w:t>
      </w:r>
      <w:r w:rsidRPr="007F7EBD">
        <w:rPr>
          <w:b w:val="0"/>
          <w:szCs w:val="24"/>
        </w:rPr>
        <w:t xml:space="preserve"> </w:t>
      </w:r>
      <w:r>
        <w:rPr>
          <w:b w:val="0"/>
          <w:szCs w:val="24"/>
        </w:rPr>
        <w:t>Кремер  - М.: «ЮНИТИ» -2012.-438 с.</w:t>
      </w:r>
    </w:p>
    <w:p w:rsidR="00230F0E" w:rsidRPr="007F7EBD" w:rsidRDefault="00230F0E" w:rsidP="00230F0E">
      <w:pPr>
        <w:pStyle w:val="a8"/>
        <w:numPr>
          <w:ilvl w:val="0"/>
          <w:numId w:val="4"/>
        </w:numPr>
        <w:spacing w:after="60" w:line="240" w:lineRule="auto"/>
        <w:jc w:val="both"/>
        <w:rPr>
          <w:b w:val="0"/>
          <w:szCs w:val="24"/>
        </w:rPr>
      </w:pPr>
      <w:r w:rsidRPr="007F7EBD">
        <w:rPr>
          <w:b w:val="0"/>
          <w:szCs w:val="24"/>
        </w:rPr>
        <w:t xml:space="preserve">Богомолов Н.В. Математика: Учеб. для ссузов [текст]  / Н.В.Богомолов, П.И.Самойленко. – М.: Дрофа, 2010. – 400 с.: ил. </w:t>
      </w:r>
    </w:p>
    <w:p w:rsidR="00230F0E" w:rsidRPr="007F7EBD" w:rsidRDefault="00230F0E" w:rsidP="00230F0E">
      <w:pPr>
        <w:pStyle w:val="a8"/>
        <w:numPr>
          <w:ilvl w:val="0"/>
          <w:numId w:val="4"/>
        </w:numPr>
        <w:spacing w:after="60" w:line="240" w:lineRule="auto"/>
        <w:jc w:val="both"/>
        <w:rPr>
          <w:b w:val="0"/>
          <w:szCs w:val="24"/>
        </w:rPr>
      </w:pPr>
      <w:r w:rsidRPr="007F7EBD">
        <w:rPr>
          <w:b w:val="0"/>
          <w:szCs w:val="24"/>
        </w:rPr>
        <w:t>Богомолов Н.В. Практические занятия по математике: Учеб. пособие для средних спец. учеб. заведений [текст] / Н.В.Богомолов. – 5-е изд., стер. – М.: Высш. Шк., 2010. – 495 с.</w:t>
      </w:r>
    </w:p>
    <w:p w:rsidR="00230F0E" w:rsidRPr="007F7EBD" w:rsidRDefault="00230F0E" w:rsidP="0023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Cs w:val="24"/>
          <w:u w:val="single"/>
        </w:rPr>
      </w:pPr>
    </w:p>
    <w:p w:rsidR="00230F0E" w:rsidRPr="007F7EBD" w:rsidRDefault="00230F0E" w:rsidP="0023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u w:val="single"/>
        </w:rPr>
      </w:pPr>
      <w:r w:rsidRPr="007F7EBD">
        <w:rPr>
          <w:rFonts w:ascii="Times New Roman" w:hAnsi="Times New Roman" w:cs="Times New Roman"/>
          <w:bCs/>
          <w:u w:val="single"/>
        </w:rPr>
        <w:t>Дополнительные источники:</w:t>
      </w:r>
    </w:p>
    <w:p w:rsidR="00230F0E" w:rsidRPr="007F7EBD" w:rsidRDefault="00230F0E" w:rsidP="00230F0E">
      <w:pPr>
        <w:pStyle w:val="a8"/>
        <w:numPr>
          <w:ilvl w:val="0"/>
          <w:numId w:val="5"/>
        </w:numPr>
        <w:spacing w:after="60" w:line="240" w:lineRule="auto"/>
        <w:ind w:left="360"/>
        <w:jc w:val="both"/>
        <w:rPr>
          <w:b w:val="0"/>
          <w:szCs w:val="24"/>
        </w:rPr>
      </w:pPr>
      <w:r w:rsidRPr="007F7EBD">
        <w:rPr>
          <w:b w:val="0"/>
          <w:szCs w:val="24"/>
        </w:rPr>
        <w:t>Лисичкин, В.Т. Математика: Учеб. пособие для техникумов [текст]/ В.Т. Лисичкин, И.Л. Соловейчик. – М.: Высш. шк., 2013. – 480 с.: ил.</w:t>
      </w:r>
    </w:p>
    <w:p w:rsidR="00230F0E" w:rsidRPr="007F7EBD" w:rsidRDefault="00230F0E" w:rsidP="00230F0E">
      <w:pPr>
        <w:pStyle w:val="a8"/>
        <w:numPr>
          <w:ilvl w:val="0"/>
          <w:numId w:val="5"/>
        </w:numPr>
        <w:spacing w:after="60" w:line="240" w:lineRule="auto"/>
        <w:ind w:left="360"/>
        <w:jc w:val="both"/>
        <w:rPr>
          <w:b w:val="0"/>
          <w:szCs w:val="24"/>
        </w:rPr>
      </w:pPr>
      <w:r w:rsidRPr="007F7EBD">
        <w:rPr>
          <w:b w:val="0"/>
          <w:szCs w:val="24"/>
        </w:rPr>
        <w:t>Дадаян, А.А. Математика: Учебник. – 2-е издание [текст]/ А.А. Дадаян. - М.: ФОРУМ: ИНФРА-М. 2011. – 552 с. – (Профессиональное образование).</w:t>
      </w:r>
    </w:p>
    <w:p w:rsidR="00230F0E" w:rsidRPr="007F7EBD" w:rsidRDefault="00230F0E" w:rsidP="00230F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CD2801" w:rsidRPr="00CB330F" w:rsidRDefault="00CD2801" w:rsidP="00CD2801">
      <w:pPr>
        <w:shd w:val="clear" w:color="auto" w:fill="FFFFFF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D2801" w:rsidRPr="00CB330F" w:rsidRDefault="00CD2801" w:rsidP="00CD2801">
      <w:pPr>
        <w:shd w:val="clear" w:color="auto" w:fill="FFFFFF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B330F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4. КОНТРОЛЬ И ОЦЕНКА РЕЗУЛЬТАТОВ ОСВОЕНИЯ ДИСЦИПЛИНЫ</w:t>
      </w:r>
    </w:p>
    <w:p w:rsidR="00CD2801" w:rsidRPr="00CB330F" w:rsidRDefault="00CD2801" w:rsidP="00CD2801">
      <w:pPr>
        <w:shd w:val="clear" w:color="auto" w:fill="FFFFFF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7"/>
        <w:gridCol w:w="4653"/>
      </w:tblGrid>
      <w:tr w:rsidR="00CD2801" w:rsidRPr="00CB330F" w:rsidTr="0064638A">
        <w:tc>
          <w:tcPr>
            <w:tcW w:w="4617" w:type="dxa"/>
          </w:tcPr>
          <w:p w:rsidR="00CD2801" w:rsidRPr="00CB330F" w:rsidRDefault="00CD2801" w:rsidP="00CB33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Результаты обучения</w:t>
            </w:r>
          </w:p>
          <w:p w:rsidR="00CD2801" w:rsidRPr="00CB330F" w:rsidRDefault="00CD2801" w:rsidP="00CB33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653" w:type="dxa"/>
          </w:tcPr>
          <w:p w:rsidR="00CD2801" w:rsidRPr="00CB330F" w:rsidRDefault="00CD2801" w:rsidP="00CB33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Формы и методы контроля и оценки</w:t>
            </w:r>
          </w:p>
          <w:p w:rsidR="00CD2801" w:rsidRPr="00CB330F" w:rsidRDefault="00CD2801" w:rsidP="00CB33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результатов обучения</w:t>
            </w:r>
          </w:p>
        </w:tc>
      </w:tr>
      <w:tr w:rsidR="00CD2801" w:rsidRPr="00CB330F" w:rsidTr="0064638A">
        <w:trPr>
          <w:trHeight w:val="194"/>
        </w:trPr>
        <w:tc>
          <w:tcPr>
            <w:tcW w:w="4617" w:type="dxa"/>
          </w:tcPr>
          <w:p w:rsidR="00CD2801" w:rsidRPr="00CB330F" w:rsidRDefault="00CD2801" w:rsidP="0064638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4653" w:type="dxa"/>
          </w:tcPr>
          <w:p w:rsidR="00CD2801" w:rsidRPr="00CB330F" w:rsidRDefault="00CD2801" w:rsidP="0064638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</w:tr>
      <w:tr w:rsidR="00636826" w:rsidRPr="00CB330F" w:rsidTr="00636826">
        <w:trPr>
          <w:trHeight w:val="2037"/>
        </w:trPr>
        <w:tc>
          <w:tcPr>
            <w:tcW w:w="4617" w:type="dxa"/>
          </w:tcPr>
          <w:p w:rsidR="00636826" w:rsidRPr="00CB330F" w:rsidRDefault="00636826" w:rsidP="006368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Студенты у</w:t>
            </w:r>
            <w:r w:rsidRPr="00CB33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ют</w:t>
            </w:r>
            <w:r w:rsidRPr="00CB33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:</w:t>
            </w:r>
          </w:p>
          <w:p w:rsidR="00636826" w:rsidRPr="00CB330F" w:rsidRDefault="00636826" w:rsidP="00636826">
            <w:pPr>
              <w:tabs>
                <w:tab w:val="left" w:pos="273"/>
              </w:tabs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z w:val="24"/>
                <w:szCs w:val="24"/>
              </w:rPr>
              <w:t>решать прикладные задачи в области профессиональной деятельности;</w:t>
            </w:r>
          </w:p>
        </w:tc>
        <w:tc>
          <w:tcPr>
            <w:tcW w:w="4653" w:type="dxa"/>
          </w:tcPr>
          <w:p w:rsidR="00636826" w:rsidRDefault="00636826" w:rsidP="0063682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636826" w:rsidRPr="00CB330F" w:rsidRDefault="00636826" w:rsidP="0063682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наблюдение и оценка выполнения практических работ;</w:t>
            </w:r>
          </w:p>
          <w:p w:rsidR="00636826" w:rsidRDefault="00636826" w:rsidP="0063682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оценка выполнения самостоятельной работы</w:t>
            </w:r>
          </w:p>
          <w:p w:rsidR="00636826" w:rsidRPr="00CB330F" w:rsidRDefault="00636826" w:rsidP="0063682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дифференцированный зачет</w:t>
            </w:r>
          </w:p>
        </w:tc>
      </w:tr>
      <w:tr w:rsidR="00636826" w:rsidRPr="00CB330F" w:rsidTr="00015F03">
        <w:trPr>
          <w:trHeight w:val="1252"/>
        </w:trPr>
        <w:tc>
          <w:tcPr>
            <w:tcW w:w="4617" w:type="dxa"/>
          </w:tcPr>
          <w:p w:rsidR="00636826" w:rsidRPr="00CB330F" w:rsidRDefault="00636826" w:rsidP="006368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Студенты знают</w:t>
            </w:r>
            <w:r w:rsidRPr="00CB33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:</w:t>
            </w:r>
          </w:p>
          <w:p w:rsidR="00636826" w:rsidRPr="00CB330F" w:rsidRDefault="00636826" w:rsidP="00636826">
            <w:pPr>
              <w:tabs>
                <w:tab w:val="left" w:pos="273"/>
              </w:tabs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математики в профессиональной деятельности и при освоении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ППССЗ</w:t>
            </w:r>
            <w:r w:rsidRPr="00CB33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653" w:type="dxa"/>
          </w:tcPr>
          <w:p w:rsidR="00636826" w:rsidRDefault="00636826" w:rsidP="006368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826" w:rsidRDefault="00636826" w:rsidP="006368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z w:val="24"/>
                <w:szCs w:val="24"/>
              </w:rPr>
              <w:t>устный (письменный)  опрос, решение задач</w:t>
            </w:r>
          </w:p>
          <w:p w:rsidR="00636826" w:rsidRPr="00CB330F" w:rsidRDefault="00636826" w:rsidP="00636826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дифференцированный зачет</w:t>
            </w:r>
          </w:p>
        </w:tc>
      </w:tr>
      <w:tr w:rsidR="00CD2801" w:rsidRPr="00CB330F" w:rsidTr="0064638A">
        <w:tc>
          <w:tcPr>
            <w:tcW w:w="4617" w:type="dxa"/>
          </w:tcPr>
          <w:p w:rsidR="00CD2801" w:rsidRPr="00CB330F" w:rsidRDefault="00CD2801" w:rsidP="006368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z w:val="24"/>
                <w:szCs w:val="24"/>
              </w:rPr>
              <w:t>основные математические методы решения прикладных задач в области профессиональной деятельности;</w:t>
            </w:r>
          </w:p>
        </w:tc>
        <w:tc>
          <w:tcPr>
            <w:tcW w:w="4653" w:type="dxa"/>
          </w:tcPr>
          <w:p w:rsidR="00CD2801" w:rsidRPr="00CB330F" w:rsidRDefault="00CD2801" w:rsidP="006368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z w:val="24"/>
                <w:szCs w:val="24"/>
              </w:rPr>
              <w:t xml:space="preserve">устный (письменный)  опрос, </w:t>
            </w:r>
          </w:p>
          <w:p w:rsidR="00CD2801" w:rsidRDefault="00CD2801" w:rsidP="00636826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оценка решения задач</w:t>
            </w:r>
          </w:p>
          <w:p w:rsidR="00636826" w:rsidRPr="00CB330F" w:rsidRDefault="00636826" w:rsidP="00636826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дифференцированный зачет</w:t>
            </w:r>
          </w:p>
        </w:tc>
      </w:tr>
      <w:tr w:rsidR="00CD2801" w:rsidRPr="00CB330F" w:rsidTr="0064638A">
        <w:tc>
          <w:tcPr>
            <w:tcW w:w="4617" w:type="dxa"/>
          </w:tcPr>
          <w:p w:rsidR="00CD2801" w:rsidRPr="00CB330F" w:rsidRDefault="00CD2801" w:rsidP="006368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и методы математического анализа, дискретной математики, теории вероятностей и математической статистики;</w:t>
            </w:r>
          </w:p>
        </w:tc>
        <w:tc>
          <w:tcPr>
            <w:tcW w:w="4653" w:type="dxa"/>
          </w:tcPr>
          <w:p w:rsidR="00CD2801" w:rsidRPr="00CB330F" w:rsidRDefault="00CD2801" w:rsidP="00636826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z w:val="24"/>
                <w:szCs w:val="24"/>
              </w:rPr>
              <w:t xml:space="preserve">устный (письменный) опрос, </w:t>
            </w:r>
          </w:p>
          <w:p w:rsidR="00CD2801" w:rsidRPr="00CB330F" w:rsidRDefault="00636826" w:rsidP="00636826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оценка выполнения практических работ</w:t>
            </w:r>
            <w:r w:rsidR="00CD2801" w:rsidRPr="00CB3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CD2801" w:rsidRPr="00CB330F" w:rsidRDefault="00636826" w:rsidP="00636826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дифференцированный зачет</w:t>
            </w:r>
          </w:p>
        </w:tc>
      </w:tr>
      <w:tr w:rsidR="00CD2801" w:rsidRPr="00CB330F" w:rsidTr="0064638A">
        <w:tc>
          <w:tcPr>
            <w:tcW w:w="4617" w:type="dxa"/>
          </w:tcPr>
          <w:p w:rsidR="00CD2801" w:rsidRPr="00CB330F" w:rsidRDefault="00CD2801" w:rsidP="006368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z w:val="24"/>
                <w:szCs w:val="24"/>
              </w:rPr>
              <w:t>основы интегрального и дифференциального исчисления</w:t>
            </w:r>
          </w:p>
        </w:tc>
        <w:tc>
          <w:tcPr>
            <w:tcW w:w="4653" w:type="dxa"/>
          </w:tcPr>
          <w:p w:rsidR="00CD2801" w:rsidRPr="00CB330F" w:rsidRDefault="00CD2801" w:rsidP="00636826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z w:val="24"/>
                <w:szCs w:val="24"/>
              </w:rPr>
              <w:t xml:space="preserve">устный (письменный) опрос, </w:t>
            </w:r>
          </w:p>
          <w:p w:rsidR="00636826" w:rsidRPr="00CB330F" w:rsidRDefault="00636826" w:rsidP="00636826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оценка выполнения практических работ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дифференцированный зачет</w:t>
            </w:r>
          </w:p>
        </w:tc>
      </w:tr>
    </w:tbl>
    <w:p w:rsidR="00CD2801" w:rsidRPr="00CB330F" w:rsidRDefault="00CD2801" w:rsidP="00636826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CD2801" w:rsidRPr="00CD2801" w:rsidRDefault="00CD2801" w:rsidP="00CD2801">
      <w:pPr>
        <w:rPr>
          <w:rFonts w:ascii="Times New Roman" w:hAnsi="Times New Roman" w:cs="Times New Roman"/>
        </w:rPr>
      </w:pPr>
    </w:p>
    <w:sectPr w:rsidR="00CD2801" w:rsidRPr="00CD2801" w:rsidSect="00D50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CD1" w:rsidRDefault="00AE1CD1" w:rsidP="00AA27A3">
      <w:pPr>
        <w:spacing w:after="0" w:line="240" w:lineRule="auto"/>
      </w:pPr>
      <w:r>
        <w:separator/>
      </w:r>
    </w:p>
  </w:endnote>
  <w:endnote w:type="continuationSeparator" w:id="1">
    <w:p w:rsidR="00AE1CD1" w:rsidRDefault="00AE1CD1" w:rsidP="00AA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86D" w:rsidRDefault="00825AC1" w:rsidP="007A71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E73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86D" w:rsidRDefault="00AE1CD1" w:rsidP="002C3FF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86D" w:rsidRDefault="00825AC1" w:rsidP="003D6B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E73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0CF6">
      <w:rPr>
        <w:rStyle w:val="a5"/>
        <w:noProof/>
      </w:rPr>
      <w:t>9</w:t>
    </w:r>
    <w:r>
      <w:rPr>
        <w:rStyle w:val="a5"/>
      </w:rPr>
      <w:fldChar w:fldCharType="end"/>
    </w:r>
  </w:p>
  <w:p w:rsidR="00E0186D" w:rsidRDefault="00AE1CD1" w:rsidP="002C3FF1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66" w:rsidRDefault="00AE1CD1">
    <w:pPr>
      <w:pStyle w:val="a3"/>
      <w:jc w:val="right"/>
    </w:pPr>
  </w:p>
  <w:p w:rsidR="00E0186D" w:rsidRDefault="00AE1CD1" w:rsidP="007A71AE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CD1" w:rsidRDefault="00AE1CD1" w:rsidP="00AA27A3">
      <w:pPr>
        <w:spacing w:after="0" w:line="240" w:lineRule="auto"/>
      </w:pPr>
      <w:r>
        <w:separator/>
      </w:r>
    </w:p>
  </w:footnote>
  <w:footnote w:type="continuationSeparator" w:id="1">
    <w:p w:rsidR="00AE1CD1" w:rsidRDefault="00AE1CD1" w:rsidP="00AA2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FCE5C2A"/>
    <w:multiLevelType w:val="hybridMultilevel"/>
    <w:tmpl w:val="FDCC290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ADF7562"/>
    <w:multiLevelType w:val="hybridMultilevel"/>
    <w:tmpl w:val="DF36BA02"/>
    <w:lvl w:ilvl="0" w:tplc="0419000F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F68F9"/>
    <w:multiLevelType w:val="hybridMultilevel"/>
    <w:tmpl w:val="EA3A45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FB41BD"/>
    <w:multiLevelType w:val="hybridMultilevel"/>
    <w:tmpl w:val="7C0085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801"/>
    <w:rsid w:val="00020F63"/>
    <w:rsid w:val="0008151A"/>
    <w:rsid w:val="000D644C"/>
    <w:rsid w:val="001014D2"/>
    <w:rsid w:val="001A0CF6"/>
    <w:rsid w:val="001A7B1C"/>
    <w:rsid w:val="001E73E5"/>
    <w:rsid w:val="001F5A9F"/>
    <w:rsid w:val="00230F0E"/>
    <w:rsid w:val="00246691"/>
    <w:rsid w:val="002E749D"/>
    <w:rsid w:val="00306159"/>
    <w:rsid w:val="003258E2"/>
    <w:rsid w:val="00371706"/>
    <w:rsid w:val="00421A39"/>
    <w:rsid w:val="00426887"/>
    <w:rsid w:val="004427C7"/>
    <w:rsid w:val="005432F7"/>
    <w:rsid w:val="00552DAE"/>
    <w:rsid w:val="00554F4B"/>
    <w:rsid w:val="00636826"/>
    <w:rsid w:val="00825AC1"/>
    <w:rsid w:val="008731B3"/>
    <w:rsid w:val="008C0422"/>
    <w:rsid w:val="00AA27A3"/>
    <w:rsid w:val="00AE1CD1"/>
    <w:rsid w:val="00B50541"/>
    <w:rsid w:val="00B847F9"/>
    <w:rsid w:val="00C541EE"/>
    <w:rsid w:val="00CB330F"/>
    <w:rsid w:val="00CC75CF"/>
    <w:rsid w:val="00CD2801"/>
    <w:rsid w:val="00D50EC2"/>
    <w:rsid w:val="00D5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C2"/>
  </w:style>
  <w:style w:type="paragraph" w:styleId="1">
    <w:name w:val="heading 1"/>
    <w:basedOn w:val="a"/>
    <w:next w:val="a"/>
    <w:link w:val="10"/>
    <w:qFormat/>
    <w:rsid w:val="00CD280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CD280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D28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D2801"/>
  </w:style>
  <w:style w:type="paragraph" w:customStyle="1" w:styleId="Style41">
    <w:name w:val="Style41"/>
    <w:basedOn w:val="a"/>
    <w:rsid w:val="00CD28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rsid w:val="00CD2801"/>
    <w:rPr>
      <w:rFonts w:ascii="Times New Roman" w:hAnsi="Times New Roman" w:cs="Times New Roman" w:hint="default"/>
      <w:sz w:val="22"/>
      <w:szCs w:val="22"/>
    </w:rPr>
  </w:style>
  <w:style w:type="paragraph" w:customStyle="1" w:styleId="Style40">
    <w:name w:val="Style40"/>
    <w:basedOn w:val="a"/>
    <w:rsid w:val="00CD28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rsid w:val="00CD2801"/>
    <w:rPr>
      <w:rFonts w:ascii="Times New Roman" w:hAnsi="Times New Roman" w:cs="Times New Roman" w:hint="default"/>
      <w:sz w:val="26"/>
      <w:szCs w:val="26"/>
    </w:rPr>
  </w:style>
  <w:style w:type="paragraph" w:styleId="a6">
    <w:name w:val="Body Text"/>
    <w:basedOn w:val="a"/>
    <w:link w:val="a7"/>
    <w:semiHidden/>
    <w:unhideWhenUsed/>
    <w:rsid w:val="00230F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230F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6"/>
    <w:link w:val="a9"/>
    <w:qFormat/>
    <w:rsid w:val="00230F0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9">
    <w:name w:val="Подзаголовок Знак"/>
    <w:basedOn w:val="a0"/>
    <w:link w:val="a8"/>
    <w:rsid w:val="00230F0E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User</cp:lastModifiedBy>
  <cp:revision>17</cp:revision>
  <cp:lastPrinted>2017-02-14T15:19:00Z</cp:lastPrinted>
  <dcterms:created xsi:type="dcterms:W3CDTF">2016-10-03T16:37:00Z</dcterms:created>
  <dcterms:modified xsi:type="dcterms:W3CDTF">2017-02-25T06:55:00Z</dcterms:modified>
</cp:coreProperties>
</file>