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2A" w:rsidRPr="00847515" w:rsidRDefault="00C8092A" w:rsidP="0084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92A" w:rsidRPr="00847515" w:rsidRDefault="00C8092A" w:rsidP="00C80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515">
        <w:rPr>
          <w:rFonts w:ascii="Times New Roman" w:hAnsi="Times New Roman" w:cs="Times New Roman"/>
          <w:sz w:val="28"/>
          <w:szCs w:val="28"/>
        </w:rPr>
        <w:t xml:space="preserve">Главное управление образования и науки Алтайского края </w:t>
      </w:r>
    </w:p>
    <w:p w:rsidR="00C8092A" w:rsidRPr="00847515" w:rsidRDefault="00C8092A" w:rsidP="00C80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515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8092A" w:rsidRPr="00847515" w:rsidRDefault="00C8092A" w:rsidP="00C80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515">
        <w:rPr>
          <w:rFonts w:ascii="Times New Roman" w:hAnsi="Times New Roman" w:cs="Times New Roman"/>
          <w:sz w:val="28"/>
          <w:szCs w:val="28"/>
        </w:rPr>
        <w:t>«Троицкий агротехнический техникум»</w:t>
      </w:r>
    </w:p>
    <w:p w:rsidR="00C8092A" w:rsidRPr="00847515" w:rsidRDefault="00C8092A" w:rsidP="00C80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515">
        <w:rPr>
          <w:rFonts w:ascii="Times New Roman" w:hAnsi="Times New Roman" w:cs="Times New Roman"/>
          <w:sz w:val="28"/>
          <w:szCs w:val="28"/>
        </w:rPr>
        <w:t>(КГБПОУ «ТАТТ»)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6"/>
        <w:gridCol w:w="4219"/>
      </w:tblGrid>
      <w:tr w:rsidR="00C8092A" w:rsidRPr="00847515" w:rsidTr="00D90F4C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8092A" w:rsidRPr="00847515" w:rsidRDefault="00C8092A" w:rsidP="00D90F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8092A" w:rsidRPr="00847515" w:rsidRDefault="00C8092A" w:rsidP="00D90F4C">
            <w:pPr>
              <w:spacing w:line="36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51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8092A" w:rsidRPr="00847515" w:rsidRDefault="00C8092A" w:rsidP="00D90F4C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515">
              <w:rPr>
                <w:rFonts w:ascii="Times New Roman" w:hAnsi="Times New Roman" w:cs="Times New Roman"/>
                <w:sz w:val="28"/>
                <w:szCs w:val="28"/>
              </w:rPr>
              <w:t>Директор КГБПОУ «ТАТТ»</w:t>
            </w:r>
          </w:p>
          <w:p w:rsidR="00C8092A" w:rsidRPr="00847515" w:rsidRDefault="00C8092A" w:rsidP="00D90F4C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515">
              <w:rPr>
                <w:rFonts w:ascii="Times New Roman" w:hAnsi="Times New Roman" w:cs="Times New Roman"/>
                <w:sz w:val="28"/>
                <w:szCs w:val="28"/>
              </w:rPr>
              <w:t>___________ А.А. Завьялов</w:t>
            </w:r>
          </w:p>
          <w:p w:rsidR="00C8092A" w:rsidRPr="00847515" w:rsidRDefault="00C8092A" w:rsidP="00D90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92A" w:rsidRPr="00847515" w:rsidRDefault="00C8092A" w:rsidP="00C8092A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C8092A" w:rsidRPr="00847515" w:rsidRDefault="00C8092A" w:rsidP="00C8092A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47515">
        <w:rPr>
          <w:rFonts w:ascii="Times New Roman" w:hAnsi="Times New Roman" w:cs="Times New Roman"/>
          <w:b/>
          <w:caps/>
          <w:sz w:val="32"/>
          <w:szCs w:val="32"/>
        </w:rPr>
        <w:t>рАБОЧАЯ ПРОГРАММА</w:t>
      </w:r>
    </w:p>
    <w:p w:rsidR="00C8092A" w:rsidRPr="00847515" w:rsidRDefault="00C8092A" w:rsidP="00C8092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15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8092A" w:rsidRPr="00847515" w:rsidTr="00D90F4C">
        <w:tc>
          <w:tcPr>
            <w:tcW w:w="9498" w:type="dxa"/>
            <w:hideMark/>
          </w:tcPr>
          <w:p w:rsidR="00C8092A" w:rsidRPr="00847515" w:rsidRDefault="00C8092A" w:rsidP="00D90F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ЕН. 01 </w:t>
            </w:r>
            <w:r w:rsidRPr="00847515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МАТЕМАТИКА</w:t>
            </w:r>
          </w:p>
        </w:tc>
      </w:tr>
      <w:tr w:rsidR="00C8092A" w:rsidRPr="00847515" w:rsidTr="00D90F4C">
        <w:trPr>
          <w:trHeight w:val="305"/>
        </w:trPr>
        <w:tc>
          <w:tcPr>
            <w:tcW w:w="9498" w:type="dxa"/>
          </w:tcPr>
          <w:p w:rsidR="00C8092A" w:rsidRPr="00847515" w:rsidRDefault="00C8092A" w:rsidP="00D90F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C8092A" w:rsidRPr="00847515" w:rsidTr="00D90F4C">
        <w:trPr>
          <w:trHeight w:val="2112"/>
        </w:trPr>
        <w:tc>
          <w:tcPr>
            <w:tcW w:w="9498" w:type="dxa"/>
            <w:hideMark/>
          </w:tcPr>
          <w:p w:rsidR="00C8092A" w:rsidRPr="00847515" w:rsidRDefault="00C8092A" w:rsidP="00D90F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5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</w:p>
          <w:p w:rsidR="00C8092A" w:rsidRPr="00847515" w:rsidRDefault="00C8092A" w:rsidP="00D90F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8475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47515">
              <w:rPr>
                <w:rFonts w:ascii="Times New Roman" w:hAnsi="Times New Roman" w:cs="Times New Roman"/>
                <w:sz w:val="28"/>
                <w:szCs w:val="28"/>
              </w:rPr>
              <w:t>.02.0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7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</w:tr>
      <w:tr w:rsidR="00C8092A" w:rsidRPr="00847515" w:rsidTr="00D90F4C">
        <w:tc>
          <w:tcPr>
            <w:tcW w:w="9498" w:type="dxa"/>
          </w:tcPr>
          <w:p w:rsidR="00C8092A" w:rsidRPr="00847515" w:rsidRDefault="00C8092A" w:rsidP="00D90F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</w:tbl>
    <w:p w:rsidR="00C8092A" w:rsidRDefault="00C8092A" w:rsidP="00C8092A">
      <w:pPr>
        <w:rPr>
          <w:rFonts w:ascii="Times New Roman" w:hAnsi="Times New Roman" w:cs="Times New Roman"/>
          <w:sz w:val="20"/>
          <w:szCs w:val="20"/>
        </w:rPr>
      </w:pPr>
    </w:p>
    <w:p w:rsidR="00C8092A" w:rsidRDefault="00C8092A" w:rsidP="00C8092A">
      <w:pPr>
        <w:rPr>
          <w:rFonts w:ascii="Times New Roman" w:hAnsi="Times New Roman" w:cs="Times New Roman"/>
          <w:sz w:val="20"/>
          <w:szCs w:val="20"/>
        </w:rPr>
      </w:pPr>
    </w:p>
    <w:p w:rsidR="00C8092A" w:rsidRPr="00847515" w:rsidRDefault="00C8092A" w:rsidP="00C8092A">
      <w:pPr>
        <w:rPr>
          <w:rFonts w:ascii="Times New Roman" w:hAnsi="Times New Roman" w:cs="Times New Roman"/>
          <w:sz w:val="20"/>
          <w:szCs w:val="20"/>
        </w:rPr>
      </w:pPr>
    </w:p>
    <w:p w:rsidR="00C8092A" w:rsidRPr="00847515" w:rsidRDefault="00C8092A" w:rsidP="00C80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515">
        <w:rPr>
          <w:rFonts w:ascii="Times New Roman" w:hAnsi="Times New Roman" w:cs="Times New Roman"/>
          <w:sz w:val="28"/>
          <w:szCs w:val="28"/>
        </w:rPr>
        <w:t>Троицкое</w:t>
      </w:r>
    </w:p>
    <w:p w:rsidR="00C8092A" w:rsidRPr="00847515" w:rsidRDefault="00C8092A" w:rsidP="00C80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515">
        <w:rPr>
          <w:rFonts w:ascii="Times New Roman" w:hAnsi="Times New Roman" w:cs="Times New Roman"/>
          <w:sz w:val="28"/>
          <w:szCs w:val="28"/>
        </w:rPr>
        <w:t>2016</w:t>
      </w:r>
    </w:p>
    <w:p w:rsidR="00847515" w:rsidRPr="00847515" w:rsidRDefault="00847515" w:rsidP="00847515">
      <w:pPr>
        <w:rPr>
          <w:rFonts w:ascii="Times New Roman" w:hAnsi="Times New Roman" w:cs="Times New Roman"/>
          <w:sz w:val="24"/>
          <w:szCs w:val="24"/>
        </w:rPr>
      </w:pPr>
    </w:p>
    <w:p w:rsidR="00847515" w:rsidRPr="00847515" w:rsidRDefault="00847515" w:rsidP="00847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15">
        <w:rPr>
          <w:rFonts w:ascii="Times New Roman" w:hAnsi="Times New Roman" w:cs="Times New Roman"/>
          <w:sz w:val="28"/>
          <w:szCs w:val="28"/>
        </w:rPr>
        <w:t xml:space="preserve">Рабочая программа 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ЕН.01 </w:t>
      </w:r>
      <w:r w:rsidRPr="00847515">
        <w:rPr>
          <w:rFonts w:ascii="Times New Roman" w:hAnsi="Times New Roman" w:cs="Times New Roman"/>
          <w:sz w:val="28"/>
          <w:szCs w:val="28"/>
        </w:rPr>
        <w:t>Математика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  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7515"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7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  <w:r w:rsidRPr="00847515">
        <w:rPr>
          <w:rFonts w:ascii="Times New Roman" w:hAnsi="Times New Roman" w:cs="Times New Roman"/>
          <w:sz w:val="28"/>
          <w:szCs w:val="28"/>
        </w:rPr>
        <w:t>.</w:t>
      </w:r>
    </w:p>
    <w:p w:rsidR="00847515" w:rsidRPr="00847515" w:rsidRDefault="00847515" w:rsidP="00847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515" w:rsidRPr="00847515" w:rsidRDefault="00847515" w:rsidP="00847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15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847515" w:rsidRPr="00847515" w:rsidRDefault="00847515" w:rsidP="00847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15">
        <w:rPr>
          <w:rFonts w:ascii="Times New Roman" w:hAnsi="Times New Roman" w:cs="Times New Roman"/>
          <w:sz w:val="28"/>
          <w:szCs w:val="28"/>
        </w:rPr>
        <w:t>Баева Е.Е., преподаватель КГБПОУ «Троицкий агротехнический техникум»</w:t>
      </w:r>
    </w:p>
    <w:p w:rsidR="00847515" w:rsidRPr="00847515" w:rsidRDefault="00847515" w:rsidP="00847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515" w:rsidRPr="00847515" w:rsidRDefault="00847515" w:rsidP="00847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515" w:rsidRPr="00847515" w:rsidRDefault="00847515" w:rsidP="008475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67"/>
        <w:gridCol w:w="4678"/>
      </w:tblGrid>
      <w:tr w:rsidR="00847515" w:rsidRPr="0084751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47515" w:rsidRPr="00847515" w:rsidRDefault="008475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15">
              <w:rPr>
                <w:rFonts w:ascii="Times New Roman" w:hAnsi="Times New Roman" w:cs="Times New Roman"/>
              </w:rPr>
              <w:t>Рассмотрена на заседании</w:t>
            </w:r>
          </w:p>
          <w:p w:rsidR="00847515" w:rsidRPr="00847515" w:rsidRDefault="00847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515">
              <w:rPr>
                <w:rFonts w:ascii="Times New Roman" w:hAnsi="Times New Roman" w:cs="Times New Roman"/>
              </w:rPr>
              <w:t>цикловой методической комиссии</w:t>
            </w:r>
          </w:p>
          <w:p w:rsidR="00847515" w:rsidRPr="00847515" w:rsidRDefault="00E34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34.25pt;margin-top:23.05pt;width:84.45pt;height:21.95pt;z-index:251656192" filled="f" stroked="f">
                  <v:textbox style="mso-next-textbox:#_x0000_s1029">
                    <w:txbxContent>
                      <w:p w:rsidR="002C1DA3" w:rsidRDefault="002C1DA3" w:rsidP="00847515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28" type="#_x0000_t202" style="position:absolute;margin-left:104.55pt;margin-top:22.85pt;width:27.8pt;height:21.95pt;z-index:251657216" filled="f" stroked="f">
                  <v:textbox style="mso-next-textbox:#_x0000_s1028">
                    <w:txbxContent>
                      <w:p w:rsidR="002C1DA3" w:rsidRDefault="002C1DA3" w:rsidP="00847515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27" type="#_x0000_t202" style="position:absolute;margin-left:67.9pt;margin-top:22.4pt;width:23.05pt;height:21.95pt;z-index:251658240" filled="f" stroked="f">
                  <v:textbox style="mso-next-textbox:#_x0000_s1027">
                    <w:txbxContent>
                      <w:p w:rsidR="002C1DA3" w:rsidRDefault="002C1DA3" w:rsidP="00847515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847515" w:rsidRPr="00847515">
              <w:rPr>
                <w:rFonts w:ascii="Times New Roman" w:hAnsi="Times New Roman" w:cs="Times New Roman"/>
              </w:rPr>
              <w:t xml:space="preserve">общеобразовательных и </w:t>
            </w:r>
          </w:p>
          <w:p w:rsidR="00847515" w:rsidRPr="00847515" w:rsidRDefault="00847515">
            <w:pPr>
              <w:rPr>
                <w:rFonts w:ascii="Times New Roman" w:hAnsi="Times New Roman" w:cs="Times New Roman"/>
              </w:rPr>
            </w:pPr>
            <w:r w:rsidRPr="00847515">
              <w:rPr>
                <w:rFonts w:ascii="Times New Roman" w:hAnsi="Times New Roman" w:cs="Times New Roman"/>
              </w:rPr>
              <w:t>социально-гуманитарных дисциплин</w:t>
            </w:r>
          </w:p>
          <w:p w:rsidR="00847515" w:rsidRPr="00847515" w:rsidRDefault="00847515">
            <w:pPr>
              <w:rPr>
                <w:rFonts w:ascii="Times New Roman" w:hAnsi="Times New Roman" w:cs="Times New Roman"/>
              </w:rPr>
            </w:pPr>
            <w:r w:rsidRPr="00847515">
              <w:rPr>
                <w:rFonts w:ascii="Times New Roman" w:hAnsi="Times New Roman" w:cs="Times New Roman"/>
              </w:rPr>
              <w:t>Протокол  № _1_ от « ___» _________  2016 г.</w:t>
            </w:r>
          </w:p>
          <w:p w:rsidR="00847515" w:rsidRPr="00847515" w:rsidRDefault="00E34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26" type="#_x0000_t202" style="position:absolute;margin-left:137.1pt;margin-top:8.2pt;width:100.8pt;height:21.95pt;z-index:251659264" filled="f" stroked="f">
                  <v:textbox style="mso-next-textbox:#_x0000_s1026">
                    <w:txbxContent>
                      <w:p w:rsidR="002C1DA3" w:rsidRDefault="002C1DA3" w:rsidP="00847515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  <w:r w:rsidR="00847515" w:rsidRPr="00847515">
              <w:rPr>
                <w:rFonts w:ascii="Times New Roman" w:hAnsi="Times New Roman" w:cs="Times New Roman"/>
              </w:rPr>
              <w:t xml:space="preserve">Председатель __________ /______________/           </w:t>
            </w:r>
          </w:p>
          <w:p w:rsidR="00847515" w:rsidRPr="00847515" w:rsidRDefault="008475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51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7515" w:rsidRPr="00847515" w:rsidRDefault="008475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47515" w:rsidRPr="00847515" w:rsidRDefault="00847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15">
              <w:rPr>
                <w:rFonts w:ascii="Times New Roman" w:hAnsi="Times New Roman" w:cs="Times New Roman"/>
              </w:rPr>
              <w:t>СОГЛАСОВАНО</w:t>
            </w:r>
          </w:p>
          <w:p w:rsidR="00847515" w:rsidRPr="00847515" w:rsidRDefault="00847515">
            <w:pPr>
              <w:jc w:val="center"/>
              <w:rPr>
                <w:rFonts w:ascii="Times New Roman" w:hAnsi="Times New Roman" w:cs="Times New Roman"/>
              </w:rPr>
            </w:pPr>
            <w:r w:rsidRPr="00847515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  <w:p w:rsidR="00847515" w:rsidRPr="00847515" w:rsidRDefault="00847515">
            <w:pPr>
              <w:rPr>
                <w:rFonts w:ascii="Times New Roman" w:hAnsi="Times New Roman" w:cs="Times New Roman"/>
              </w:rPr>
            </w:pPr>
            <w:r w:rsidRPr="00847515">
              <w:rPr>
                <w:rFonts w:ascii="Times New Roman" w:hAnsi="Times New Roman" w:cs="Times New Roman"/>
                <w:bCs/>
                <w:color w:val="000000"/>
              </w:rPr>
              <w:t xml:space="preserve">                   от  «__»_______2016__года</w:t>
            </w:r>
            <w:r w:rsidRPr="00847515">
              <w:rPr>
                <w:rFonts w:ascii="Times New Roman" w:hAnsi="Times New Roman" w:cs="Times New Roman"/>
              </w:rPr>
              <w:t xml:space="preserve"> </w:t>
            </w:r>
          </w:p>
          <w:p w:rsidR="00847515" w:rsidRPr="00847515" w:rsidRDefault="00847515">
            <w:pPr>
              <w:jc w:val="center"/>
              <w:rPr>
                <w:rFonts w:ascii="Times New Roman" w:hAnsi="Times New Roman" w:cs="Times New Roman"/>
              </w:rPr>
            </w:pPr>
            <w:r w:rsidRPr="00847515">
              <w:rPr>
                <w:rFonts w:ascii="Times New Roman" w:hAnsi="Times New Roman" w:cs="Times New Roman"/>
              </w:rPr>
              <w:t>_____________ Г.И. Кошкарова</w:t>
            </w:r>
          </w:p>
          <w:p w:rsidR="00847515" w:rsidRPr="00847515" w:rsidRDefault="008475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515">
              <w:rPr>
                <w:rFonts w:ascii="Times New Roman" w:hAnsi="Times New Roman" w:cs="Times New Roman"/>
              </w:rPr>
              <w:t xml:space="preserve">                </w:t>
            </w:r>
            <w:r w:rsidRPr="0084751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47515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  <w:r w:rsidRPr="008475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47515" w:rsidRPr="00847515" w:rsidRDefault="00847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515" w:rsidRPr="00847515" w:rsidRDefault="008475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515" w:rsidRPr="00847515" w:rsidRDefault="008475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515" w:rsidRPr="00847515" w:rsidRDefault="00847515" w:rsidP="0084751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7515" w:rsidRDefault="00847515" w:rsidP="00847515">
      <w:pPr>
        <w:rPr>
          <w:sz w:val="24"/>
          <w:szCs w:val="24"/>
        </w:rPr>
      </w:pPr>
    </w:p>
    <w:p w:rsidR="00CD466F" w:rsidRPr="00CD466F" w:rsidRDefault="00847515" w:rsidP="00CD466F">
      <w:pPr>
        <w:pStyle w:val="a3"/>
        <w:spacing w:after="0"/>
        <w:jc w:val="center"/>
      </w:pPr>
      <w:r>
        <w:rPr>
          <w:b/>
          <w:sz w:val="28"/>
          <w:szCs w:val="28"/>
        </w:rPr>
        <w:br w:type="page"/>
      </w:r>
      <w:r w:rsidR="00CD466F" w:rsidRPr="00CD466F">
        <w:lastRenderedPageBreak/>
        <w:t xml:space="preserve">СОДЕРЖАНИЕ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ПАСПОРТ </w:t>
      </w:r>
      <w:r w:rsidR="0060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УЧЕБНОЙ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стр. </w:t>
      </w:r>
      <w:r w:rsidR="000921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СТРУКТУРА И </w:t>
      </w:r>
      <w:r w:rsidR="0060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60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0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стр. </w:t>
      </w:r>
      <w:r w:rsidR="000921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УСЛОВИЯ РЕАЛИЗАЦИИ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</w:t>
      </w:r>
      <w:r w:rsidR="000921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И ОЦЕНКА РЕЗУЛЬТАТОВ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1</w:t>
      </w:r>
      <w:r w:rsidR="000921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ДИСЦИПЛИНЫ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1.ПАСПОРТ  ПРОГРАММЫ УЧЕБНОЙ ДИСЦИПЛИНЫ МАТЕМАТИКА</w:t>
      </w:r>
    </w:p>
    <w:p w:rsidR="00CD466F" w:rsidRPr="00CD466F" w:rsidRDefault="00CD466F" w:rsidP="00CD466F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CD466F" w:rsidRPr="00CD466F" w:rsidRDefault="00606642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Рабочая</w:t>
      </w:r>
      <w:r w:rsidR="00CD466F"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учебной дисциплины является частью  программы </w:t>
      </w:r>
      <w:r w:rsidR="002D5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специалистов среднего звена в </w:t>
      </w:r>
      <w:r w:rsidR="00CD466F"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ФГОС по специальности</w:t>
      </w:r>
      <w:r w:rsidR="002D5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</w:t>
      </w:r>
      <w:r w:rsidR="00CD466F"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38.02.01 Экономика и бухгалтерский учет (по отраслям);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Место учебной дисциплины в структуре основной профессиональной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программы: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 входит в математический и общий естественнонаучный цикл.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Цели и задачи учебной дисциплины – требования к результатам освоения </w:t>
      </w:r>
      <w:r w:rsidR="00324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дисциплины: </w:t>
      </w:r>
    </w:p>
    <w:p w:rsidR="00CD466F" w:rsidRPr="002D58A5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освоения учебной дисциплины обучающийся должен уметь: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решать прикладные задачи в области профессиональной деятельности. </w:t>
      </w:r>
    </w:p>
    <w:p w:rsidR="00CD466F" w:rsidRPr="002D58A5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освоения учебной дисциплины обучающийся должен знать: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значение математики в профессиональной деятельности и при освоении </w:t>
      </w:r>
      <w:r w:rsidR="00C02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математические методы решения прикладных задач в области профессиональной деятельности;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понятия и методы математического анализа, дискретной математики, линейной алгебры, теории комплексных чисел,</w:t>
      </w:r>
      <w:r w:rsidR="00324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теории вероятностей и математической статистики;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интегрального и дифференциального исчисления.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60664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часов на освоение программы учебной дисциплины: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77 часов, в том числе: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обучающегося 51 час; </w:t>
      </w: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26 часов. </w:t>
      </w:r>
    </w:p>
    <w:p w:rsid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642" w:rsidRDefault="00606642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642" w:rsidRDefault="00606642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642" w:rsidRDefault="00606642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88" w:rsidRDefault="00C02A88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642" w:rsidRPr="00CD466F" w:rsidRDefault="00606642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3F286E" w:rsidRDefault="00CD466F" w:rsidP="003F2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СТРУКТУРА И  СОДЕРЖАНИЕ УЧЕБНОЙ ДИСЦИПЛИНЫ </w:t>
      </w:r>
    </w:p>
    <w:p w:rsidR="00CD466F" w:rsidRDefault="003F286E" w:rsidP="003F286E">
      <w:p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</w:t>
      </w:r>
      <w:r w:rsidR="00CD466F" w:rsidRPr="003F2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учебной дисциплины и виды учебной работы</w:t>
      </w:r>
    </w:p>
    <w:p w:rsidR="003F286E" w:rsidRPr="003F286E" w:rsidRDefault="003F286E" w:rsidP="003F286E">
      <w:pPr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32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983"/>
        <w:gridCol w:w="2583"/>
      </w:tblGrid>
      <w:tr w:rsidR="00CD466F" w:rsidRPr="00CD466F" w:rsidTr="003F286E">
        <w:trPr>
          <w:trHeight w:val="456"/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часов </w:t>
            </w:r>
          </w:p>
        </w:tc>
      </w:tr>
      <w:tr w:rsidR="00CD466F" w:rsidRPr="00CD466F" w:rsidTr="003F286E">
        <w:trPr>
          <w:trHeight w:val="473"/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нагрузка (всего)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CD466F" w:rsidRPr="00CD466F" w:rsidTr="003F286E">
        <w:trPr>
          <w:trHeight w:val="456"/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CD466F" w:rsidRPr="00CD466F" w:rsidTr="003F286E">
        <w:trPr>
          <w:trHeight w:val="456"/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66F" w:rsidRPr="00CD466F" w:rsidTr="003F286E">
        <w:trPr>
          <w:trHeight w:val="456"/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66F" w:rsidRPr="00CD466F" w:rsidTr="003F286E">
        <w:trPr>
          <w:trHeight w:val="456"/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D466F" w:rsidRPr="00CD466F" w:rsidTr="003F286E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D466F" w:rsidRPr="00CD466F" w:rsidTr="003F286E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66F" w:rsidRPr="00CD466F" w:rsidTr="003F286E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литературой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466F" w:rsidRPr="00CD466F" w:rsidTr="003F286E">
        <w:trPr>
          <w:tblCellSpacing w:w="0" w:type="dxa"/>
        </w:trPr>
        <w:tc>
          <w:tcPr>
            <w:tcW w:w="3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домашнего задания в виде решения задач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CD46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D466F" w:rsidRPr="00CD466F" w:rsidTr="003F286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466F" w:rsidRPr="00CD466F" w:rsidRDefault="00CD466F" w:rsidP="003F28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в форме</w:t>
            </w:r>
            <w:r w:rsidR="003F2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дифференцированного </w:t>
            </w:r>
            <w:r w:rsidRPr="00CD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зачета </w:t>
            </w:r>
          </w:p>
        </w:tc>
      </w:tr>
    </w:tbl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66F" w:rsidRPr="00CD466F" w:rsidRDefault="00CD466F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A71" w:rsidRDefault="00B04A71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A71" w:rsidRDefault="00B04A71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8FD" w:rsidRDefault="00BD28FD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BC" w:rsidRDefault="006F1FBC" w:rsidP="00A20BB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6F1FBC" w:rsidSect="00A20BB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53"/>
        <w:gridCol w:w="9536"/>
        <w:gridCol w:w="1431"/>
      </w:tblGrid>
      <w:tr w:rsidR="00A20BB2" w:rsidRPr="00BD28FD" w:rsidTr="00A20BB2">
        <w:trPr>
          <w:tblCellSpacing w:w="0" w:type="dxa"/>
        </w:trPr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A20BB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Наименование разделов и тем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A20B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(если предусмотрены)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часов </w:t>
            </w:r>
          </w:p>
        </w:tc>
      </w:tr>
      <w:tr w:rsidR="00A20BB2" w:rsidRPr="00BD28FD" w:rsidTr="002B067D">
        <w:trPr>
          <w:trHeight w:val="477"/>
          <w:tblCellSpacing w:w="0" w:type="dxa"/>
        </w:trPr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2C1DA3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A20BB2" w:rsidRPr="00BD28FD" w:rsidRDefault="00A20BB2" w:rsidP="002C1DA3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2C1DA3">
            <w:pPr>
              <w:spacing w:before="100" w:beforeAutospacing="1" w:after="11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A20BB2" w:rsidRPr="00BD28FD" w:rsidTr="00A20BB2">
        <w:trPr>
          <w:tblCellSpacing w:w="0" w:type="dxa"/>
        </w:trPr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Введение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2C1DA3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="00A20BB2"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 в науке, экономике, информационных технологиях и практической деятельности. Цели и задачи изучения математики в учреждениях среднего профессионального обучения.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AB6F30" w:rsidRDefault="00A20BB2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F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A20BB2" w:rsidRPr="00BD28FD" w:rsidTr="006F1FBC">
        <w:trPr>
          <w:trHeight w:val="450"/>
          <w:tblCellSpacing w:w="0" w:type="dxa"/>
        </w:trPr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20BB2" w:rsidRPr="003D45BF" w:rsidRDefault="00A20BB2" w:rsidP="00994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Раздел 1.Основные понятия и методы математического анализа                              </w:t>
            </w:r>
            <w:r w:rsidR="006F1FBC"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20BB2" w:rsidRPr="00BD28FD" w:rsidRDefault="00A20BB2" w:rsidP="00994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20BB2" w:rsidRPr="003D45BF" w:rsidRDefault="00A20BB2" w:rsidP="002C1D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="003D45BF"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  <w:tr w:rsidR="005A3405" w:rsidRPr="00BD28FD" w:rsidTr="005A3405">
        <w:trPr>
          <w:trHeight w:val="795"/>
          <w:tblCellSpacing w:w="0" w:type="dxa"/>
        </w:trPr>
        <w:tc>
          <w:tcPr>
            <w:tcW w:w="1275" w:type="pct"/>
            <w:tcBorders>
              <w:top w:val="outset" w:sz="6" w:space="0" w:color="auto"/>
              <w:left w:val="outset" w:sz="6" w:space="0" w:color="auto"/>
              <w:right w:val="outset" w:sz="6" w:space="0" w:color="000000"/>
            </w:tcBorders>
            <w:hideMark/>
          </w:tcPr>
          <w:p w:rsidR="005A3405" w:rsidRPr="003D45BF" w:rsidRDefault="005A3405" w:rsidP="003D45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Тема 1.1.Теория пределов</w:t>
            </w:r>
          </w:p>
          <w:p w:rsidR="005A3405" w:rsidRPr="003D45BF" w:rsidRDefault="005A3405" w:rsidP="00994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9" w:type="pct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5A3405" w:rsidRPr="00BD28FD" w:rsidRDefault="005A3405" w:rsidP="005A34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2C1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 предела функции в точке. Теоремы о существовании предела функции. Основные теоремы о пределах. Предел функции на бесконечности. Два замечательных предела.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5A3405" w:rsidRDefault="005A3405" w:rsidP="002C1D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5A3405" w:rsidRPr="00AB6F30" w:rsidRDefault="005A3405" w:rsidP="002C1D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067D" w:rsidRPr="00BD28FD" w:rsidTr="002B067D">
        <w:trPr>
          <w:trHeight w:val="444"/>
          <w:tblCellSpacing w:w="0" w:type="dxa"/>
        </w:trPr>
        <w:tc>
          <w:tcPr>
            <w:tcW w:w="1275" w:type="pct"/>
            <w:vMerge w:val="restart"/>
            <w:tcBorders>
              <w:top w:val="nil"/>
              <w:left w:val="outset" w:sz="6" w:space="0" w:color="auto"/>
              <w:right w:val="outset" w:sz="6" w:space="0" w:color="000000"/>
            </w:tcBorders>
            <w:hideMark/>
          </w:tcPr>
          <w:p w:rsidR="002B067D" w:rsidRPr="003D45BF" w:rsidRDefault="002B067D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</w:p>
          <w:p w:rsidR="002B067D" w:rsidRPr="003D45BF" w:rsidRDefault="002B067D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</w:p>
          <w:p w:rsidR="002B067D" w:rsidRPr="003D45BF" w:rsidRDefault="002B067D" w:rsidP="00994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9" w:type="pct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2B067D" w:rsidRPr="00BD28FD" w:rsidRDefault="002B067D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Практические занятия</w:t>
            </w:r>
          </w:p>
          <w:p w:rsidR="002B067D" w:rsidRPr="00BD28FD" w:rsidRDefault="002B067D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Вычисление пределов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2B067D" w:rsidRPr="00BD28FD" w:rsidRDefault="002B067D" w:rsidP="002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2B067D" w:rsidRPr="00BD28FD" w:rsidTr="002B067D">
        <w:trPr>
          <w:trHeight w:val="723"/>
          <w:tblCellSpacing w:w="0" w:type="dxa"/>
        </w:trPr>
        <w:tc>
          <w:tcPr>
            <w:tcW w:w="1275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000000"/>
            </w:tcBorders>
            <w:hideMark/>
          </w:tcPr>
          <w:p w:rsidR="002B067D" w:rsidRPr="003D45BF" w:rsidRDefault="002B067D" w:rsidP="00994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7D" w:rsidRPr="00BD28FD" w:rsidRDefault="002B067D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Самостоятельная работа обучающихся:</w:t>
            </w:r>
          </w:p>
          <w:p w:rsidR="002B067D" w:rsidRPr="00BD28FD" w:rsidRDefault="002B067D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 непрерывности функции в точке и на промежутке. Свойства непрерывных функций.</w:t>
            </w:r>
          </w:p>
          <w:p w:rsidR="002B067D" w:rsidRPr="00BD28FD" w:rsidRDefault="002B067D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7D" w:rsidRPr="00BD28FD" w:rsidRDefault="002B067D" w:rsidP="005A34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2B067D" w:rsidRPr="00BD28FD" w:rsidTr="002B067D">
        <w:trPr>
          <w:trHeight w:val="4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000000"/>
            </w:tcBorders>
            <w:vAlign w:val="center"/>
            <w:hideMark/>
          </w:tcPr>
          <w:p w:rsidR="002B067D" w:rsidRPr="003D45BF" w:rsidRDefault="002B067D" w:rsidP="002C1D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Тема 1.2 Основы дифференциального исчисления </w:t>
            </w:r>
          </w:p>
        </w:tc>
        <w:tc>
          <w:tcPr>
            <w:tcW w:w="3239" w:type="pct"/>
            <w:vMerge w:val="restart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2B067D" w:rsidRPr="00BD28FD" w:rsidRDefault="002B067D" w:rsidP="00FE278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Производная, ее геометрический и физический смысл. Правило дифференцирования сложной функции. Дифференцирование функций. Производные обратной функции и композиции функции. Использования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производной для нахождения наилучшего решения в прикладных задачах. Исследование функций методами дифференциального исчисления. Дифференциал функции и его геометрический смысл. Приложение дифференциала к приближенным вычислениям. </w:t>
            </w:r>
          </w:p>
        </w:tc>
        <w:tc>
          <w:tcPr>
            <w:tcW w:w="486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B067D" w:rsidRPr="003D45BF" w:rsidRDefault="002B067D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2B067D" w:rsidRPr="00BD28FD" w:rsidTr="00D9348C">
        <w:trPr>
          <w:trHeight w:val="12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000000"/>
            </w:tcBorders>
            <w:vAlign w:val="center"/>
            <w:hideMark/>
          </w:tcPr>
          <w:p w:rsidR="002B067D" w:rsidRPr="003D45BF" w:rsidRDefault="002B067D" w:rsidP="009946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7D" w:rsidRDefault="002B067D" w:rsidP="00FE278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7D" w:rsidRPr="00BD28FD" w:rsidRDefault="002B067D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1DA3" w:rsidRPr="00BD28FD" w:rsidTr="002C1DA3">
        <w:trPr>
          <w:trHeight w:val="1201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000000"/>
            </w:tcBorders>
            <w:vAlign w:val="center"/>
            <w:hideMark/>
          </w:tcPr>
          <w:p w:rsidR="002C1DA3" w:rsidRPr="003D45BF" w:rsidRDefault="002C1DA3" w:rsidP="00BD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Практические занятия </w:t>
            </w:r>
          </w:p>
          <w:p w:rsidR="002C1DA3" w:rsidRPr="00BD28FD" w:rsidRDefault="002C1DA3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Нахождение производных. </w:t>
            </w:r>
          </w:p>
          <w:p w:rsidR="002C1DA3" w:rsidRPr="00BD28FD" w:rsidRDefault="002C1DA3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Исследование функций методами дифференциального исчисления. </w:t>
            </w:r>
          </w:p>
          <w:p w:rsidR="002C1DA3" w:rsidRDefault="002C1DA3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Решение прикладных задач </w:t>
            </w:r>
          </w:p>
          <w:p w:rsidR="002C1DA3" w:rsidRPr="00BD28FD" w:rsidRDefault="002C1DA3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9946DF" w:rsidRPr="00BD28FD" w:rsidTr="009946DF">
        <w:trPr>
          <w:trHeight w:val="49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46DF" w:rsidRPr="003D45BF" w:rsidRDefault="009946DF" w:rsidP="00BD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6DF" w:rsidRPr="00BD28FD" w:rsidRDefault="009946DF" w:rsidP="0099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Самостоятельная работа обучающихся: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Вычисление производных, исследование функций и построение графиков.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6DF" w:rsidRPr="00BD28FD" w:rsidRDefault="009946DF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2C1DA3" w:rsidRPr="00BD28FD" w:rsidTr="002C1DA3">
        <w:trPr>
          <w:trHeight w:val="1035"/>
          <w:tblCellSpacing w:w="0" w:type="dxa"/>
        </w:trPr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3D45BF" w:rsidRDefault="002C1DA3" w:rsidP="002367A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Тема 1.3. Основы интегрального исчисления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2C1DA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Первообразная функция. Неопределенный интеграл и его свойства. Методы интегрирования. Таблица интегралов, формула Ньютона – Лейбница. Геометрический смысл определенного интеграла. Применение интеграла для решения прикладных задач .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3D45BF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2C1DA3" w:rsidRPr="00BD28FD" w:rsidTr="002C1DA3">
        <w:trPr>
          <w:trHeight w:val="867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2C1DA3" w:rsidRPr="003D45BF" w:rsidRDefault="002C1DA3" w:rsidP="00BD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2C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Практические занятия </w:t>
            </w:r>
          </w:p>
          <w:p w:rsidR="002C1DA3" w:rsidRPr="00BD28FD" w:rsidRDefault="002C1DA3" w:rsidP="002C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Вычисление неопределенного интеграла</w:t>
            </w:r>
          </w:p>
          <w:p w:rsidR="002C1DA3" w:rsidRPr="00BD28FD" w:rsidRDefault="002C1DA3" w:rsidP="002C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Вычисление определенного интеграла</w:t>
            </w:r>
          </w:p>
          <w:p w:rsidR="002C1DA3" w:rsidRPr="00BD28FD" w:rsidRDefault="002C1DA3" w:rsidP="002C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Применение интеграла для решения прикладных задач.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A20BB2" w:rsidRPr="00BD28FD" w:rsidTr="002C1DA3">
        <w:trPr>
          <w:trHeight w:val="556"/>
          <w:tblCellSpacing w:w="0" w:type="dxa"/>
        </w:trPr>
        <w:tc>
          <w:tcPr>
            <w:tcW w:w="127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3D45BF" w:rsidRDefault="00A20BB2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</w:p>
          <w:p w:rsidR="00A20BB2" w:rsidRPr="003D45BF" w:rsidRDefault="00A20BB2" w:rsidP="000149C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Самостоятельная работа обучающихся: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написание рефератов по теме: «Приложение производной в производственных процессах». Подбор практических задач решаемых с помощью интегралов. </w:t>
            </w:r>
          </w:p>
          <w:p w:rsidR="00A20BB2" w:rsidRPr="00BD28FD" w:rsidRDefault="00A20BB2" w:rsidP="000149C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2C1DA3" w:rsidRPr="00BD28FD" w:rsidTr="002C1DA3">
        <w:trPr>
          <w:trHeight w:val="730"/>
          <w:tblCellSpacing w:w="0" w:type="dxa"/>
        </w:trPr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3D45BF" w:rsidRDefault="002C1DA3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Тема 1.4 Комплексные числа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комплексного числа. Геометрическая интерпретация комплексных чисел. Различные формы комплексных чисел. Действия над комплексными числами.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3D45BF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2C1DA3" w:rsidRPr="00BD28FD" w:rsidTr="002C1DA3">
        <w:trPr>
          <w:trHeight w:val="795"/>
          <w:tblCellSpacing w:w="0" w:type="dxa"/>
        </w:trPr>
        <w:tc>
          <w:tcPr>
            <w:tcW w:w="127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C1DA3" w:rsidRPr="003D45BF" w:rsidRDefault="002C1DA3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C1DA3" w:rsidRPr="00BD28FD" w:rsidRDefault="002C1DA3" w:rsidP="0001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Практические занятия</w:t>
            </w:r>
          </w:p>
          <w:p w:rsidR="002C1DA3" w:rsidRPr="00BD28FD" w:rsidRDefault="002C1DA3" w:rsidP="0001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Действия над комплексными числами </w:t>
            </w:r>
          </w:p>
          <w:p w:rsidR="002C1DA3" w:rsidRDefault="002C1DA3" w:rsidP="0001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Действия над комплексными числами , заданными различными формами.</w:t>
            </w:r>
          </w:p>
          <w:p w:rsidR="002C1DA3" w:rsidRPr="00BD28FD" w:rsidRDefault="002C1DA3" w:rsidP="0001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2C1DA3" w:rsidRPr="00BD28FD" w:rsidTr="000149CF">
        <w:trPr>
          <w:trHeight w:val="355"/>
          <w:tblCellSpacing w:w="0" w:type="dxa"/>
        </w:trPr>
        <w:tc>
          <w:tcPr>
            <w:tcW w:w="127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1DA3" w:rsidRPr="003D45BF" w:rsidRDefault="002C1DA3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01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Самостоятельная работа обучающихся: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Действия над комплексными числами.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A20BB2" w:rsidRPr="00BD28FD" w:rsidTr="00A20BB2">
        <w:trPr>
          <w:tblCellSpacing w:w="0" w:type="dxa"/>
        </w:trPr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3D45BF" w:rsidRDefault="00A20BB2" w:rsidP="0001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Раздел 2. Основы </w:t>
            </w:r>
          </w:p>
          <w:p w:rsidR="00A20BB2" w:rsidRPr="003D45BF" w:rsidRDefault="00A20BB2" w:rsidP="0001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дискретной математики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01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0149CF" w:rsidRDefault="00A20BB2" w:rsidP="002C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="000149CF" w:rsidRPr="00014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C1DA3" w:rsidRPr="00BD28FD" w:rsidTr="002C1DA3">
        <w:trPr>
          <w:trHeight w:val="780"/>
          <w:tblCellSpacing w:w="0" w:type="dxa"/>
        </w:trPr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3D45BF" w:rsidRDefault="002C1DA3" w:rsidP="0001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Тема 2.1. Основные понятия и методы дискретной математики.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понятия дискретной математики , множества и операции над ними. Элементы математической логики. Изучение отношений между ними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1DA3" w:rsidRPr="000149CF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D77F0A" w:rsidRPr="00BD28FD" w:rsidTr="00E565F9">
        <w:trPr>
          <w:trHeight w:val="653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D77F0A" w:rsidRPr="003D45BF" w:rsidRDefault="00D77F0A" w:rsidP="00BD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D77F0A" w:rsidRPr="00BD28FD" w:rsidRDefault="00D77F0A" w:rsidP="00BD28FD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</w:t>
            </w: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D77F0A" w:rsidRPr="00BD28FD" w:rsidRDefault="00D77F0A" w:rsidP="00BD28FD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Множества и операции над ними</w:t>
            </w:r>
          </w:p>
        </w:tc>
        <w:tc>
          <w:tcPr>
            <w:tcW w:w="486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77F0A" w:rsidRPr="00BD28FD" w:rsidRDefault="00D77F0A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D77F0A" w:rsidRPr="00BD28FD" w:rsidRDefault="00D77F0A" w:rsidP="00D77F0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D77F0A" w:rsidRPr="00BD28FD" w:rsidTr="00E565F9">
        <w:trPr>
          <w:trHeight w:val="660"/>
          <w:tblCellSpacing w:w="0" w:type="dxa"/>
        </w:trPr>
        <w:tc>
          <w:tcPr>
            <w:tcW w:w="127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F0A" w:rsidRPr="003D45BF" w:rsidRDefault="00D77F0A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3239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F0A" w:rsidRPr="00BD28FD" w:rsidRDefault="00D77F0A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Самостоятельная работа обучающихся: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с литературой «Жизнь и творчество Л. Эйлера»; выполнение операций над множествами. </w:t>
            </w:r>
          </w:p>
        </w:tc>
        <w:tc>
          <w:tcPr>
            <w:tcW w:w="486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F0A" w:rsidRPr="00BD28FD" w:rsidRDefault="00D77F0A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BB2" w:rsidRPr="00BD28FD" w:rsidTr="00A20BB2">
        <w:trPr>
          <w:tblCellSpacing w:w="0" w:type="dxa"/>
        </w:trPr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3D45BF" w:rsidRDefault="00A20BB2" w:rsidP="000149C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Раздел 3. Основные понятия и методы теории вероятностей</w:t>
            </w:r>
            <w:r w:rsidR="000149CF"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</w:t>
            </w: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математической статистики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E71AD3" w:rsidRDefault="00A20BB2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="00E71AD3" w:rsidRPr="00E71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2C1DA3" w:rsidRPr="00BD28FD" w:rsidTr="002C1DA3">
        <w:trPr>
          <w:trHeight w:val="761"/>
          <w:tblCellSpacing w:w="0" w:type="dxa"/>
        </w:trPr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3D45BF" w:rsidRDefault="002C1DA3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Тема 3.1. Элементы теории вероятностей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Формулы комбинаторики. Понятие о независимости событий. Дискретная случайная величина и закон ее распределения. Числовые характеристики дискретной случайной величины. Понятие о законе больших чисел.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184CDF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2C1DA3" w:rsidRPr="00BD28FD" w:rsidTr="002C1DA3">
        <w:trPr>
          <w:trHeight w:val="590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2C1DA3" w:rsidRPr="003D45BF" w:rsidRDefault="002C1DA3" w:rsidP="00BD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2C1DA3" w:rsidRPr="00BD28FD" w:rsidRDefault="002C1DA3" w:rsidP="00BD28FD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</w:t>
            </w: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2C1DA3" w:rsidRPr="00BD28FD" w:rsidRDefault="002C1DA3" w:rsidP="00BD28FD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практических задач с применением вероятностных методов.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2C1DA3" w:rsidRPr="00BD28FD" w:rsidTr="002C1DA3">
        <w:trPr>
          <w:trHeight w:val="630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DA3" w:rsidRPr="003D45BF" w:rsidRDefault="002C1DA3" w:rsidP="00BD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Самостоятельная работа обучающихся: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математических методов для решения профессиональных задач.</w:t>
            </w:r>
          </w:p>
        </w:tc>
        <w:tc>
          <w:tcPr>
            <w:tcW w:w="486" w:type="pc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2C1DA3" w:rsidRPr="00BD28FD" w:rsidTr="00AA11EA">
        <w:trPr>
          <w:trHeight w:val="616"/>
          <w:tblCellSpacing w:w="0" w:type="dxa"/>
        </w:trPr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3D45BF" w:rsidRDefault="002C1DA3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Тема 3.2. Элементы математической статистики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Генеральная совокупность, выборка, среднее арифметическое, медиана. Понятие о задачах математической статистики.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184CDF" w:rsidRDefault="002C1DA3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2C1DA3" w:rsidRPr="00BD28FD" w:rsidTr="00D77F0A">
        <w:trPr>
          <w:trHeight w:val="726"/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2C1DA3" w:rsidRPr="003D45BF" w:rsidRDefault="002C1DA3" w:rsidP="00AA11E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D7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</w:t>
            </w:r>
            <w:r w:rsidR="00AA11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</w:t>
            </w: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 заняти</w:t>
            </w:r>
            <w:r w:rsidR="00AA11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2C1DA3" w:rsidRPr="00BD28FD" w:rsidRDefault="002C1DA3" w:rsidP="00D7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практических задач с применением статистических методов 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C1DA3" w:rsidRPr="00BD28FD" w:rsidRDefault="002C1DA3" w:rsidP="00AA11EA">
            <w:pPr>
              <w:spacing w:before="24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2C1DA3" w:rsidRPr="00BD28FD" w:rsidRDefault="002C1DA3" w:rsidP="00AA11EA">
            <w:pPr>
              <w:spacing w:before="24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A20BB2" w:rsidRPr="00BD28FD" w:rsidTr="00184CDF">
        <w:trPr>
          <w:tblCellSpacing w:w="0" w:type="dxa"/>
        </w:trPr>
        <w:tc>
          <w:tcPr>
            <w:tcW w:w="127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3D45BF" w:rsidRDefault="00A20BB2" w:rsidP="00AA11EA">
            <w:pPr>
              <w:spacing w:before="240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Самостоятельная работа обучающихся: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изучение и написание конспекта по темам: «Дисперсия и среднее квадратическое отклонение случайной величины», «Понятие о корреляциях о регрессиях». «Понятие о задачах математической статистики».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A20BB2" w:rsidRPr="00BD28FD" w:rsidTr="00A20BB2">
        <w:trPr>
          <w:tblCellSpacing w:w="0" w:type="dxa"/>
        </w:trPr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3D45BF" w:rsidRDefault="00A20BB2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Раздел 4. Линейная алгебра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184CDF" w:rsidRDefault="00A20BB2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184CDF" w:rsidRPr="00184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AA11EA" w:rsidRPr="00BD28FD" w:rsidTr="00AA11EA">
        <w:trPr>
          <w:trHeight w:val="603"/>
          <w:tblCellSpacing w:w="0" w:type="dxa"/>
        </w:trPr>
        <w:tc>
          <w:tcPr>
            <w:tcW w:w="127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AA11EA" w:rsidRPr="003D45BF" w:rsidRDefault="00AA11EA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Тема 4.1. Система координат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AA11EA" w:rsidRPr="00BD28FD" w:rsidRDefault="00AA11EA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 о системах координат и их преобразованиях. Построение графиков функций методом преобразования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AA11EA" w:rsidRPr="00184CDF" w:rsidRDefault="00AA11EA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AA11EA" w:rsidRPr="00BD28FD" w:rsidTr="00184CDF">
        <w:trPr>
          <w:trHeight w:val="632"/>
          <w:tblCellSpacing w:w="0" w:type="dxa"/>
        </w:trPr>
        <w:tc>
          <w:tcPr>
            <w:tcW w:w="127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1EA" w:rsidRPr="003D45BF" w:rsidRDefault="00AA11EA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1EA" w:rsidRPr="00BD28FD" w:rsidRDefault="00AA11EA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Самостоятельная работа обучающихся: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написание конспекта на тему «Понятие о системах координат».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графиков функций методом преобразования.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1EA" w:rsidRPr="00BD28FD" w:rsidRDefault="00AA11EA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A20BB2" w:rsidRPr="00BD28FD" w:rsidTr="00AB6F30">
        <w:trPr>
          <w:tblCellSpacing w:w="0" w:type="dxa"/>
        </w:trPr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20BB2" w:rsidRPr="003D45BF" w:rsidRDefault="00AB6F30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Тема 4.2</w:t>
            </w:r>
            <w:r w:rsidR="00A20BB2" w:rsidRPr="003D45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Алгебраический аппарат решения системы линейных уравнений 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BD28FD" w:rsidRDefault="00A20BB2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0BB2" w:rsidRPr="00AB6F30" w:rsidRDefault="00A20BB2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="00AB6F30" w:rsidRPr="00AB6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77F0A" w:rsidRPr="00BD28FD" w:rsidTr="00FC4C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D77F0A" w:rsidRPr="003D45BF" w:rsidRDefault="00D77F0A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F0A" w:rsidRPr="00BD28FD" w:rsidRDefault="00D77F0A" w:rsidP="00AB6F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1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Практические занятия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Матрицы. Определители. Метод Гаусса.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Решение систем уравнений методом Гаусса.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–Решение систем  уравнений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F0A" w:rsidRPr="00BD28FD" w:rsidRDefault="00D77F0A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D77F0A" w:rsidRPr="00BD28FD" w:rsidTr="00FC4C23">
        <w:trPr>
          <w:tblCellSpacing w:w="0" w:type="dxa"/>
        </w:trPr>
        <w:tc>
          <w:tcPr>
            <w:tcW w:w="127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F0A" w:rsidRPr="003D45BF" w:rsidRDefault="00D77F0A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F0A" w:rsidRPr="00BD28FD" w:rsidRDefault="00D77F0A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Самостоятельная работа обучающихся:</w:t>
            </w: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составление компьютерной программы для нахождения обратной матрицы для матрицы исходной системы уравнений . Решение систем уравнений.</w:t>
            </w: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F0A" w:rsidRPr="00BD28FD" w:rsidRDefault="00D77F0A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AB6F30" w:rsidRPr="00BD28FD" w:rsidTr="00AB6F30">
        <w:trPr>
          <w:trHeight w:val="222"/>
          <w:tblCellSpacing w:w="0" w:type="dxa"/>
        </w:trPr>
        <w:tc>
          <w:tcPr>
            <w:tcW w:w="1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6F30" w:rsidRPr="003D45BF" w:rsidRDefault="00AB6F30" w:rsidP="00BD28F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6F30" w:rsidRPr="00BD28FD" w:rsidRDefault="00AB6F30" w:rsidP="001E0E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6F30" w:rsidRPr="00AB6F30" w:rsidRDefault="00AB6F30" w:rsidP="002C1DA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</w:tr>
    </w:tbl>
    <w:p w:rsidR="006F1FBC" w:rsidRDefault="006F1FBC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1FBC" w:rsidSect="006F1F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D28FD" w:rsidRPr="00620936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УСЛОВИЯ РЕАЛИЗАЦИИ УЧЕБНОЙ ДИСЦИПЛИНЫ </w:t>
      </w:r>
    </w:p>
    <w:p w:rsidR="00BD28FD" w:rsidRPr="00620936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Требования к минимальному материально-техническому обеспечению </w:t>
      </w:r>
    </w:p>
    <w:p w:rsidR="00BD28FD" w:rsidRPr="00BD28FD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учебной дисциплины требует наличия учебного кабинета «Математика» </w:t>
      </w:r>
    </w:p>
    <w:p w:rsidR="00BD28FD" w:rsidRPr="00620936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 учебного кабинета: </w:t>
      </w:r>
    </w:p>
    <w:p w:rsidR="00BD28FD" w:rsidRPr="00620936" w:rsidRDefault="00BD28FD" w:rsidP="00BD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посадочные места по количеству обучающихся; </w:t>
      </w:r>
    </w:p>
    <w:p w:rsidR="00BD28FD" w:rsidRPr="00620936" w:rsidRDefault="00BD28FD" w:rsidP="00BD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рабочее место преподавателя; </w:t>
      </w:r>
    </w:p>
    <w:p w:rsidR="00BD28FD" w:rsidRDefault="00BD28FD" w:rsidP="00BD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комплект учебно-наглядных пособий по математике; </w:t>
      </w:r>
    </w:p>
    <w:p w:rsidR="00620936" w:rsidRPr="00620936" w:rsidRDefault="00620936" w:rsidP="00BD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8FD" w:rsidRPr="00620936" w:rsidRDefault="00BD28FD" w:rsidP="00BD28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средства обучения: </w:t>
      </w:r>
    </w:p>
    <w:p w:rsidR="00BD28FD" w:rsidRPr="00BD28FD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интерактивная доска с лицензионным программным обеспечением и мультимедиапроектор. </w:t>
      </w:r>
    </w:p>
    <w:p w:rsidR="00BD28FD" w:rsidRPr="00620936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Информационное обеспечение обучения </w:t>
      </w:r>
    </w:p>
    <w:p w:rsidR="00BD28FD" w:rsidRPr="00BD28FD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учебных изданий, Интернет-ресурсов, дополнительной литературы </w:t>
      </w:r>
    </w:p>
    <w:p w:rsidR="00BD28FD" w:rsidRPr="00620936" w:rsidRDefault="00BD28FD" w:rsidP="00BD28F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источники: </w:t>
      </w:r>
    </w:p>
    <w:p w:rsidR="00BD28FD" w:rsidRPr="00BD28FD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>1.Кремер Н.Ш. Высшая математика для экономистов6 учебник для вузов/ Кремер, Б.А. Путко, И.М. Тришин, М.Н. Фридман; под редакцией Н.Ш. Кремера. - 2-е изд., пер</w:t>
      </w:r>
      <w:r w:rsidR="000921E8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аб. и доп. - М.: ЮНИТИ, 2012.- 471 с.</w:t>
      </w:r>
    </w:p>
    <w:p w:rsidR="00BD28FD" w:rsidRPr="00BD28FD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>2.Кремер Н.Ш. Теория вероятностей и математическая статистика: Учебник для вузов. - 2-е изд.. пераб. и доп.- М.: ЮНИТА-ДИАНА, 2012. - 573 с.</w:t>
      </w:r>
    </w:p>
    <w:p w:rsidR="00BD28FD" w:rsidRPr="00BD28FD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3.Колягин Ю.М. Математика в двух книгах.. Кн. 1: Учебное пособие для студентов образовательных учреждений среднего профессионального образования / Ю.М. Колягин, Г.Н. Яковлев; под редак. Г.Н. Яковлева. - 6-е издание - М.:ОНИКС «Мир и образование»,2012. - 647 с.</w:t>
      </w:r>
    </w:p>
    <w:p w:rsidR="00BD28FD" w:rsidRPr="00BD28FD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4.Колягин Ю.М. Математика в двух книгах.. Кн. 2: Учебное пособие для студентов образовательных учреждений среднего профессионального образования / Ю.М. Колягин, Г.Н. Яковлев; под редак. Г.Н. Яковлева. - 6-е издание - М.:ОНИКС «Мир и образование»,2012. - 592 с.</w:t>
      </w:r>
    </w:p>
    <w:p w:rsidR="00BD28FD" w:rsidRPr="00620936" w:rsidRDefault="00BD28FD" w:rsidP="00BD28F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BD28FD" w:rsidRPr="00BD28FD" w:rsidRDefault="00BD28FD" w:rsidP="00BD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>1.Кремер Н.Ш. Практикум по высшей математике для экономистов учебное пособие для вузов / Кремер, Б.А. Путко, И.М. Тришин; под редакцией Н.Ш. Кремера. - 2-е изд., пераб. и доп. - М.: ЮНИТИ, 2012.- 423 с.</w:t>
      </w:r>
    </w:p>
    <w:p w:rsidR="00BD28FD" w:rsidRPr="00BD28FD" w:rsidRDefault="00BD28FD" w:rsidP="00BD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Щипачев В.С. Основы высшей математики: Учебное пособие для вузов / В.С. Шипачев. - 8-е – изд., стер. М: Высшая школа. 2012. - 400 с. </w:t>
      </w:r>
    </w:p>
    <w:p w:rsidR="00BD28FD" w:rsidRPr="00BD28FD" w:rsidRDefault="00BD28FD" w:rsidP="00BD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>3.Шипачев В.С. Задачник по высшей математике: Учеб. пособие для вузов / В.С. Шипачев. - 8-е изд., стер. - М.: Высш. шк., 2012. - 304 с.</w:t>
      </w:r>
    </w:p>
    <w:p w:rsidR="00BD28FD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36" w:rsidRPr="00BD28FD" w:rsidRDefault="00620936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8FD" w:rsidRPr="00620936" w:rsidRDefault="00BD28FD" w:rsidP="00BD28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УЧЕБНОЙ </w:t>
      </w:r>
    </w:p>
    <w:p w:rsidR="00BD28FD" w:rsidRPr="00BD28FD" w:rsidRDefault="00BD28FD" w:rsidP="00BD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8FD" w:rsidRPr="00BD28FD" w:rsidRDefault="00BD28FD" w:rsidP="001E0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учебной дисциплины осуществляется </w:t>
      </w:r>
    </w:p>
    <w:p w:rsidR="00BD28FD" w:rsidRPr="00BD28FD" w:rsidRDefault="00BD28FD" w:rsidP="001E0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в процессе проведения теоретических и практических занятий, </w:t>
      </w:r>
    </w:p>
    <w:p w:rsidR="00BD28FD" w:rsidRPr="00BD28FD" w:rsidRDefault="00BD28FD" w:rsidP="001E0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тестирования, а также выполнения обучающимися индивидуальных заданий, проектов, </w:t>
      </w:r>
    </w:p>
    <w:p w:rsidR="00BD28FD" w:rsidRPr="00BD28FD" w:rsidRDefault="00BD28FD" w:rsidP="001E0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исследований.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2"/>
        <w:gridCol w:w="4753"/>
      </w:tblGrid>
      <w:tr w:rsidR="00BD28FD" w:rsidRPr="00BD28FD" w:rsidTr="00BD28FD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обучения </w:t>
            </w:r>
          </w:p>
          <w:p w:rsidR="00BD28FD" w:rsidRPr="00BD28FD" w:rsidRDefault="00BD28FD" w:rsidP="001E0E0C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(освоенные умения, усвоенные знания)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контроля и </w:t>
            </w:r>
          </w:p>
          <w:p w:rsidR="00BD28FD" w:rsidRPr="00BD28FD" w:rsidRDefault="00BD28FD" w:rsidP="001E0E0C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результатов обучения </w:t>
            </w:r>
          </w:p>
        </w:tc>
      </w:tr>
      <w:tr w:rsidR="00BD28FD" w:rsidRPr="00BD28FD" w:rsidTr="00BD28FD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решать прикладные задачи в области </w:t>
            </w:r>
          </w:p>
          <w:p w:rsidR="00BD28FD" w:rsidRPr="00BD28FD" w:rsidRDefault="00BD28FD" w:rsidP="001E0E0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деятельности;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62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D28FD" w:rsidRPr="00BD28FD" w:rsidTr="00BD28FD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производную для проведения </w:t>
            </w:r>
          </w:p>
          <w:p w:rsidR="00BD28FD" w:rsidRPr="00BD28FD" w:rsidRDefault="00BD28FD" w:rsidP="001E0E0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приближенных вычислений;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</w:t>
            </w:r>
            <w:r w:rsidR="0062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D28FD" w:rsidRPr="00BD28FD" w:rsidTr="00BD28FD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значение математики в профессиональной </w:t>
            </w:r>
          </w:p>
          <w:p w:rsidR="00BD28FD" w:rsidRPr="00BD28FD" w:rsidRDefault="00BD28FD" w:rsidP="00273F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и при освоении </w:t>
            </w:r>
            <w:r w:rsidR="0027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</w:t>
            </w: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0921E8" w:rsidP="001E0E0C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                                         </w:t>
            </w:r>
            <w:r w:rsidR="00273F3C"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="0027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2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D28FD" w:rsidRPr="00BD28FD" w:rsidTr="00BD28FD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273F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математические методы решения прикладных задач в области профессиональной деятельности;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самостоятельных заданий </w:t>
            </w:r>
            <w:r w:rsidR="0062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D28FD" w:rsidRPr="00BD28FD" w:rsidTr="00BD28FD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понятия и методы математического анализа, дискретной математики, линейной алгебры, теории вероятностей и математической статистики;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="0062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D28FD" w:rsidRPr="00BD28FD" w:rsidTr="00BD28FD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1E0E0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основы интегрального и дифференциального исчисления.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28FD" w:rsidRPr="00BD28FD" w:rsidRDefault="00BD28FD" w:rsidP="00BD28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  <w:r w:rsidR="0062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дифференцированный зачет</w:t>
            </w:r>
          </w:p>
        </w:tc>
      </w:tr>
    </w:tbl>
    <w:p w:rsidR="00BD28FD" w:rsidRPr="00BD28FD" w:rsidRDefault="00BD28FD" w:rsidP="00BD2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8FD" w:rsidRPr="00CD466F" w:rsidRDefault="00BD28FD" w:rsidP="00CD46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28FD" w:rsidRPr="00CD466F" w:rsidSect="006F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F6A" w:rsidRDefault="00B37F6A" w:rsidP="006F1FBC">
      <w:pPr>
        <w:spacing w:after="0" w:line="240" w:lineRule="auto"/>
      </w:pPr>
      <w:r>
        <w:separator/>
      </w:r>
    </w:p>
  </w:endnote>
  <w:endnote w:type="continuationSeparator" w:id="1">
    <w:p w:rsidR="00B37F6A" w:rsidRDefault="00B37F6A" w:rsidP="006F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70036"/>
      <w:docPartObj>
        <w:docPartGallery w:val="Page Numbers (Bottom of Page)"/>
        <w:docPartUnique/>
      </w:docPartObj>
    </w:sdtPr>
    <w:sdtContent>
      <w:p w:rsidR="002C1DA3" w:rsidRDefault="00E34941">
        <w:pPr>
          <w:pStyle w:val="a6"/>
          <w:jc w:val="right"/>
        </w:pPr>
        <w:fldSimple w:instr=" PAGE   \* MERGEFORMAT ">
          <w:r w:rsidR="00CD796F">
            <w:rPr>
              <w:noProof/>
            </w:rPr>
            <w:t>4</w:t>
          </w:r>
        </w:fldSimple>
      </w:p>
    </w:sdtContent>
  </w:sdt>
  <w:p w:rsidR="002C1DA3" w:rsidRDefault="002C1D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F6A" w:rsidRDefault="00B37F6A" w:rsidP="006F1FBC">
      <w:pPr>
        <w:spacing w:after="0" w:line="240" w:lineRule="auto"/>
      </w:pPr>
      <w:r>
        <w:separator/>
      </w:r>
    </w:p>
  </w:footnote>
  <w:footnote w:type="continuationSeparator" w:id="1">
    <w:p w:rsidR="00B37F6A" w:rsidRDefault="00B37F6A" w:rsidP="006F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E15"/>
    <w:multiLevelType w:val="multilevel"/>
    <w:tmpl w:val="6B760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548C8"/>
    <w:multiLevelType w:val="multilevel"/>
    <w:tmpl w:val="E80A4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60872"/>
    <w:multiLevelType w:val="multilevel"/>
    <w:tmpl w:val="1498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515"/>
    <w:rsid w:val="000149CF"/>
    <w:rsid w:val="000921E8"/>
    <w:rsid w:val="0012760F"/>
    <w:rsid w:val="00184CDF"/>
    <w:rsid w:val="001C68C3"/>
    <w:rsid w:val="001E0E0C"/>
    <w:rsid w:val="002367AB"/>
    <w:rsid w:val="00273F3C"/>
    <w:rsid w:val="002B067D"/>
    <w:rsid w:val="002C1DA3"/>
    <w:rsid w:val="002D58A5"/>
    <w:rsid w:val="0032436C"/>
    <w:rsid w:val="003D45BF"/>
    <w:rsid w:val="003F286E"/>
    <w:rsid w:val="003F552B"/>
    <w:rsid w:val="00507036"/>
    <w:rsid w:val="00595170"/>
    <w:rsid w:val="005A1F21"/>
    <w:rsid w:val="005A3405"/>
    <w:rsid w:val="005A6B03"/>
    <w:rsid w:val="00606642"/>
    <w:rsid w:val="00620936"/>
    <w:rsid w:val="0062497A"/>
    <w:rsid w:val="00663C90"/>
    <w:rsid w:val="006C3141"/>
    <w:rsid w:val="006F1FBC"/>
    <w:rsid w:val="007446A9"/>
    <w:rsid w:val="00847515"/>
    <w:rsid w:val="009946DF"/>
    <w:rsid w:val="00A00679"/>
    <w:rsid w:val="00A20BB2"/>
    <w:rsid w:val="00A952CD"/>
    <w:rsid w:val="00AA11EA"/>
    <w:rsid w:val="00AB6F30"/>
    <w:rsid w:val="00AD20FE"/>
    <w:rsid w:val="00AF1FBA"/>
    <w:rsid w:val="00B04A71"/>
    <w:rsid w:val="00B37F6A"/>
    <w:rsid w:val="00BD28FD"/>
    <w:rsid w:val="00C02A88"/>
    <w:rsid w:val="00C8092A"/>
    <w:rsid w:val="00C95D83"/>
    <w:rsid w:val="00CD466F"/>
    <w:rsid w:val="00CD796F"/>
    <w:rsid w:val="00D15CAA"/>
    <w:rsid w:val="00D77F0A"/>
    <w:rsid w:val="00E34941"/>
    <w:rsid w:val="00E64885"/>
    <w:rsid w:val="00E71AD3"/>
    <w:rsid w:val="00EA3B09"/>
    <w:rsid w:val="00F445C0"/>
    <w:rsid w:val="00F735EE"/>
    <w:rsid w:val="00FC1A7F"/>
    <w:rsid w:val="00FE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6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F1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1FBC"/>
  </w:style>
  <w:style w:type="paragraph" w:styleId="a6">
    <w:name w:val="footer"/>
    <w:basedOn w:val="a"/>
    <w:link w:val="a7"/>
    <w:uiPriority w:val="99"/>
    <w:unhideWhenUsed/>
    <w:rsid w:val="006F1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6DFF-E218-4617-A57F-2623FC47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11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18</cp:revision>
  <cp:lastPrinted>2017-02-21T08:38:00Z</cp:lastPrinted>
  <dcterms:created xsi:type="dcterms:W3CDTF">2016-10-02T06:53:00Z</dcterms:created>
  <dcterms:modified xsi:type="dcterms:W3CDTF">2017-02-21T09:32:00Z</dcterms:modified>
</cp:coreProperties>
</file>